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C1C6A">
      <w:pPr>
        <w:jc w:val="both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  <w:lang w:eastAsia="zh-CN"/>
        </w:rPr>
        <w:t>附件</w:t>
      </w:r>
      <w:r>
        <w:rPr>
          <w:rFonts w:hint="default" w:ascii="仿宋" w:hAnsi="仿宋" w:eastAsia="仿宋"/>
          <w:b/>
          <w:sz w:val="24"/>
          <w:szCs w:val="24"/>
          <w:lang w:eastAsia="zh-CN"/>
        </w:rPr>
        <w:t>2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：</w:t>
      </w:r>
    </w:p>
    <w:p w14:paraId="44E86C9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b/>
          <w:bCs w:val="0"/>
          <w:kern w:val="2"/>
          <w:sz w:val="32"/>
          <w:szCs w:val="32"/>
          <w:lang w:eastAsia="zh-CN" w:bidi="ar"/>
        </w:rPr>
      </w:pPr>
      <w:r>
        <w:rPr>
          <w:rFonts w:hint="default" w:ascii="仿宋" w:hAnsi="仿宋" w:eastAsia="仿宋" w:cs="仿宋"/>
          <w:b/>
          <w:bCs w:val="0"/>
          <w:kern w:val="2"/>
          <w:sz w:val="32"/>
          <w:szCs w:val="32"/>
          <w:lang w:eastAsia="zh-CN" w:bidi="ar"/>
        </w:rPr>
        <w:t>案例材料提交要求</w:t>
      </w:r>
    </w:p>
    <w:p w14:paraId="3E6775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" w:hAnsi="仿宋" w:eastAsia="仿宋" w:cs="Times New Roman"/>
          <w:b/>
          <w:bCs w:val="0"/>
          <w:kern w:val="2"/>
          <w:sz w:val="28"/>
          <w:szCs w:val="28"/>
        </w:rPr>
      </w:pPr>
      <w:r>
        <w:rPr>
          <w:rFonts w:hint="default" w:ascii="仿宋" w:hAnsi="仿宋" w:eastAsia="仿宋" w:cs="仿宋"/>
          <w:b/>
          <w:bCs w:val="0"/>
          <w:kern w:val="2"/>
          <w:sz w:val="28"/>
          <w:szCs w:val="28"/>
          <w:lang w:eastAsia="zh-CN" w:bidi="ar"/>
        </w:rPr>
        <w:t>附件2-1：</w:t>
      </w:r>
      <w:r>
        <w:rPr>
          <w:rFonts w:hint="default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案例总结体例要求</w:t>
      </w:r>
    </w:p>
    <w:p w14:paraId="362E8B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 w:ascii="仿宋_GB2312" w:hAnsi="仿宋" w:eastAsia="仿宋_GB2312" w:cs="Tahoma"/>
          <w:kern w:val="0"/>
          <w:sz w:val="28"/>
          <w:szCs w:val="28"/>
        </w:rPr>
      </w:pPr>
      <w:r>
        <w:rPr>
          <w:rFonts w:hint="eastAsia" w:ascii="仿宋_GB2312" w:hAnsi="Tahoma" w:eastAsia="仿宋_GB2312" w:cs="仿宋_GB2312"/>
          <w:kern w:val="0"/>
          <w:sz w:val="28"/>
          <w:szCs w:val="28"/>
          <w:lang w:val="en-US" w:eastAsia="zh-CN" w:bidi="ar"/>
        </w:rPr>
        <w:t>昆明市2025年度</w:t>
      </w:r>
      <w:r>
        <w:rPr>
          <w:rFonts w:hint="default" w:ascii="仿宋_GB2312" w:hAnsi="Tahoma" w:eastAsia="仿宋_GB2312" w:cs="仿宋_GB2312"/>
          <w:kern w:val="0"/>
          <w:sz w:val="28"/>
          <w:szCs w:val="28"/>
          <w:lang w:val="en-US" w:eastAsia="zh-CN" w:bidi="ar"/>
        </w:rPr>
        <w:t>监测结果应用案例评选已进入案例研究阶段，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立项的案例要严格按照所报选题，扎实推进方案设计、实践改进及总结反思工作，</w:t>
      </w:r>
      <w:r>
        <w:rPr>
          <w:rFonts w:hint="default" w:ascii="仿宋_GB2312" w:hAnsi="仿宋" w:eastAsia="仿宋_GB2312" w:cs="仿宋_GB2312"/>
          <w:kern w:val="0"/>
          <w:sz w:val="28"/>
          <w:szCs w:val="28"/>
          <w:lang w:val="en-US" w:eastAsia="zh-CN" w:bidi="ar"/>
        </w:rPr>
        <w:t>于2</w:t>
      </w:r>
      <w:r>
        <w:rPr>
          <w:rFonts w:hint="default" w:ascii="仿宋_GB2312" w:hAnsi="仿宋" w:eastAsia="仿宋_GB2312" w:cs="Tahoma"/>
          <w:kern w:val="0"/>
          <w:sz w:val="28"/>
          <w:szCs w:val="28"/>
          <w:lang w:val="en-US" w:eastAsia="zh-CN" w:bidi="ar"/>
        </w:rPr>
        <w:t>02</w:t>
      </w:r>
      <w:r>
        <w:rPr>
          <w:rFonts w:hint="eastAsia" w:ascii="仿宋_GB2312" w:hAnsi="仿宋" w:eastAsia="仿宋_GB2312" w:cs="仿宋_GB2312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仿宋_GB2312" w:hAnsi="仿宋" w:eastAsia="仿宋_GB2312" w:cs="仿宋_GB2312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" w:eastAsia="仿宋_GB2312" w:cs="仿宋_GB2312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仿宋_GB2312" w:hAnsi="仿宋" w:eastAsia="仿宋_GB2312" w:cs="仿宋_GB2312"/>
          <w:kern w:val="0"/>
          <w:sz w:val="28"/>
          <w:szCs w:val="28"/>
          <w:lang w:val="en-US" w:eastAsia="zh-CN" w:bidi="ar"/>
        </w:rPr>
        <w:t>月完成案例的实施和总结工作，并提交案例总结及相关成果</w:t>
      </w:r>
      <w:r>
        <w:rPr>
          <w:rFonts w:hint="default" w:ascii="仿宋_GB2312" w:hAnsi="仿宋" w:eastAsia="仿宋_GB2312" w:cs="仿宋_GB2312"/>
          <w:kern w:val="0"/>
          <w:sz w:val="28"/>
          <w:szCs w:val="28"/>
          <w:lang w:eastAsia="zh-CN" w:bidi="ar"/>
        </w:rPr>
        <w:t>，案例总结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字数不超过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 w:bidi="ar"/>
        </w:rPr>
        <w:t>5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000字。</w:t>
      </w:r>
    </w:p>
    <w:p w14:paraId="6DCCFF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 w:ascii="仿宋" w:hAnsi="仿宋" w:eastAsia="仿宋" w:cs="Times New Roman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案例总结应包括以下六个方面的内容：</w:t>
      </w:r>
    </w:p>
    <w:p w14:paraId="0ABF8B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 w:ascii="仿宋" w:hAnsi="仿宋" w:eastAsia="仿宋" w:cs="Times New Roman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一、案例背景</w:t>
      </w:r>
    </w:p>
    <w:p w14:paraId="7E7C2E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 w:ascii="仿宋" w:hAnsi="仿宋" w:eastAsia="仿宋" w:cs="Times New Roman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二、解决的问题</w:t>
      </w:r>
    </w:p>
    <w:p w14:paraId="78F908A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 w:ascii="仿宋" w:hAnsi="仿宋" w:eastAsia="仿宋" w:cs="Times New Roman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三、解决问题的过程</w:t>
      </w:r>
    </w:p>
    <w:p w14:paraId="6CF7C23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 w:ascii="仿宋" w:hAnsi="仿宋" w:eastAsia="仿宋" w:cs="Times New Roman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四、解决问题的方法</w:t>
      </w:r>
    </w:p>
    <w:p w14:paraId="525298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 w:ascii="仿宋" w:hAnsi="仿宋" w:eastAsia="仿宋" w:cs="Times New Roman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五、解决问题的效果</w:t>
      </w:r>
    </w:p>
    <w:p w14:paraId="29C2AB3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 w:ascii="仿宋" w:hAnsi="仿宋" w:eastAsia="仿宋" w:cs="Times New Roman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六、附录：相关成果名称及形式列表</w:t>
      </w:r>
    </w:p>
    <w:p w14:paraId="768D4F7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b/>
          <w:bCs w:val="0"/>
          <w:kern w:val="2"/>
          <w:sz w:val="32"/>
          <w:szCs w:val="32"/>
          <w:lang w:eastAsia="zh-CN" w:bidi="ar"/>
        </w:rPr>
      </w:pPr>
    </w:p>
    <w:p w14:paraId="109E5F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b/>
          <w:bCs w:val="0"/>
          <w:kern w:val="2"/>
          <w:sz w:val="28"/>
          <w:szCs w:val="28"/>
          <w:lang w:eastAsia="zh-CN" w:bidi="ar"/>
        </w:rPr>
      </w:pPr>
      <w:r>
        <w:rPr>
          <w:rFonts w:hint="default" w:ascii="仿宋" w:hAnsi="仿宋" w:eastAsia="仿宋" w:cs="仿宋"/>
          <w:b/>
          <w:bCs w:val="0"/>
          <w:kern w:val="2"/>
          <w:sz w:val="28"/>
          <w:szCs w:val="28"/>
          <w:lang w:eastAsia="zh-CN" w:bidi="ar"/>
        </w:rPr>
        <w:t>附件2-2：</w:t>
      </w:r>
      <w:r>
        <w:rPr>
          <w:rFonts w:hint="default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案例</w:t>
      </w:r>
      <w:r>
        <w:rPr>
          <w:rFonts w:hint="default" w:ascii="仿宋" w:hAnsi="仿宋" w:eastAsia="仿宋" w:cs="仿宋"/>
          <w:b/>
          <w:bCs w:val="0"/>
          <w:kern w:val="2"/>
          <w:sz w:val="28"/>
          <w:szCs w:val="28"/>
          <w:lang w:eastAsia="zh-CN" w:bidi="ar"/>
        </w:rPr>
        <w:t>电子材料提交</w:t>
      </w:r>
      <w:r>
        <w:rPr>
          <w:rFonts w:hint="default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要求</w:t>
      </w:r>
    </w:p>
    <w:p w14:paraId="235E2A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 w:ascii="仿宋_GB2312" w:hAnsi="Tahoma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Tahoma" w:eastAsia="仿宋_GB2312" w:cs="仿宋_GB2312"/>
          <w:kern w:val="0"/>
          <w:sz w:val="28"/>
          <w:szCs w:val="28"/>
          <w:lang w:val="en-US" w:eastAsia="zh-CN" w:bidi="ar"/>
        </w:rPr>
        <w:t>电子材料需提交案例申报表、案例总结（Word）、案例成果，</w:t>
      </w:r>
      <w:r>
        <w:rPr>
          <w:rFonts w:hint="eastAsia" w:ascii="仿宋_GB2312" w:hAnsi="Tahoma" w:eastAsia="仿宋_GB2312" w:cs="仿宋_GB2312"/>
          <w:b/>
          <w:bCs/>
          <w:kern w:val="0"/>
          <w:sz w:val="28"/>
          <w:szCs w:val="28"/>
          <w:lang w:val="en-US" w:eastAsia="zh-CN" w:bidi="ar"/>
        </w:rPr>
        <w:t>每一项</w:t>
      </w:r>
      <w:r>
        <w:rPr>
          <w:rFonts w:hint="default" w:ascii="仿宋_GB2312" w:hAnsi="Tahoma" w:eastAsia="仿宋_GB2312" w:cs="仿宋_GB2312"/>
          <w:b/>
          <w:bCs/>
          <w:kern w:val="0"/>
          <w:sz w:val="28"/>
          <w:szCs w:val="28"/>
          <w:lang w:val="en-US" w:eastAsia="zh-CN" w:bidi="ar"/>
        </w:rPr>
        <w:t>案例</w:t>
      </w:r>
      <w:r>
        <w:rPr>
          <w:rFonts w:hint="eastAsia" w:ascii="仿宋_GB2312" w:hAnsi="Tahoma" w:eastAsia="仿宋_GB2312" w:cs="仿宋_GB2312"/>
          <w:b/>
          <w:bCs/>
          <w:kern w:val="0"/>
          <w:sz w:val="28"/>
          <w:szCs w:val="28"/>
          <w:lang w:val="en-US" w:eastAsia="zh-CN" w:bidi="ar"/>
        </w:rPr>
        <w:t>都必须提供</w:t>
      </w:r>
      <w:r>
        <w:rPr>
          <w:rFonts w:hint="eastAsia" w:ascii="仿宋_GB2312" w:hAnsi="Tahoma" w:eastAsia="仿宋_GB2312" w:cs="仿宋_GB2312"/>
          <w:kern w:val="0"/>
          <w:sz w:val="28"/>
          <w:szCs w:val="28"/>
          <w:lang w:val="en-US" w:eastAsia="zh-CN" w:bidi="ar"/>
        </w:rPr>
        <w:t>。</w:t>
      </w:r>
    </w:p>
    <w:p w14:paraId="336F67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2" w:firstLineChars="200"/>
        <w:jc w:val="both"/>
        <w:rPr>
          <w:rFonts w:hint="default" w:ascii="仿宋_GB2312" w:hAnsi="Tahoma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Tahoma" w:eastAsia="仿宋_GB2312" w:cs="仿宋_GB2312"/>
          <w:b/>
          <w:bCs/>
          <w:kern w:val="0"/>
          <w:sz w:val="28"/>
          <w:szCs w:val="28"/>
          <w:lang w:val="en-US" w:eastAsia="zh-CN" w:bidi="ar"/>
        </w:rPr>
        <w:t>注：视频、音频等电子证明材料，无需提交。</w:t>
      </w:r>
    </w:p>
    <w:p w14:paraId="0F088CB0"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58B6EBA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b/>
          <w:bCs w:val="0"/>
          <w:kern w:val="2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 xml:space="preserve"> </w:t>
      </w:r>
      <w:bookmarkStart w:id="0" w:name="_GoBack"/>
      <w:bookmarkEnd w:id="0"/>
    </w:p>
    <w:p w14:paraId="32B824B8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2Q4NDY0MDljZjJmYmYxOTg0OTY4OWQ3MDE3YTYifQ=="/>
  </w:docVars>
  <w:rsids>
    <w:rsidRoot w:val="11235330"/>
    <w:rsid w:val="05BF3BDF"/>
    <w:rsid w:val="11235330"/>
    <w:rsid w:val="2A060D99"/>
    <w:rsid w:val="2FB7BBF3"/>
    <w:rsid w:val="50AA5247"/>
    <w:rsid w:val="5BD68F08"/>
    <w:rsid w:val="6FDF3B43"/>
    <w:rsid w:val="7FEFE256"/>
    <w:rsid w:val="9EE7BA03"/>
    <w:rsid w:val="BFBE541B"/>
    <w:rsid w:val="D9DB23DF"/>
    <w:rsid w:val="EFFA1514"/>
    <w:rsid w:val="F5BF2CC1"/>
    <w:rsid w:val="F7F692A7"/>
    <w:rsid w:val="FEDF5B76"/>
    <w:rsid w:val="FEFED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291</Characters>
  <Lines>1</Lines>
  <Paragraphs>1</Paragraphs>
  <TotalTime>23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Lim(sad)=0</cp:lastModifiedBy>
  <dcterms:created xsi:type="dcterms:W3CDTF">2023-07-12T10:01:00Z</dcterms:created>
  <dcterms:modified xsi:type="dcterms:W3CDTF">2025-11-13T07:07:02Z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D8B7348E55904ACEB9783904D5F208F6_11</vt:lpwstr>
  </property>
  <property fmtid="{D5CDD505-2E9C-101B-9397-08002B2CF9AE}" pid="4" name="KSOTemplateDocerSaveRecord">
    <vt:lpwstr>eyJoZGlkIjoiYTc2YmRiNzQzY2NlM2M2NGM2NWYwN2MzZmIyNWVlODciLCJ1c2VySWQiOiI2MDA0MDI3NzMifQ==</vt:lpwstr>
  </property>
</Properties>
</file>