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jc w:val="both"/>
        <w:rPr>
          <w:rFonts w:eastAsia="方正仿宋_GBK"/>
          <w:b w:val="0"/>
          <w:bCs w:val="0"/>
          <w:sz w:val="32"/>
          <w:lang w:val="en-US"/>
        </w:rPr>
      </w:pPr>
      <w:bookmarkStart w:id="285" w:name="_GoBack"/>
      <w:bookmarkEnd w:id="285"/>
      <w:r>
        <w:rPr>
          <w:rFonts w:eastAsia="方正仿宋_GBK"/>
          <w:b w:val="0"/>
          <w:bCs w:val="0"/>
          <w:sz w:val="32"/>
        </w:rPr>
        <w:t>附件</w:t>
      </w:r>
      <w:r>
        <w:rPr>
          <w:rFonts w:eastAsia="方正仿宋_GBK"/>
          <w:b w:val="0"/>
          <w:bCs w:val="0"/>
          <w:sz w:val="32"/>
          <w:lang w:val="en-US"/>
        </w:rPr>
        <w:t>1</w:t>
      </w:r>
    </w:p>
    <w:p>
      <w:pPr>
        <w:pStyle w:val="3"/>
        <w:spacing w:before="0" w:after="0"/>
        <w:rPr>
          <w:rFonts w:eastAsiaTheme="minorEastAsia"/>
        </w:rPr>
      </w:pPr>
    </w:p>
    <w:p>
      <w:pPr>
        <w:jc w:val="center"/>
        <w:outlineLvl w:val="0"/>
        <w:rPr>
          <w:rFonts w:eastAsia="方正小标宋_GBK"/>
          <w:sz w:val="48"/>
          <w:szCs w:val="48"/>
        </w:rPr>
      </w:pPr>
      <w:r>
        <w:rPr>
          <w:rFonts w:hint="eastAsia" w:eastAsia="方正小标宋_GBK"/>
          <w:sz w:val="48"/>
          <w:szCs w:val="48"/>
        </w:rPr>
        <w:t>2024年昆明市</w:t>
      </w:r>
      <w:r>
        <w:rPr>
          <w:rFonts w:eastAsia="方正小标宋_GBK"/>
          <w:sz w:val="48"/>
          <w:szCs w:val="48"/>
        </w:rPr>
        <w:t>中小学师生信息素养大赛</w:t>
      </w:r>
    </w:p>
    <w:p>
      <w:pPr>
        <w:jc w:val="center"/>
        <w:outlineLvl w:val="0"/>
        <w:rPr>
          <w:rFonts w:eastAsia="方正小标宋_GBK"/>
          <w:sz w:val="52"/>
          <w:szCs w:val="52"/>
        </w:rPr>
      </w:pPr>
      <w:r>
        <w:rPr>
          <w:rFonts w:hint="eastAsia" w:ascii="宋体" w:hAnsi="宋体" w:cs="宋体"/>
          <w:sz w:val="52"/>
          <w:szCs w:val="52"/>
        </w:rPr>
        <w:t>（学生大赛）</w:t>
      </w:r>
    </w:p>
    <w:p>
      <w:pPr>
        <w:spacing w:line="600" w:lineRule="exact"/>
        <w:rPr>
          <w:rFonts w:eastAsia="方正小标宋简体"/>
          <w:sz w:val="52"/>
          <w:szCs w:val="52"/>
        </w:rPr>
      </w:pPr>
    </w:p>
    <w:p>
      <w:pPr>
        <w:jc w:val="center"/>
        <w:rPr>
          <w:rFonts w:eastAsiaTheme="minorEastAsia"/>
          <w:sz w:val="72"/>
          <w:szCs w:val="72"/>
        </w:rPr>
      </w:pPr>
      <w:bookmarkStart w:id="0" w:name="_Toc22216534"/>
    </w:p>
    <w:p>
      <w:pPr>
        <w:jc w:val="center"/>
        <w:outlineLvl w:val="0"/>
        <w:rPr>
          <w:rFonts w:eastAsia="方正小标宋简体"/>
          <w:sz w:val="72"/>
          <w:szCs w:val="72"/>
        </w:rPr>
      </w:pPr>
      <w:r>
        <w:rPr>
          <w:rFonts w:eastAsia="方正小标宋简体"/>
          <w:sz w:val="72"/>
          <w:szCs w:val="72"/>
        </w:rPr>
        <w:t>指  南</w:t>
      </w:r>
      <w:bookmarkEnd w:id="0"/>
    </w:p>
    <w:p>
      <w:pPr>
        <w:rPr>
          <w:rFonts w:eastAsiaTheme="minorEastAsia"/>
        </w:rPr>
      </w:pPr>
    </w:p>
    <w:p>
      <w:pPr>
        <w:spacing w:line="600" w:lineRule="exact"/>
        <w:rPr>
          <w:rFonts w:eastAsiaTheme="minorEastAsia"/>
        </w:rPr>
      </w:pPr>
    </w:p>
    <w:p>
      <w:pPr>
        <w:spacing w:line="600" w:lineRule="exact"/>
        <w:rPr>
          <w:rFonts w:eastAsiaTheme="minorEastAsia"/>
        </w:rPr>
      </w:pPr>
    </w:p>
    <w:p>
      <w:pPr>
        <w:spacing w:line="600" w:lineRule="exact"/>
        <w:rPr>
          <w:rFonts w:eastAsiaTheme="minorEastAsia"/>
        </w:rPr>
      </w:pPr>
    </w:p>
    <w:p>
      <w:pPr>
        <w:spacing w:line="600" w:lineRule="exact"/>
        <w:jc w:val="center"/>
        <w:rPr>
          <w:rFonts w:eastAsiaTheme="minorEastAsia"/>
          <w:sz w:val="32"/>
          <w:szCs w:val="32"/>
        </w:rPr>
      </w:pPr>
      <w:bookmarkStart w:id="1" w:name="_Toc22216536"/>
    </w:p>
    <w:p>
      <w:pPr>
        <w:spacing w:line="600" w:lineRule="exact"/>
        <w:jc w:val="center"/>
        <w:rPr>
          <w:rFonts w:eastAsiaTheme="minorEastAsia"/>
          <w:sz w:val="32"/>
          <w:szCs w:val="32"/>
        </w:rPr>
      </w:pPr>
    </w:p>
    <w:p>
      <w:pPr>
        <w:pStyle w:val="3"/>
      </w:pPr>
    </w:p>
    <w:p>
      <w:pPr>
        <w:pStyle w:val="3"/>
        <w:rPr>
          <w:rFonts w:eastAsiaTheme="minorEastAsia"/>
          <w:sz w:val="32"/>
        </w:rPr>
      </w:pPr>
    </w:p>
    <w:p>
      <w:pPr>
        <w:rPr>
          <w:rFonts w:eastAsiaTheme="minorEastAsia"/>
          <w:sz w:val="32"/>
          <w:szCs w:val="32"/>
        </w:rPr>
      </w:pPr>
    </w:p>
    <w:p>
      <w:pPr>
        <w:pStyle w:val="3"/>
      </w:pPr>
    </w:p>
    <w:bookmarkEnd w:id="1"/>
    <w:p>
      <w:pPr>
        <w:jc w:val="center"/>
        <w:rPr>
          <w:rFonts w:eastAsiaTheme="minorEastAsia"/>
          <w:sz w:val="32"/>
          <w:szCs w:val="32"/>
        </w:rPr>
      </w:pPr>
      <w:r>
        <w:rPr>
          <w:rFonts w:hint="eastAsia" w:eastAsiaTheme="minorEastAsia"/>
          <w:b/>
          <w:bCs/>
          <w:sz w:val="28"/>
          <w:szCs w:val="22"/>
        </w:rPr>
        <w:t>2024年4</w:t>
      </w:r>
      <w:r>
        <w:rPr>
          <w:rFonts w:eastAsiaTheme="minorEastAsia"/>
          <w:b/>
          <w:bCs/>
          <w:sz w:val="28"/>
          <w:szCs w:val="22"/>
        </w:rPr>
        <w:t>月</w:t>
      </w:r>
    </w:p>
    <w:p>
      <w:pPr>
        <w:widowControl/>
        <w:spacing w:line="600" w:lineRule="exact"/>
        <w:jc w:val="center"/>
        <w:rPr>
          <w:rFonts w:eastAsiaTheme="minorEastAsia"/>
          <w:sz w:val="36"/>
          <w:szCs w:val="36"/>
        </w:rPr>
      </w:pPr>
      <w:r>
        <w:rPr>
          <w:rFonts w:eastAsiaTheme="minorEastAsia"/>
          <w:b/>
          <w:bCs/>
          <w:sz w:val="32"/>
        </w:rPr>
        <w:br w:type="page"/>
      </w:r>
      <w:r>
        <w:rPr>
          <w:rFonts w:eastAsiaTheme="minorEastAsia"/>
          <w:b/>
          <w:bCs/>
          <w:sz w:val="36"/>
          <w:szCs w:val="36"/>
          <w:lang w:val="zh-CN"/>
        </w:rPr>
        <w:t>目  录</w:t>
      </w:r>
    </w:p>
    <w:sdt>
      <w:sdtPr>
        <w:rPr>
          <w:kern w:val="0"/>
          <w:sz w:val="20"/>
          <w:szCs w:val="20"/>
        </w:rPr>
        <w:id w:val="1946651030"/>
        <w:docPartObj>
          <w:docPartGallery w:val="Table of Contents"/>
          <w:docPartUnique/>
        </w:docPartObj>
      </w:sdtPr>
      <w:sdtEndPr>
        <w:rPr>
          <w:rFonts w:eastAsia="方正仿宋_GBK"/>
          <w:kern w:val="0"/>
          <w:sz w:val="24"/>
          <w:szCs w:val="20"/>
        </w:rPr>
      </w:sdtEndPr>
      <w:sdtContent>
        <w:p>
          <w:pPr>
            <w:jc w:val="center"/>
          </w:pPr>
          <w:bookmarkStart w:id="2" w:name="_Toc1644800322_WPSOffice_Type1"/>
        </w:p>
        <w:p>
          <w:pPr>
            <w:pStyle w:val="51"/>
            <w:tabs>
              <w:tab w:val="right" w:leader="dot" w:pos="8306"/>
            </w:tabs>
            <w:rPr>
              <w:rFonts w:eastAsia="方正小标宋简体"/>
              <w:sz w:val="28"/>
              <w:szCs w:val="28"/>
            </w:rPr>
          </w:pPr>
          <w:r>
            <w:fldChar w:fldCharType="begin"/>
          </w:r>
          <w:r>
            <w:instrText xml:space="preserve"> HYPERLINK \l "_Toc1611489810_WPSOffice_Level1" </w:instrText>
          </w:r>
          <w:r>
            <w:fldChar w:fldCharType="separate"/>
          </w:r>
          <w:sdt>
            <w:sdtPr>
              <w:rPr>
                <w:rFonts w:eastAsia="方正小标宋简体"/>
                <w:kern w:val="2"/>
                <w:sz w:val="32"/>
                <w:szCs w:val="40"/>
              </w:rPr>
              <w:id w:val="285320536"/>
              <w:placeholder>
                <w:docPart w:val="{82e2a563-5149-4e9d-950e-24ece9f6ce26}"/>
              </w:placeholder>
            </w:sdtPr>
            <w:sdtEndPr>
              <w:rPr>
                <w:rFonts w:eastAsia="方正小标宋简体"/>
                <w:kern w:val="2"/>
                <w:sz w:val="32"/>
                <w:szCs w:val="40"/>
              </w:rPr>
            </w:sdtEndPr>
            <w:sdtContent>
              <w:r>
                <w:rPr>
                  <w:rFonts w:eastAsia="方正小标宋简体"/>
                  <w:sz w:val="28"/>
                  <w:szCs w:val="28"/>
                </w:rPr>
                <w:t>一、大赛背景</w:t>
              </w:r>
            </w:sdtContent>
          </w:sdt>
          <w:r>
            <w:rPr>
              <w:rFonts w:eastAsia="方正小标宋简体"/>
              <w:sz w:val="28"/>
              <w:szCs w:val="28"/>
            </w:rPr>
            <w:tab/>
          </w:r>
          <w:bookmarkStart w:id="3" w:name="_Toc1611489810_WPSOffice_Level1Page"/>
          <w:r>
            <w:rPr>
              <w:rFonts w:eastAsia="方正小标宋简体"/>
              <w:sz w:val="28"/>
              <w:szCs w:val="28"/>
            </w:rPr>
            <w:t>6</w:t>
          </w:r>
          <w:bookmarkEnd w:id="3"/>
          <w:r>
            <w:rPr>
              <w:rFonts w:eastAsia="方正小标宋简体"/>
              <w:sz w:val="28"/>
              <w:szCs w:val="28"/>
            </w:rPr>
            <w:fldChar w:fldCharType="end"/>
          </w:r>
        </w:p>
        <w:p>
          <w:pPr>
            <w:pStyle w:val="51"/>
            <w:tabs>
              <w:tab w:val="right" w:leader="dot" w:pos="8306"/>
            </w:tabs>
            <w:rPr>
              <w:rFonts w:eastAsia="方正小标宋简体"/>
              <w:sz w:val="28"/>
              <w:szCs w:val="28"/>
            </w:rPr>
          </w:pPr>
          <w:r>
            <w:fldChar w:fldCharType="begin"/>
          </w:r>
          <w:r>
            <w:instrText xml:space="preserve"> HYPERLINK \l "_Toc1821899661_WPSOffice_Level1" </w:instrText>
          </w:r>
          <w:r>
            <w:fldChar w:fldCharType="separate"/>
          </w:r>
          <w:sdt>
            <w:sdtPr>
              <w:rPr>
                <w:rFonts w:eastAsia="方正小标宋简体"/>
                <w:kern w:val="2"/>
                <w:sz w:val="32"/>
                <w:szCs w:val="40"/>
              </w:rPr>
              <w:id w:val="-905919338"/>
              <w:placeholder>
                <w:docPart w:val="{e200c24c-8031-42c8-9933-eb4192632757}"/>
              </w:placeholder>
            </w:sdtPr>
            <w:sdtEndPr>
              <w:rPr>
                <w:rFonts w:eastAsia="方正小标宋简体"/>
                <w:kern w:val="2"/>
                <w:sz w:val="32"/>
                <w:szCs w:val="40"/>
              </w:rPr>
            </w:sdtEndPr>
            <w:sdtContent>
              <w:r>
                <w:rPr>
                  <w:rFonts w:eastAsia="方正小标宋简体"/>
                  <w:sz w:val="28"/>
                  <w:szCs w:val="28"/>
                </w:rPr>
                <w:t>二、参赛对象</w:t>
              </w:r>
            </w:sdtContent>
          </w:sdt>
          <w:r>
            <w:rPr>
              <w:rFonts w:eastAsia="方正小标宋简体"/>
              <w:sz w:val="28"/>
              <w:szCs w:val="28"/>
            </w:rPr>
            <w:tab/>
          </w:r>
          <w:bookmarkStart w:id="4" w:name="_Toc1821899661_WPSOffice_Level1Page"/>
          <w:r>
            <w:rPr>
              <w:rFonts w:eastAsia="方正小标宋简体"/>
              <w:sz w:val="28"/>
              <w:szCs w:val="28"/>
            </w:rPr>
            <w:t>6</w:t>
          </w:r>
          <w:bookmarkEnd w:id="4"/>
          <w:r>
            <w:rPr>
              <w:rFonts w:eastAsia="方正小标宋简体"/>
              <w:sz w:val="28"/>
              <w:szCs w:val="28"/>
            </w:rPr>
            <w:fldChar w:fldCharType="end"/>
          </w:r>
        </w:p>
        <w:p>
          <w:pPr>
            <w:pStyle w:val="51"/>
            <w:tabs>
              <w:tab w:val="right" w:leader="dot" w:pos="8306"/>
            </w:tabs>
            <w:rPr>
              <w:rFonts w:eastAsia="方正小标宋简体"/>
              <w:sz w:val="28"/>
              <w:szCs w:val="28"/>
            </w:rPr>
          </w:pPr>
          <w:r>
            <w:fldChar w:fldCharType="begin"/>
          </w:r>
          <w:r>
            <w:instrText xml:space="preserve"> HYPERLINK \l "_Toc888820724_WPSOffice_Level1" </w:instrText>
          </w:r>
          <w:r>
            <w:fldChar w:fldCharType="separate"/>
          </w:r>
          <w:sdt>
            <w:sdtPr>
              <w:rPr>
                <w:rFonts w:eastAsia="方正小标宋简体"/>
                <w:kern w:val="2"/>
                <w:sz w:val="32"/>
                <w:szCs w:val="40"/>
              </w:rPr>
              <w:id w:val="305516445"/>
              <w:placeholder>
                <w:docPart w:val="{2824483e-cd91-4f84-9db4-080eace829f6}"/>
              </w:placeholder>
            </w:sdtPr>
            <w:sdtEndPr>
              <w:rPr>
                <w:rFonts w:eastAsia="方正小标宋简体"/>
                <w:kern w:val="2"/>
                <w:sz w:val="32"/>
                <w:szCs w:val="40"/>
              </w:rPr>
            </w:sdtEndPr>
            <w:sdtContent>
              <w:r>
                <w:rPr>
                  <w:rFonts w:eastAsia="方正小标宋简体"/>
                  <w:sz w:val="28"/>
                  <w:szCs w:val="28"/>
                </w:rPr>
                <w:t>三、项目设置</w:t>
              </w:r>
            </w:sdtContent>
          </w:sdt>
          <w:r>
            <w:rPr>
              <w:rFonts w:eastAsia="方正小标宋简体"/>
              <w:sz w:val="28"/>
              <w:szCs w:val="28"/>
            </w:rPr>
            <w:tab/>
          </w:r>
          <w:bookmarkStart w:id="5" w:name="_Toc888820724_WPSOffice_Level1Page"/>
          <w:r>
            <w:rPr>
              <w:rFonts w:eastAsia="方正小标宋简体"/>
              <w:sz w:val="28"/>
              <w:szCs w:val="28"/>
            </w:rPr>
            <w:t>6</w:t>
          </w:r>
          <w:bookmarkEnd w:id="5"/>
          <w:r>
            <w:rPr>
              <w:rFonts w:eastAsia="方正小标宋简体"/>
              <w:sz w:val="28"/>
              <w:szCs w:val="28"/>
            </w:rPr>
            <w:fldChar w:fldCharType="end"/>
          </w:r>
        </w:p>
        <w:p>
          <w:pPr>
            <w:pStyle w:val="51"/>
            <w:tabs>
              <w:tab w:val="right" w:leader="dot" w:pos="8306"/>
            </w:tabs>
            <w:rPr>
              <w:rFonts w:eastAsia="方正小标宋简体"/>
              <w:sz w:val="28"/>
              <w:szCs w:val="28"/>
            </w:rPr>
          </w:pPr>
          <w:r>
            <w:fldChar w:fldCharType="begin"/>
          </w:r>
          <w:r>
            <w:instrText xml:space="preserve"> HYPERLINK \l "_Toc1192338826_WPSOffice_Level1" </w:instrText>
          </w:r>
          <w:r>
            <w:fldChar w:fldCharType="separate"/>
          </w:r>
          <w:sdt>
            <w:sdtPr>
              <w:rPr>
                <w:rFonts w:eastAsia="方正小标宋简体"/>
                <w:kern w:val="2"/>
                <w:sz w:val="32"/>
                <w:szCs w:val="40"/>
              </w:rPr>
              <w:id w:val="324024865"/>
              <w:placeholder>
                <w:docPart w:val="{75024982-40d9-4bb0-96c1-fb7b4025a5d3}"/>
              </w:placeholder>
            </w:sdtPr>
            <w:sdtEndPr>
              <w:rPr>
                <w:rFonts w:eastAsia="方正小标宋简体"/>
                <w:kern w:val="2"/>
                <w:sz w:val="32"/>
                <w:szCs w:val="40"/>
              </w:rPr>
            </w:sdtEndPr>
            <w:sdtContent>
              <w:r>
                <w:rPr>
                  <w:rFonts w:eastAsia="方正小标宋简体"/>
                  <w:sz w:val="28"/>
                  <w:szCs w:val="28"/>
                </w:rPr>
                <w:t>四、报名及作品报送要求</w:t>
              </w:r>
            </w:sdtContent>
          </w:sdt>
          <w:r>
            <w:rPr>
              <w:rFonts w:eastAsia="方正小标宋简体"/>
              <w:sz w:val="28"/>
              <w:szCs w:val="28"/>
            </w:rPr>
            <w:tab/>
          </w:r>
          <w:bookmarkStart w:id="6" w:name="_Toc1192338826_WPSOffice_Level1Page"/>
          <w:r>
            <w:rPr>
              <w:rFonts w:eastAsia="方正小标宋简体"/>
              <w:sz w:val="28"/>
              <w:szCs w:val="28"/>
            </w:rPr>
            <w:t>8</w:t>
          </w:r>
          <w:bookmarkEnd w:id="6"/>
          <w:r>
            <w:rPr>
              <w:rFonts w:eastAsia="方正小标宋简体"/>
              <w:sz w:val="28"/>
              <w:szCs w:val="28"/>
            </w:rPr>
            <w:fldChar w:fldCharType="end"/>
          </w:r>
        </w:p>
        <w:p>
          <w:pPr>
            <w:pStyle w:val="51"/>
            <w:tabs>
              <w:tab w:val="right" w:leader="dot" w:pos="8306"/>
            </w:tabs>
            <w:rPr>
              <w:rFonts w:eastAsia="方正小标宋简体"/>
              <w:sz w:val="28"/>
              <w:szCs w:val="28"/>
            </w:rPr>
          </w:pPr>
          <w:r>
            <w:fldChar w:fldCharType="begin"/>
          </w:r>
          <w:r>
            <w:instrText xml:space="preserve"> HYPERLINK \l "_Toc407520664_WPSOffice_Level1" </w:instrText>
          </w:r>
          <w:r>
            <w:fldChar w:fldCharType="separate"/>
          </w:r>
          <w:sdt>
            <w:sdtPr>
              <w:rPr>
                <w:rFonts w:eastAsia="方正小标宋简体"/>
                <w:kern w:val="2"/>
                <w:sz w:val="32"/>
                <w:szCs w:val="40"/>
              </w:rPr>
              <w:id w:val="1746683580"/>
              <w:placeholder>
                <w:docPart w:val="{4e449bd0-739b-4729-969c-0b60dd372697}"/>
              </w:placeholder>
            </w:sdtPr>
            <w:sdtEndPr>
              <w:rPr>
                <w:rFonts w:eastAsia="方正小标宋简体"/>
                <w:kern w:val="2"/>
                <w:sz w:val="32"/>
                <w:szCs w:val="40"/>
              </w:rPr>
            </w:sdtEndPr>
            <w:sdtContent>
              <w:r>
                <w:rPr>
                  <w:rFonts w:eastAsia="方正小标宋简体"/>
                  <w:sz w:val="28"/>
                  <w:szCs w:val="28"/>
                </w:rPr>
                <w:t>五、工作要求</w:t>
              </w:r>
            </w:sdtContent>
          </w:sdt>
          <w:r>
            <w:rPr>
              <w:rFonts w:eastAsia="方正小标宋简体"/>
              <w:sz w:val="28"/>
              <w:szCs w:val="28"/>
            </w:rPr>
            <w:tab/>
          </w:r>
          <w:bookmarkStart w:id="7" w:name="_Toc407520664_WPSOffice_Level1Page"/>
          <w:r>
            <w:rPr>
              <w:rFonts w:eastAsia="方正小标宋简体"/>
              <w:sz w:val="28"/>
              <w:szCs w:val="28"/>
            </w:rPr>
            <w:t>9</w:t>
          </w:r>
          <w:bookmarkEnd w:id="7"/>
          <w:r>
            <w:rPr>
              <w:rFonts w:eastAsia="方正小标宋简体"/>
              <w:sz w:val="28"/>
              <w:szCs w:val="28"/>
            </w:rPr>
            <w:fldChar w:fldCharType="end"/>
          </w:r>
        </w:p>
        <w:p>
          <w:pPr>
            <w:pStyle w:val="51"/>
            <w:tabs>
              <w:tab w:val="right" w:leader="dot" w:pos="8306"/>
            </w:tabs>
            <w:rPr>
              <w:rFonts w:eastAsia="方正小标宋简体"/>
              <w:sz w:val="28"/>
              <w:szCs w:val="28"/>
            </w:rPr>
          </w:pPr>
          <w:r>
            <w:fldChar w:fldCharType="begin"/>
          </w:r>
          <w:r>
            <w:instrText xml:space="preserve"> HYPERLINK \l "_Toc543048914_WPSOffice_Level1" </w:instrText>
          </w:r>
          <w:r>
            <w:fldChar w:fldCharType="separate"/>
          </w:r>
          <w:sdt>
            <w:sdtPr>
              <w:rPr>
                <w:rFonts w:eastAsia="方正小标宋简体"/>
                <w:kern w:val="2"/>
                <w:sz w:val="32"/>
                <w:szCs w:val="40"/>
              </w:rPr>
              <w:id w:val="-306714373"/>
              <w:placeholder>
                <w:docPart w:val="{2806ac0b-d218-4277-af3f-3882ce69462e}"/>
              </w:placeholder>
            </w:sdtPr>
            <w:sdtEndPr>
              <w:rPr>
                <w:rFonts w:eastAsia="方正小标宋简体"/>
                <w:kern w:val="2"/>
                <w:sz w:val="32"/>
                <w:szCs w:val="40"/>
              </w:rPr>
            </w:sdtEndPr>
            <w:sdtContent>
              <w:r>
                <w:rPr>
                  <w:rFonts w:eastAsia="方正小标宋简体"/>
                  <w:sz w:val="28"/>
                  <w:szCs w:val="28"/>
                </w:rPr>
                <w:t>六、作品评审、推荐、展示及奖项设置</w:t>
              </w:r>
            </w:sdtContent>
          </w:sdt>
          <w:r>
            <w:rPr>
              <w:rFonts w:eastAsia="方正小标宋简体"/>
              <w:sz w:val="28"/>
              <w:szCs w:val="28"/>
            </w:rPr>
            <w:tab/>
          </w:r>
          <w:bookmarkStart w:id="8" w:name="_Toc543048914_WPSOffice_Level1Page"/>
          <w:r>
            <w:rPr>
              <w:rFonts w:eastAsia="方正小标宋简体"/>
              <w:sz w:val="28"/>
              <w:szCs w:val="28"/>
            </w:rPr>
            <w:t>9</w:t>
          </w:r>
          <w:bookmarkEnd w:id="8"/>
          <w:r>
            <w:rPr>
              <w:rFonts w:eastAsia="方正小标宋简体"/>
              <w:sz w:val="28"/>
              <w:szCs w:val="28"/>
            </w:rPr>
            <w:fldChar w:fldCharType="end"/>
          </w:r>
        </w:p>
        <w:p>
          <w:pPr>
            <w:pStyle w:val="51"/>
            <w:tabs>
              <w:tab w:val="right" w:leader="dot" w:pos="8306"/>
            </w:tabs>
            <w:rPr>
              <w:rFonts w:eastAsia="方正小标宋简体"/>
              <w:sz w:val="18"/>
              <w:szCs w:val="18"/>
            </w:rPr>
          </w:pPr>
          <w:r>
            <w:fldChar w:fldCharType="begin"/>
          </w:r>
          <w:r>
            <w:instrText xml:space="preserve"> HYPERLINK \l "_Toc2119516991_WPSOffice_Level1" </w:instrText>
          </w:r>
          <w:r>
            <w:fldChar w:fldCharType="separate"/>
          </w:r>
          <w:sdt>
            <w:sdtPr>
              <w:rPr>
                <w:rFonts w:eastAsia="方正小标宋简体"/>
                <w:kern w:val="2"/>
                <w:sz w:val="32"/>
                <w:szCs w:val="40"/>
              </w:rPr>
              <w:id w:val="1479888407"/>
              <w:placeholder>
                <w:docPart w:val="{1ccc66cc-ead4-41a8-8723-3289741be958}"/>
              </w:placeholder>
            </w:sdtPr>
            <w:sdtEndPr>
              <w:rPr>
                <w:rFonts w:eastAsia="方正小标宋简体"/>
                <w:kern w:val="2"/>
                <w:sz w:val="32"/>
                <w:szCs w:val="40"/>
              </w:rPr>
            </w:sdtEndPr>
            <w:sdtContent>
              <w:r>
                <w:rPr>
                  <w:rFonts w:eastAsia="方正小标宋简体"/>
                  <w:sz w:val="28"/>
                  <w:szCs w:val="28"/>
                </w:rPr>
                <w:t>七、其他</w:t>
              </w:r>
            </w:sdtContent>
          </w:sdt>
          <w:r>
            <w:rPr>
              <w:rFonts w:eastAsia="方正小标宋简体"/>
              <w:sz w:val="28"/>
              <w:szCs w:val="28"/>
            </w:rPr>
            <w:tab/>
          </w:r>
          <w:bookmarkStart w:id="9" w:name="_Toc2119516991_WPSOffice_Level1Page"/>
          <w:r>
            <w:rPr>
              <w:rFonts w:eastAsia="方正小标宋简体"/>
              <w:sz w:val="28"/>
              <w:szCs w:val="28"/>
            </w:rPr>
            <w:t>10</w:t>
          </w:r>
          <w:bookmarkEnd w:id="9"/>
          <w:r>
            <w:rPr>
              <w:rFonts w:eastAsia="方正小标宋简体"/>
              <w:sz w:val="28"/>
              <w:szCs w:val="28"/>
            </w:rPr>
            <w:fldChar w:fldCharType="end"/>
          </w:r>
        </w:p>
        <w:p>
          <w:pPr>
            <w:pStyle w:val="51"/>
            <w:tabs>
              <w:tab w:val="right" w:leader="dot" w:pos="8306"/>
            </w:tabs>
          </w:pPr>
        </w:p>
        <w:p>
          <w:pPr>
            <w:pStyle w:val="51"/>
            <w:tabs>
              <w:tab w:val="right" w:leader="dot" w:pos="8306"/>
            </w:tabs>
            <w:rPr>
              <w:rFonts w:eastAsia="方正楷体_GBK"/>
              <w:sz w:val="24"/>
              <w:szCs w:val="24"/>
            </w:rPr>
          </w:pPr>
          <w:r>
            <w:fldChar w:fldCharType="begin"/>
          </w:r>
          <w:r>
            <w:instrText xml:space="preserve"> HYPERLINK \l "_Toc504877729_WPSOffice_Level1" </w:instrText>
          </w:r>
          <w:r>
            <w:fldChar w:fldCharType="separate"/>
          </w:r>
          <w:sdt>
            <w:sdtPr>
              <w:rPr>
                <w:rFonts w:eastAsia="方正楷体_GBK"/>
                <w:kern w:val="2"/>
                <w:sz w:val="28"/>
                <w:szCs w:val="36"/>
              </w:rPr>
              <w:id w:val="296415767"/>
              <w:placeholder>
                <w:docPart w:val="{919c81d0-a262-45b7-980e-72400b5badc2}"/>
              </w:placeholder>
            </w:sdtPr>
            <w:sdtEndPr>
              <w:rPr>
                <w:rFonts w:eastAsia="方正楷体_GBK"/>
                <w:kern w:val="2"/>
                <w:sz w:val="28"/>
                <w:szCs w:val="36"/>
              </w:rPr>
            </w:sdtEndPr>
            <w:sdtContent>
              <w:r>
                <w:rPr>
                  <w:rFonts w:eastAsia="方正楷体_GBK"/>
                  <w:kern w:val="2"/>
                  <w:sz w:val="28"/>
                  <w:szCs w:val="36"/>
                </w:rPr>
                <w:t xml:space="preserve">    </w:t>
              </w:r>
              <w:r>
                <w:rPr>
                  <w:rFonts w:eastAsia="方正楷体_GBK"/>
                  <w:sz w:val="24"/>
                  <w:szCs w:val="24"/>
                </w:rPr>
                <w:t>附件1</w:t>
              </w:r>
            </w:sdtContent>
          </w:sdt>
          <w:r>
            <w:fldChar w:fldCharType="end"/>
          </w:r>
          <w:r>
            <w:rPr>
              <w:rFonts w:eastAsia="方正楷体_GBK"/>
              <w:sz w:val="24"/>
              <w:szCs w:val="24"/>
            </w:rPr>
            <w:t xml:space="preserve">   </w:t>
          </w:r>
          <w:r>
            <w:fldChar w:fldCharType="begin"/>
          </w:r>
          <w:r>
            <w:instrText xml:space="preserve"> HYPERLINK \l "_Toc957164099_WPSOffice_Level1" </w:instrText>
          </w:r>
          <w:r>
            <w:fldChar w:fldCharType="separate"/>
          </w:r>
          <w:sdt>
            <w:sdtPr>
              <w:rPr>
                <w:rFonts w:eastAsia="方正楷体_GBK"/>
                <w:kern w:val="2"/>
                <w:sz w:val="28"/>
                <w:szCs w:val="36"/>
              </w:rPr>
              <w:id w:val="-678502664"/>
              <w:placeholder>
                <w:docPart w:val="{8ecf7000-9531-4926-80fb-cbccf6006a10}"/>
              </w:placeholder>
            </w:sdtPr>
            <w:sdtEndPr>
              <w:rPr>
                <w:rFonts w:eastAsia="方正楷体_GBK"/>
                <w:kern w:val="2"/>
                <w:sz w:val="28"/>
                <w:szCs w:val="36"/>
              </w:rPr>
            </w:sdtEndPr>
            <w:sdtContent>
              <w:r>
                <w:rPr>
                  <w:rFonts w:eastAsia="方正楷体_GBK"/>
                  <w:sz w:val="24"/>
                  <w:szCs w:val="24"/>
                </w:rPr>
                <w:t>数字创作类</w:t>
              </w:r>
              <w:r>
                <w:rPr>
                  <w:rFonts w:hint="eastAsia" w:eastAsia="方正楷体_GBK"/>
                  <w:sz w:val="24"/>
                  <w:szCs w:val="24"/>
                </w:rPr>
                <w:t>项目</w:t>
              </w:r>
              <w:r>
                <w:rPr>
                  <w:rFonts w:eastAsia="方正楷体_GBK"/>
                  <w:sz w:val="24"/>
                  <w:szCs w:val="24"/>
                </w:rPr>
                <w:t>相关要求</w:t>
              </w:r>
            </w:sdtContent>
          </w:sdt>
          <w:r>
            <w:rPr>
              <w:rFonts w:eastAsia="方正楷体_GBK"/>
              <w:sz w:val="24"/>
              <w:szCs w:val="24"/>
            </w:rPr>
            <w:tab/>
          </w:r>
          <w:bookmarkStart w:id="10" w:name="_Toc957164099_WPSOffice_Level1Page"/>
          <w:r>
            <w:rPr>
              <w:rFonts w:eastAsia="方正楷体_GBK"/>
              <w:sz w:val="24"/>
              <w:szCs w:val="24"/>
            </w:rPr>
            <w:t>12</w:t>
          </w:r>
          <w:bookmarkEnd w:id="10"/>
          <w:r>
            <w:rPr>
              <w:rFonts w:eastAsia="方正楷体_GBK"/>
              <w:sz w:val="24"/>
              <w:szCs w:val="24"/>
            </w:rPr>
            <w:fldChar w:fldCharType="end"/>
          </w:r>
        </w:p>
        <w:p>
          <w:pPr>
            <w:pStyle w:val="51"/>
            <w:tabs>
              <w:tab w:val="right" w:leader="dot" w:pos="8306"/>
            </w:tabs>
            <w:rPr>
              <w:rFonts w:eastAsia="方正楷体_GBK"/>
              <w:sz w:val="24"/>
              <w:szCs w:val="24"/>
            </w:rPr>
          </w:pPr>
          <w:r>
            <w:fldChar w:fldCharType="begin"/>
          </w:r>
          <w:r>
            <w:instrText xml:space="preserve"> HYPERLINK \l "_Toc1904639787_WPSOffice_Level1" </w:instrText>
          </w:r>
          <w:r>
            <w:fldChar w:fldCharType="separate"/>
          </w:r>
          <w:sdt>
            <w:sdtPr>
              <w:rPr>
                <w:rFonts w:eastAsia="方正楷体_GBK"/>
                <w:kern w:val="2"/>
                <w:sz w:val="28"/>
                <w:szCs w:val="36"/>
              </w:rPr>
              <w:id w:val="1186715812"/>
              <w:placeholder>
                <w:docPart w:val="{8e1d4845-fe96-4b8e-94ea-b504e9a6636f}"/>
              </w:placeholder>
            </w:sdtPr>
            <w:sdtEndPr>
              <w:rPr>
                <w:rFonts w:eastAsia="方正楷体_GBK"/>
                <w:kern w:val="2"/>
                <w:sz w:val="28"/>
                <w:szCs w:val="36"/>
              </w:rPr>
            </w:sdtEndPr>
            <w:sdtContent>
              <w:r>
                <w:rPr>
                  <w:rFonts w:eastAsia="方正楷体_GBK"/>
                  <w:kern w:val="2"/>
                  <w:sz w:val="28"/>
                  <w:szCs w:val="36"/>
                </w:rPr>
                <w:t xml:space="preserve">    </w:t>
              </w:r>
              <w:r>
                <w:rPr>
                  <w:rFonts w:eastAsia="方正楷体_GBK"/>
                  <w:sz w:val="24"/>
                  <w:szCs w:val="24"/>
                </w:rPr>
                <w:t>附件2</w:t>
              </w:r>
              <w:bookmarkStart w:id="11" w:name="_Toc1904639787_WPSOffice_Level1Page"/>
              <w:bookmarkEnd w:id="11"/>
            </w:sdtContent>
          </w:sdt>
          <w:r>
            <w:fldChar w:fldCharType="end"/>
          </w:r>
          <w:r>
            <w:rPr>
              <w:rFonts w:eastAsia="方正楷体_GBK"/>
              <w:sz w:val="24"/>
              <w:szCs w:val="24"/>
            </w:rPr>
            <w:t xml:space="preserve">   </w:t>
          </w:r>
          <w:r>
            <w:fldChar w:fldCharType="begin"/>
          </w:r>
          <w:r>
            <w:instrText xml:space="preserve"> HYPERLINK \l "_Toc2044230443_WPSOffice_Level1" </w:instrText>
          </w:r>
          <w:r>
            <w:fldChar w:fldCharType="separate"/>
          </w:r>
          <w:sdt>
            <w:sdtPr>
              <w:rPr>
                <w:rFonts w:eastAsia="方正楷体_GBK"/>
                <w:kern w:val="2"/>
                <w:sz w:val="28"/>
                <w:szCs w:val="36"/>
              </w:rPr>
              <w:id w:val="1720313699"/>
              <w:placeholder>
                <w:docPart w:val="{80a85d83-e4ec-4ee3-80ca-d9a05eefdf27}"/>
              </w:placeholder>
            </w:sdtPr>
            <w:sdtEndPr>
              <w:rPr>
                <w:rFonts w:eastAsia="方正楷体_GBK"/>
                <w:kern w:val="2"/>
                <w:sz w:val="28"/>
                <w:szCs w:val="36"/>
              </w:rPr>
            </w:sdtEndPr>
            <w:sdtContent>
              <w:r>
                <w:rPr>
                  <w:rFonts w:eastAsia="方正楷体_GBK"/>
                  <w:sz w:val="24"/>
                  <w:szCs w:val="24"/>
                </w:rPr>
                <w:t>计算思维类</w:t>
              </w:r>
              <w:r>
                <w:rPr>
                  <w:rFonts w:hint="eastAsia" w:eastAsia="方正楷体_GBK"/>
                  <w:sz w:val="24"/>
                  <w:szCs w:val="24"/>
                </w:rPr>
                <w:t>项目</w:t>
              </w:r>
              <w:r>
                <w:rPr>
                  <w:rFonts w:eastAsia="方正楷体_GBK"/>
                  <w:sz w:val="24"/>
                  <w:szCs w:val="24"/>
                </w:rPr>
                <w:t>相关要求</w:t>
              </w:r>
            </w:sdtContent>
          </w:sdt>
          <w:r>
            <w:rPr>
              <w:rFonts w:eastAsia="方正楷体_GBK"/>
              <w:sz w:val="24"/>
              <w:szCs w:val="24"/>
            </w:rPr>
            <w:tab/>
          </w:r>
          <w:bookmarkStart w:id="12" w:name="_Toc2044230443_WPSOffice_Level1Page"/>
          <w:r>
            <w:rPr>
              <w:rFonts w:eastAsia="方正楷体_GBK"/>
              <w:sz w:val="24"/>
              <w:szCs w:val="24"/>
            </w:rPr>
            <w:t>24</w:t>
          </w:r>
          <w:bookmarkEnd w:id="12"/>
          <w:r>
            <w:rPr>
              <w:rFonts w:eastAsia="方正楷体_GBK"/>
              <w:sz w:val="24"/>
              <w:szCs w:val="24"/>
            </w:rPr>
            <w:fldChar w:fldCharType="end"/>
          </w:r>
        </w:p>
        <w:p>
          <w:pPr>
            <w:pStyle w:val="51"/>
            <w:tabs>
              <w:tab w:val="right" w:leader="dot" w:pos="8306"/>
            </w:tabs>
            <w:rPr>
              <w:rFonts w:eastAsia="方正楷体_GBK"/>
              <w:sz w:val="24"/>
              <w:szCs w:val="24"/>
            </w:rPr>
          </w:pPr>
          <w:r>
            <w:fldChar w:fldCharType="begin"/>
          </w:r>
          <w:r>
            <w:instrText xml:space="preserve"> HYPERLINK \l "_Toc4344151_WPSOffice_Level1" </w:instrText>
          </w:r>
          <w:r>
            <w:fldChar w:fldCharType="separate"/>
          </w:r>
          <w:sdt>
            <w:sdtPr>
              <w:rPr>
                <w:rFonts w:eastAsia="方正楷体_GBK"/>
                <w:kern w:val="2"/>
                <w:sz w:val="28"/>
                <w:szCs w:val="36"/>
              </w:rPr>
              <w:id w:val="798115782"/>
              <w:placeholder>
                <w:docPart w:val="{5d7a061d-7313-4953-a912-0e452a7274bb}"/>
              </w:placeholder>
            </w:sdtPr>
            <w:sdtEndPr>
              <w:rPr>
                <w:rFonts w:eastAsia="方正楷体_GBK"/>
                <w:kern w:val="2"/>
                <w:sz w:val="28"/>
                <w:szCs w:val="36"/>
              </w:rPr>
            </w:sdtEndPr>
            <w:sdtContent>
              <w:r>
                <w:rPr>
                  <w:rFonts w:eastAsia="方正楷体_GBK"/>
                  <w:kern w:val="2"/>
                  <w:sz w:val="28"/>
                  <w:szCs w:val="36"/>
                </w:rPr>
                <w:t xml:space="preserve">    </w:t>
              </w:r>
              <w:r>
                <w:rPr>
                  <w:rFonts w:eastAsia="方正楷体_GBK"/>
                  <w:sz w:val="24"/>
                  <w:szCs w:val="24"/>
                </w:rPr>
                <w:t>附件3</w:t>
              </w:r>
            </w:sdtContent>
          </w:sdt>
          <w:r>
            <w:fldChar w:fldCharType="end"/>
          </w:r>
          <w:r>
            <w:rPr>
              <w:rFonts w:eastAsia="方正楷体_GBK"/>
              <w:sz w:val="24"/>
              <w:szCs w:val="24"/>
            </w:rPr>
            <w:t xml:space="preserve">   </w:t>
          </w:r>
          <w:r>
            <w:fldChar w:fldCharType="begin"/>
          </w:r>
          <w:r>
            <w:instrText xml:space="preserve"> HYPERLINK \l "_Toc1217241144_WPSOffice_Level1" </w:instrText>
          </w:r>
          <w:r>
            <w:fldChar w:fldCharType="separate"/>
          </w:r>
          <w:sdt>
            <w:sdtPr>
              <w:rPr>
                <w:rFonts w:eastAsia="方正楷体_GBK"/>
                <w:kern w:val="2"/>
                <w:sz w:val="28"/>
                <w:szCs w:val="36"/>
              </w:rPr>
              <w:id w:val="-992097376"/>
              <w:placeholder>
                <w:docPart w:val="{954b743a-7a4e-4039-9e04-07a9c25c464b}"/>
              </w:placeholder>
            </w:sdtPr>
            <w:sdtEndPr>
              <w:rPr>
                <w:rFonts w:eastAsia="方正楷体_GBK"/>
                <w:kern w:val="2"/>
                <w:sz w:val="28"/>
                <w:szCs w:val="36"/>
              </w:rPr>
            </w:sdtEndPr>
            <w:sdtContent>
              <w:r>
                <w:rPr>
                  <w:rFonts w:eastAsia="方正楷体_GBK"/>
                  <w:sz w:val="24"/>
                  <w:szCs w:val="24"/>
                </w:rPr>
                <w:t>科创实践类</w:t>
              </w:r>
              <w:r>
                <w:rPr>
                  <w:rFonts w:hint="eastAsia" w:eastAsia="方正楷体_GBK"/>
                  <w:sz w:val="24"/>
                  <w:szCs w:val="24"/>
                </w:rPr>
                <w:t>项目</w:t>
              </w:r>
              <w:r>
                <w:rPr>
                  <w:rFonts w:eastAsia="方正楷体_GBK"/>
                  <w:sz w:val="24"/>
                  <w:szCs w:val="24"/>
                </w:rPr>
                <w:t>相关要求</w:t>
              </w:r>
            </w:sdtContent>
          </w:sdt>
          <w:r>
            <w:rPr>
              <w:rFonts w:eastAsia="方正楷体_GBK"/>
              <w:sz w:val="24"/>
              <w:szCs w:val="24"/>
            </w:rPr>
            <w:tab/>
          </w:r>
          <w:bookmarkStart w:id="13" w:name="_Toc1217241144_WPSOffice_Level1Page"/>
          <w:r>
            <w:rPr>
              <w:rFonts w:eastAsia="方正楷体_GBK"/>
              <w:sz w:val="24"/>
              <w:szCs w:val="24"/>
            </w:rPr>
            <w:t>32</w:t>
          </w:r>
          <w:bookmarkEnd w:id="13"/>
          <w:r>
            <w:rPr>
              <w:rFonts w:eastAsia="方正楷体_GBK"/>
              <w:sz w:val="24"/>
              <w:szCs w:val="24"/>
            </w:rPr>
            <w:fldChar w:fldCharType="end"/>
          </w:r>
        </w:p>
        <w:p>
          <w:pPr>
            <w:pStyle w:val="51"/>
            <w:tabs>
              <w:tab w:val="right" w:leader="dot" w:pos="8306"/>
            </w:tabs>
            <w:rPr>
              <w:rFonts w:eastAsia="方正楷体_GBK"/>
              <w:sz w:val="24"/>
              <w:szCs w:val="24"/>
            </w:rPr>
          </w:pPr>
          <w:r>
            <w:fldChar w:fldCharType="begin"/>
          </w:r>
          <w:r>
            <w:instrText xml:space="preserve"> HYPERLINK \l "_Toc1991816309_WPSOffice_Level1" </w:instrText>
          </w:r>
          <w:r>
            <w:fldChar w:fldCharType="separate"/>
          </w:r>
          <w:sdt>
            <w:sdtPr>
              <w:rPr>
                <w:rFonts w:eastAsia="方正楷体_GBK"/>
                <w:kern w:val="2"/>
                <w:sz w:val="28"/>
                <w:szCs w:val="36"/>
              </w:rPr>
              <w:id w:val="460765901"/>
              <w:placeholder>
                <w:docPart w:val="{48596ffc-e952-4ee2-9c59-77c017310f50}"/>
              </w:placeholder>
            </w:sdtPr>
            <w:sdtEndPr>
              <w:rPr>
                <w:rFonts w:eastAsia="方正楷体_GBK"/>
                <w:kern w:val="2"/>
                <w:sz w:val="28"/>
                <w:szCs w:val="36"/>
              </w:rPr>
            </w:sdtEndPr>
            <w:sdtContent>
              <w:r>
                <w:rPr>
                  <w:rFonts w:eastAsia="方正楷体_GBK"/>
                  <w:kern w:val="2"/>
                  <w:sz w:val="28"/>
                  <w:szCs w:val="36"/>
                </w:rPr>
                <w:t xml:space="preserve">    </w:t>
              </w:r>
              <w:r>
                <w:rPr>
                  <w:rFonts w:eastAsia="方正楷体_GBK"/>
                  <w:sz w:val="24"/>
                  <w:szCs w:val="24"/>
                </w:rPr>
                <w:t>附件4</w:t>
              </w:r>
            </w:sdtContent>
          </w:sdt>
          <w:r>
            <w:fldChar w:fldCharType="end"/>
          </w:r>
          <w:r>
            <w:rPr>
              <w:rFonts w:eastAsia="方正楷体_GBK"/>
              <w:sz w:val="24"/>
              <w:szCs w:val="24"/>
            </w:rPr>
            <w:t xml:space="preserve">   </w:t>
          </w:r>
          <w:r>
            <w:fldChar w:fldCharType="begin"/>
          </w:r>
          <w:r>
            <w:instrText xml:space="preserve"> HYPERLINK \l "_Toc374601731_WPSOffice_Level1" </w:instrText>
          </w:r>
          <w:r>
            <w:fldChar w:fldCharType="separate"/>
          </w:r>
          <w:sdt>
            <w:sdtPr>
              <w:rPr>
                <w:rFonts w:eastAsia="方正楷体_GBK"/>
                <w:kern w:val="2"/>
                <w:sz w:val="28"/>
                <w:szCs w:val="36"/>
              </w:rPr>
              <w:id w:val="-1174260115"/>
              <w:placeholder>
                <w:docPart w:val="{69d5e825-770e-44fa-8c2c-bfe88c5e3618}"/>
              </w:placeholder>
            </w:sdtPr>
            <w:sdtEndPr>
              <w:rPr>
                <w:rFonts w:eastAsia="方正楷体_GBK"/>
                <w:kern w:val="2"/>
                <w:sz w:val="28"/>
                <w:szCs w:val="36"/>
              </w:rPr>
            </w:sdtEndPr>
            <w:sdtContent>
              <w:r>
                <w:rPr>
                  <w:rFonts w:eastAsia="方正楷体_GBK"/>
                  <w:sz w:val="24"/>
                  <w:szCs w:val="24"/>
                </w:rPr>
                <w:t>3D创意设计类</w:t>
              </w:r>
              <w:r>
                <w:rPr>
                  <w:rFonts w:hint="eastAsia" w:eastAsia="方正楷体_GBK"/>
                  <w:sz w:val="24"/>
                  <w:szCs w:val="24"/>
                </w:rPr>
                <w:t>项目</w:t>
              </w:r>
              <w:r>
                <w:rPr>
                  <w:rFonts w:eastAsia="方正楷体_GBK"/>
                  <w:sz w:val="24"/>
                  <w:szCs w:val="24"/>
                </w:rPr>
                <w:t>相关要求</w:t>
              </w:r>
            </w:sdtContent>
          </w:sdt>
          <w:r>
            <w:rPr>
              <w:rFonts w:eastAsia="方正楷体_GBK"/>
              <w:sz w:val="24"/>
              <w:szCs w:val="24"/>
            </w:rPr>
            <w:tab/>
          </w:r>
          <w:bookmarkStart w:id="14" w:name="_Toc374601731_WPSOffice_Level1Page"/>
          <w:r>
            <w:rPr>
              <w:rFonts w:eastAsia="方正楷体_GBK"/>
              <w:sz w:val="24"/>
              <w:szCs w:val="24"/>
            </w:rPr>
            <w:t>155</w:t>
          </w:r>
          <w:bookmarkEnd w:id="14"/>
          <w:r>
            <w:rPr>
              <w:rFonts w:eastAsia="方正楷体_GBK"/>
              <w:sz w:val="24"/>
              <w:szCs w:val="24"/>
            </w:rPr>
            <w:fldChar w:fldCharType="end"/>
          </w:r>
        </w:p>
        <w:p>
          <w:pPr>
            <w:pStyle w:val="51"/>
            <w:tabs>
              <w:tab w:val="right" w:leader="dot" w:pos="8306"/>
            </w:tabs>
            <w:rPr>
              <w:rFonts w:eastAsia="方正仿宋_GBK"/>
              <w:sz w:val="24"/>
              <w:szCs w:val="24"/>
            </w:rPr>
          </w:pPr>
          <w:r>
            <w:fldChar w:fldCharType="begin"/>
          </w:r>
          <w:r>
            <w:instrText xml:space="preserve"> HYPERLINK \l "_Toc1752323010_WPSOffice_Level1" </w:instrText>
          </w:r>
          <w:r>
            <w:fldChar w:fldCharType="separate"/>
          </w:r>
          <w:sdt>
            <w:sdtPr>
              <w:rPr>
                <w:rFonts w:eastAsia="方正楷体_GBK"/>
                <w:kern w:val="2"/>
                <w:sz w:val="28"/>
                <w:szCs w:val="36"/>
              </w:rPr>
              <w:id w:val="655435355"/>
              <w:placeholder>
                <w:docPart w:val="{7649f878-d0e4-4c87-9747-5466b4521f0e}"/>
              </w:placeholder>
            </w:sdtPr>
            <w:sdtEndPr>
              <w:rPr>
                <w:rFonts w:eastAsia="方正楷体_GBK"/>
                <w:kern w:val="2"/>
                <w:sz w:val="28"/>
                <w:szCs w:val="36"/>
              </w:rPr>
            </w:sdtEndPr>
            <w:sdtContent>
              <w:r>
                <w:rPr>
                  <w:rFonts w:eastAsia="方正楷体_GBK"/>
                  <w:kern w:val="2"/>
                  <w:sz w:val="28"/>
                  <w:szCs w:val="36"/>
                </w:rPr>
                <w:t xml:space="preserve">    </w:t>
              </w:r>
              <w:r>
                <w:rPr>
                  <w:rFonts w:eastAsia="方正楷体_GBK"/>
                  <w:sz w:val="24"/>
                  <w:szCs w:val="24"/>
                </w:rPr>
                <w:t>附件5</w:t>
              </w:r>
            </w:sdtContent>
          </w:sdt>
          <w:r>
            <w:fldChar w:fldCharType="end"/>
          </w:r>
          <w:r>
            <w:rPr>
              <w:rFonts w:eastAsia="方正楷体_GBK"/>
              <w:sz w:val="24"/>
              <w:szCs w:val="24"/>
            </w:rPr>
            <w:t xml:space="preserve">   </w:t>
          </w:r>
          <w:r>
            <w:fldChar w:fldCharType="begin"/>
          </w:r>
          <w:r>
            <w:instrText xml:space="preserve"> HYPERLINK \l "_Toc1068604818_WPSOffice_Level1" </w:instrText>
          </w:r>
          <w:r>
            <w:fldChar w:fldCharType="separate"/>
          </w:r>
          <w:sdt>
            <w:sdtPr>
              <w:rPr>
                <w:rFonts w:eastAsia="方正楷体_GBK"/>
                <w:kern w:val="2"/>
                <w:sz w:val="28"/>
                <w:szCs w:val="36"/>
              </w:rPr>
              <w:id w:val="2053193120"/>
              <w:placeholder>
                <w:docPart w:val="{a34d7880-ea90-46b4-818a-74b9c7f356fc}"/>
              </w:placeholder>
            </w:sdtPr>
            <w:sdtEndPr>
              <w:rPr>
                <w:rFonts w:eastAsia="方正楷体_GBK"/>
                <w:kern w:val="2"/>
                <w:sz w:val="28"/>
                <w:szCs w:val="36"/>
              </w:rPr>
            </w:sdtEndPr>
            <w:sdtContent>
              <w:r>
                <w:rPr>
                  <w:rFonts w:eastAsia="方正楷体_GBK"/>
                  <w:sz w:val="24"/>
                  <w:szCs w:val="24"/>
                </w:rPr>
                <w:t>云南省中小学师生信息素养大赛</w:t>
              </w:r>
              <w:sdt>
                <w:sdtPr>
                  <w:rPr>
                    <w:rFonts w:eastAsia="方正楷体_GBK"/>
                    <w:kern w:val="2"/>
                    <w:sz w:val="28"/>
                    <w:szCs w:val="36"/>
                  </w:rPr>
                  <w:id w:val="-1463040344"/>
                  <w:placeholder>
                    <w:docPart w:val="{d5f04467-e979-467f-a118-9f57cf378e01}"/>
                  </w:placeholder>
                </w:sdtPr>
                <w:sdtEndPr>
                  <w:rPr>
                    <w:rFonts w:eastAsia="方正楷体_GBK"/>
                    <w:kern w:val="2"/>
                    <w:sz w:val="28"/>
                    <w:szCs w:val="36"/>
                  </w:rPr>
                </w:sdtEndPr>
                <w:sdtContent>
                  <w:r>
                    <w:rPr>
                      <w:rFonts w:eastAsia="方正楷体_GBK"/>
                      <w:sz w:val="24"/>
                      <w:szCs w:val="24"/>
                    </w:rPr>
                    <w:t>申报人操作手册</w:t>
                  </w:r>
                  <w:sdt>
                    <w:sdtPr>
                      <w:rPr>
                        <w:rFonts w:eastAsia="方正楷体_GBK"/>
                        <w:kern w:val="2"/>
                        <w:sz w:val="28"/>
                        <w:szCs w:val="36"/>
                      </w:rPr>
                      <w:id w:val="1121180320"/>
                      <w:placeholder>
                        <w:docPart w:val="{dc015f52-02bb-4447-83fb-3c08852d774c}"/>
                      </w:placeholder>
                    </w:sdtPr>
                    <w:sdtEndPr>
                      <w:rPr>
                        <w:rFonts w:eastAsia="方正楷体_GBK"/>
                        <w:kern w:val="2"/>
                        <w:sz w:val="28"/>
                        <w:szCs w:val="36"/>
                      </w:rPr>
                    </w:sdtEndPr>
                    <w:sdtContent>
                      <w:bookmarkStart w:id="15" w:name="_Toc1068604818_WPSOffice_Level1Page"/>
                      <w:r>
                        <w:rPr>
                          <w:rFonts w:eastAsia="方正楷体_GBK"/>
                          <w:sz w:val="24"/>
                          <w:szCs w:val="24"/>
                        </w:rPr>
                        <w:tab/>
                      </w:r>
                    </w:sdtContent>
                  </w:sdt>
                </w:sdtContent>
              </w:sdt>
            </w:sdtContent>
          </w:sdt>
          <w:r>
            <w:rPr>
              <w:rFonts w:eastAsia="方正楷体_GBK"/>
              <w:sz w:val="24"/>
              <w:szCs w:val="24"/>
            </w:rPr>
            <w:t>165</w:t>
          </w:r>
          <w:bookmarkEnd w:id="15"/>
          <w:r>
            <w:rPr>
              <w:rFonts w:eastAsia="方正楷体_GBK"/>
              <w:sz w:val="24"/>
              <w:szCs w:val="24"/>
            </w:rPr>
            <w:fldChar w:fldCharType="end"/>
          </w:r>
        </w:p>
      </w:sdtContent>
    </w:sdt>
    <w:bookmarkEnd w:id="2"/>
    <w:p>
      <w:pPr>
        <w:widowControl/>
        <w:spacing w:line="600" w:lineRule="exact"/>
        <w:jc w:val="left"/>
        <w:rPr>
          <w:rFonts w:eastAsiaTheme="minorEastAsia"/>
          <w:sz w:val="32"/>
          <w:szCs w:val="32"/>
        </w:rPr>
      </w:pPr>
      <w:r>
        <w:rPr>
          <w:rFonts w:eastAsiaTheme="minorEastAsia"/>
          <w:sz w:val="32"/>
          <w:szCs w:val="32"/>
        </w:rPr>
        <w:br w:type="page"/>
      </w:r>
    </w:p>
    <w:p>
      <w:pPr>
        <w:widowControl/>
        <w:adjustRightInd w:val="0"/>
        <w:snapToGrid w:val="0"/>
        <w:spacing w:line="600" w:lineRule="exact"/>
        <w:jc w:val="left"/>
        <w:outlineLvl w:val="0"/>
        <w:rPr>
          <w:rFonts w:eastAsia="方正黑体_GBK"/>
          <w:sz w:val="32"/>
          <w:szCs w:val="32"/>
        </w:rPr>
      </w:pPr>
      <w:bookmarkStart w:id="16" w:name="_Toc1461817618"/>
      <w:bookmarkStart w:id="17" w:name="_Toc1190853141_WPSOffice_Level1"/>
      <w:bookmarkStart w:id="18" w:name="_Toc1611489810_WPSOffice_Level1"/>
      <w:r>
        <w:rPr>
          <w:rFonts w:eastAsia="方正黑体_GBK"/>
          <w:sz w:val="32"/>
          <w:szCs w:val="32"/>
        </w:rPr>
        <w:t xml:space="preserve">    一、大赛背景</w:t>
      </w:r>
      <w:bookmarkEnd w:id="16"/>
      <w:bookmarkEnd w:id="17"/>
      <w:bookmarkEnd w:id="18"/>
    </w:p>
    <w:p>
      <w:pPr>
        <w:adjustRightInd w:val="0"/>
        <w:snapToGrid w:val="0"/>
        <w:spacing w:line="600" w:lineRule="exact"/>
        <w:rPr>
          <w:rFonts w:eastAsia="方正仿宋_GBK"/>
          <w:sz w:val="32"/>
          <w:szCs w:val="32"/>
        </w:rPr>
      </w:pPr>
      <w:r>
        <w:rPr>
          <w:rFonts w:eastAsiaTheme="minorEastAsia"/>
          <w:sz w:val="32"/>
          <w:szCs w:val="32"/>
        </w:rPr>
        <w:t xml:space="preserve">  </w:t>
      </w:r>
      <w:r>
        <w:rPr>
          <w:rFonts w:eastAsia="方正仿宋_GBK"/>
          <w:sz w:val="32"/>
          <w:szCs w:val="32"/>
        </w:rPr>
        <w:t xml:space="preserve">  </w:t>
      </w:r>
      <w:r>
        <w:rPr>
          <w:rFonts w:hint="eastAsia" w:eastAsia="方正仿宋_GBK"/>
          <w:sz w:val="32"/>
          <w:szCs w:val="32"/>
        </w:rPr>
        <w:t>昆明市</w:t>
      </w:r>
      <w:r>
        <w:rPr>
          <w:rFonts w:eastAsia="方正仿宋_GBK"/>
          <w:sz w:val="32"/>
          <w:szCs w:val="32"/>
        </w:rPr>
        <w:t>中小学师生信息素养大赛（学生大赛）是我</w:t>
      </w:r>
      <w:r>
        <w:rPr>
          <w:rFonts w:hint="eastAsia" w:eastAsia="方正仿宋_GBK"/>
          <w:sz w:val="32"/>
          <w:szCs w:val="32"/>
        </w:rPr>
        <w:t>市</w:t>
      </w:r>
      <w:r>
        <w:rPr>
          <w:rFonts w:eastAsia="方正仿宋_GBK"/>
          <w:sz w:val="32"/>
          <w:szCs w:val="32"/>
        </w:rPr>
        <w:t>培育、提升和展示学生信息素养的重要手段。本大赛坚持以“实践、探索、创新”为主题，以与时俱进的大赛项目为核心，通过丰富多样的组织形式，</w:t>
      </w:r>
      <w:r>
        <w:rPr>
          <w:rFonts w:eastAsia="方正仿宋_GBK"/>
          <w:sz w:val="32"/>
        </w:rPr>
        <w:t>坚持把立德树人和“五育”并举贯彻落实到大赛内容中，</w:t>
      </w:r>
      <w:r>
        <w:rPr>
          <w:rFonts w:eastAsia="方正仿宋_GBK"/>
          <w:sz w:val="32"/>
          <w:szCs w:val="32"/>
        </w:rPr>
        <w:t>引导学生充分利用信息技术，助力信息素养提升。</w:t>
      </w:r>
    </w:p>
    <w:p>
      <w:pPr>
        <w:adjustRightInd w:val="0"/>
        <w:snapToGrid w:val="0"/>
        <w:spacing w:line="600" w:lineRule="exact"/>
        <w:rPr>
          <w:rFonts w:eastAsia="方正仿宋_GBK"/>
          <w:sz w:val="32"/>
          <w:szCs w:val="32"/>
        </w:rPr>
      </w:pPr>
      <w:r>
        <w:rPr>
          <w:rFonts w:eastAsia="方正仿宋_GBK"/>
          <w:sz w:val="32"/>
          <w:szCs w:val="32"/>
        </w:rPr>
        <w:t>　　各</w:t>
      </w:r>
      <w:r>
        <w:rPr>
          <w:rFonts w:hint="eastAsia" w:eastAsia="方正仿宋_GBK"/>
          <w:sz w:val="32"/>
          <w:szCs w:val="32"/>
        </w:rPr>
        <w:t>县（市）区</w:t>
      </w:r>
      <w:r>
        <w:rPr>
          <w:rFonts w:eastAsia="方正仿宋_GBK"/>
          <w:sz w:val="32"/>
          <w:szCs w:val="32"/>
        </w:rPr>
        <w:t>大赛组织单位须认真研究大赛通知及相关附件要求，转发文件，并结合</w:t>
      </w:r>
      <w:r>
        <w:rPr>
          <w:rFonts w:hint="eastAsia" w:eastAsia="方正仿宋_GBK"/>
          <w:sz w:val="32"/>
          <w:szCs w:val="32"/>
        </w:rPr>
        <w:t>各地</w:t>
      </w:r>
      <w:r>
        <w:rPr>
          <w:rFonts w:eastAsia="方正仿宋_GBK"/>
          <w:sz w:val="32"/>
          <w:szCs w:val="32"/>
        </w:rPr>
        <w:t>的实际情况组织</w:t>
      </w:r>
      <w:r>
        <w:rPr>
          <w:rFonts w:hint="eastAsia" w:eastAsia="方正仿宋_GBK"/>
          <w:sz w:val="32"/>
          <w:szCs w:val="32"/>
        </w:rPr>
        <w:t>县（</w:t>
      </w:r>
      <w:r>
        <w:rPr>
          <w:rFonts w:eastAsia="方正仿宋_GBK"/>
          <w:sz w:val="32"/>
          <w:szCs w:val="32"/>
        </w:rPr>
        <w:t>市</w:t>
      </w:r>
      <w:r>
        <w:rPr>
          <w:rFonts w:hint="eastAsia" w:eastAsia="方正仿宋_GBK"/>
          <w:sz w:val="32"/>
          <w:szCs w:val="32"/>
        </w:rPr>
        <w:t>）区</w:t>
      </w:r>
      <w:r>
        <w:rPr>
          <w:rFonts w:eastAsia="方正仿宋_GBK"/>
          <w:sz w:val="32"/>
          <w:szCs w:val="32"/>
        </w:rPr>
        <w:t>级赛事；开展相应的教师培训，通过活动提升学生信息素养，落实五育并举，促进中小学生德智体美劳全面发展。</w:t>
      </w:r>
    </w:p>
    <w:p>
      <w:pPr>
        <w:widowControl/>
        <w:adjustRightInd w:val="0"/>
        <w:snapToGrid w:val="0"/>
        <w:spacing w:line="600" w:lineRule="exact"/>
        <w:jc w:val="left"/>
        <w:outlineLvl w:val="0"/>
        <w:rPr>
          <w:rFonts w:eastAsia="方正黑体_GBK"/>
          <w:sz w:val="32"/>
          <w:szCs w:val="32"/>
        </w:rPr>
      </w:pPr>
      <w:bookmarkStart w:id="19" w:name="_Toc1821899661_WPSOffice_Level1"/>
      <w:bookmarkStart w:id="20" w:name="_Toc1429375602_WPSOffice_Level1"/>
      <w:r>
        <w:rPr>
          <w:rFonts w:eastAsia="方正黑体_GBK"/>
          <w:sz w:val="32"/>
          <w:szCs w:val="32"/>
        </w:rPr>
        <w:t xml:space="preserve">    二、参赛对象</w:t>
      </w:r>
      <w:bookmarkEnd w:id="19"/>
      <w:bookmarkEnd w:id="20"/>
    </w:p>
    <w:p>
      <w:pPr>
        <w:spacing w:line="600" w:lineRule="exact"/>
        <w:ind w:firstLine="640" w:firstLineChars="200"/>
        <w:rPr>
          <w:rFonts w:eastAsia="方正仿宋_GBK"/>
          <w:sz w:val="32"/>
          <w:szCs w:val="32"/>
        </w:rPr>
      </w:pPr>
      <w:r>
        <w:rPr>
          <w:rFonts w:eastAsia="方正仿宋_GBK"/>
          <w:sz w:val="32"/>
          <w:szCs w:val="32"/>
        </w:rPr>
        <w:t>全</w:t>
      </w:r>
      <w:r>
        <w:rPr>
          <w:rFonts w:hint="eastAsia" w:eastAsia="方正仿宋_GBK"/>
          <w:sz w:val="32"/>
          <w:szCs w:val="32"/>
        </w:rPr>
        <w:t>市</w:t>
      </w:r>
      <w:r>
        <w:rPr>
          <w:rFonts w:eastAsia="方正仿宋_GBK"/>
          <w:sz w:val="32"/>
          <w:szCs w:val="32"/>
        </w:rPr>
        <w:t>中职、高中、初中、小学在校学生。</w:t>
      </w:r>
    </w:p>
    <w:p>
      <w:pPr>
        <w:widowControl/>
        <w:adjustRightInd w:val="0"/>
        <w:snapToGrid w:val="0"/>
        <w:spacing w:line="600" w:lineRule="exact"/>
        <w:jc w:val="left"/>
        <w:outlineLvl w:val="0"/>
        <w:rPr>
          <w:rFonts w:eastAsia="方正黑体_GBK"/>
          <w:sz w:val="32"/>
          <w:szCs w:val="32"/>
        </w:rPr>
      </w:pPr>
      <w:bookmarkStart w:id="21" w:name="_Toc888820724_WPSOffice_Level1"/>
      <w:bookmarkStart w:id="22" w:name="_Toc447901025_WPSOffice_Level1"/>
      <w:r>
        <w:rPr>
          <w:rFonts w:eastAsia="方正黑体_GBK"/>
          <w:sz w:val="32"/>
          <w:szCs w:val="32"/>
        </w:rPr>
        <w:t xml:space="preserve">    三、项目设置</w:t>
      </w:r>
      <w:bookmarkEnd w:id="21"/>
      <w:bookmarkEnd w:id="22"/>
    </w:p>
    <w:p>
      <w:pPr>
        <w:spacing w:line="600" w:lineRule="exact"/>
        <w:ind w:firstLine="640" w:firstLineChars="200"/>
        <w:rPr>
          <w:rFonts w:eastAsia="方正仿宋_GBK"/>
          <w:sz w:val="32"/>
          <w:szCs w:val="32"/>
        </w:rPr>
      </w:pPr>
      <w:r>
        <w:rPr>
          <w:rFonts w:eastAsia="方正仿宋_GBK"/>
          <w:sz w:val="32"/>
          <w:szCs w:val="32"/>
        </w:rPr>
        <w:t>数字创作类、计算思维类、科创实践类、3D创意设计类四大类项目。</w:t>
      </w:r>
      <w:r>
        <w:rPr>
          <w:rFonts w:eastAsia="方正仿宋_GBK"/>
          <w:b/>
          <w:bCs/>
          <w:sz w:val="32"/>
          <w:szCs w:val="32"/>
        </w:rPr>
        <w:t>每名学生限报1件作品。</w:t>
      </w:r>
    </w:p>
    <w:p>
      <w:pPr>
        <w:numPr>
          <w:ilvl w:val="0"/>
          <w:numId w:val="2"/>
        </w:numPr>
        <w:spacing w:line="600" w:lineRule="exact"/>
        <w:outlineLvl w:val="1"/>
        <w:rPr>
          <w:rFonts w:eastAsia="方正楷体_GBK"/>
          <w:b/>
          <w:bCs/>
          <w:sz w:val="32"/>
          <w:szCs w:val="32"/>
        </w:rPr>
      </w:pPr>
      <w:r>
        <w:rPr>
          <w:rFonts w:eastAsia="方正楷体_GBK"/>
          <w:b/>
          <w:bCs/>
          <w:sz w:val="32"/>
          <w:szCs w:val="32"/>
        </w:rPr>
        <w:t>数字创作类</w:t>
      </w:r>
    </w:p>
    <w:tbl>
      <w:tblPr>
        <w:tblStyle w:val="25"/>
        <w:tblW w:w="8732" w:type="dxa"/>
        <w:jc w:val="center"/>
        <w:tblLayout w:type="fixed"/>
        <w:tblCellMar>
          <w:top w:w="0" w:type="dxa"/>
          <w:left w:w="108" w:type="dxa"/>
          <w:bottom w:w="0" w:type="dxa"/>
          <w:right w:w="108" w:type="dxa"/>
        </w:tblCellMar>
      </w:tblPr>
      <w:tblGrid>
        <w:gridCol w:w="2699"/>
        <w:gridCol w:w="813"/>
        <w:gridCol w:w="731"/>
        <w:gridCol w:w="1305"/>
        <w:gridCol w:w="1438"/>
        <w:gridCol w:w="1746"/>
      </w:tblGrid>
      <w:tr>
        <w:tblPrEx>
          <w:tblCellMar>
            <w:top w:w="0" w:type="dxa"/>
            <w:left w:w="108" w:type="dxa"/>
            <w:bottom w:w="0" w:type="dxa"/>
            <w:right w:w="108" w:type="dxa"/>
          </w:tblCellMar>
        </w:tblPrEx>
        <w:trPr>
          <w:trHeight w:val="864"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项目名称</w:t>
            </w:r>
          </w:p>
        </w:tc>
        <w:tc>
          <w:tcPr>
            <w:tcW w:w="813"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小学组</w:t>
            </w:r>
          </w:p>
        </w:tc>
        <w:tc>
          <w:tcPr>
            <w:tcW w:w="731"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初中组</w:t>
            </w:r>
          </w:p>
        </w:tc>
        <w:tc>
          <w:tcPr>
            <w:tcW w:w="1305"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kern w:val="0"/>
                <w:sz w:val="22"/>
                <w:szCs w:val="22"/>
                <w:lang w:bidi="ar"/>
              </w:rPr>
            </w:pPr>
            <w:r>
              <w:rPr>
                <w:b/>
                <w:bCs/>
                <w:kern w:val="0"/>
                <w:sz w:val="22"/>
                <w:szCs w:val="22"/>
                <w:lang w:bidi="ar"/>
              </w:rPr>
              <w:t>高中组</w:t>
            </w:r>
          </w:p>
          <w:p>
            <w:pPr>
              <w:widowControl/>
              <w:spacing w:line="400" w:lineRule="exact"/>
              <w:jc w:val="center"/>
              <w:textAlignment w:val="center"/>
              <w:rPr>
                <w:b/>
                <w:bCs/>
                <w:sz w:val="22"/>
                <w:szCs w:val="22"/>
              </w:rPr>
            </w:pPr>
            <w:r>
              <w:rPr>
                <w:b/>
                <w:bCs/>
                <w:kern w:val="0"/>
                <w:sz w:val="22"/>
                <w:szCs w:val="22"/>
                <w:lang w:bidi="ar"/>
              </w:rPr>
              <w:t>（含中职）</w:t>
            </w:r>
          </w:p>
        </w:tc>
        <w:tc>
          <w:tcPr>
            <w:tcW w:w="1438"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每件作品作者数</w:t>
            </w:r>
          </w:p>
        </w:tc>
        <w:tc>
          <w:tcPr>
            <w:tcW w:w="1746"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每件作品指导教师数量</w:t>
            </w:r>
          </w:p>
        </w:tc>
      </w:tr>
      <w:tr>
        <w:tblPrEx>
          <w:tblCellMar>
            <w:top w:w="0" w:type="dxa"/>
            <w:left w:w="108" w:type="dxa"/>
            <w:bottom w:w="0" w:type="dxa"/>
            <w:right w:w="108" w:type="dxa"/>
          </w:tblCellMar>
        </w:tblPrEx>
        <w:trPr>
          <w:trHeight w:val="312"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电脑绘画</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微视频/微动漫</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微动漫-3D动画专项</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r>
              <w:rPr>
                <w:kern w:val="0"/>
                <w:sz w:val="22"/>
                <w:szCs w:val="22"/>
                <w:lang w:bidi="ar"/>
              </w:rPr>
              <w:t>√</w:t>
            </w: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1-2人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1人</w:t>
            </w:r>
          </w:p>
        </w:tc>
      </w:tr>
      <w:tr>
        <w:tblPrEx>
          <w:tblCellMar>
            <w:top w:w="0" w:type="dxa"/>
            <w:left w:w="108" w:type="dxa"/>
            <w:bottom w:w="0" w:type="dxa"/>
            <w:right w:w="108" w:type="dxa"/>
          </w:tblCellMar>
        </w:tblPrEx>
        <w:trPr>
          <w:trHeight w:val="312"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电脑艺术设计（标志设计）</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电子板报</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jc w:val="center"/>
        </w:trPr>
        <w:tc>
          <w:tcPr>
            <w:tcW w:w="26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数字有声故事</w:t>
            </w: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w:t>
            </w:r>
          </w:p>
        </w:tc>
        <w:tc>
          <w:tcPr>
            <w:tcW w:w="731"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r>
              <w:rPr>
                <w:kern w:val="0"/>
                <w:sz w:val="22"/>
                <w:szCs w:val="22"/>
              </w:rPr>
              <w:t xml:space="preserve"> √</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1人</w:t>
            </w:r>
          </w:p>
        </w:tc>
        <w:tc>
          <w:tcPr>
            <w:tcW w:w="174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1人</w:t>
            </w:r>
          </w:p>
        </w:tc>
      </w:tr>
    </w:tbl>
    <w:p>
      <w:pPr>
        <w:spacing w:line="600" w:lineRule="exact"/>
        <w:rPr>
          <w:rFonts w:eastAsiaTheme="minorEastAsia"/>
          <w:sz w:val="22"/>
          <w:szCs w:val="22"/>
        </w:rPr>
      </w:pPr>
      <w:r>
        <w:rPr>
          <w:rFonts w:eastAsiaTheme="minorEastAsia"/>
          <w:sz w:val="22"/>
          <w:szCs w:val="22"/>
        </w:rPr>
        <w:t>注：数字创作项目相关要求参见附件</w:t>
      </w:r>
      <w:r>
        <w:rPr>
          <w:rFonts w:eastAsiaTheme="minorEastAsia"/>
          <w:sz w:val="22"/>
          <w:szCs w:val="22"/>
          <w:lang w:val="en"/>
        </w:rPr>
        <w:t>1</w:t>
      </w:r>
      <w:r>
        <w:rPr>
          <w:rFonts w:eastAsiaTheme="minorEastAsia"/>
          <w:sz w:val="22"/>
          <w:szCs w:val="22"/>
        </w:rPr>
        <w:t>。</w:t>
      </w:r>
    </w:p>
    <w:p>
      <w:pPr>
        <w:numPr>
          <w:ilvl w:val="0"/>
          <w:numId w:val="2"/>
        </w:numPr>
        <w:spacing w:line="600" w:lineRule="exact"/>
        <w:outlineLvl w:val="1"/>
        <w:rPr>
          <w:rFonts w:eastAsia="方正楷体_GBK"/>
          <w:b/>
          <w:bCs/>
          <w:sz w:val="32"/>
          <w:szCs w:val="32"/>
        </w:rPr>
      </w:pPr>
      <w:r>
        <w:rPr>
          <w:rFonts w:eastAsia="方正楷体_GBK"/>
          <w:b/>
          <w:bCs/>
          <w:sz w:val="32"/>
          <w:szCs w:val="32"/>
        </w:rPr>
        <w:t>计算思维类</w:t>
      </w:r>
    </w:p>
    <w:tbl>
      <w:tblPr>
        <w:tblStyle w:val="25"/>
        <w:tblW w:w="8519" w:type="dxa"/>
        <w:tblInd w:w="0" w:type="dxa"/>
        <w:tblLayout w:type="fixed"/>
        <w:tblCellMar>
          <w:top w:w="0" w:type="dxa"/>
          <w:left w:w="108" w:type="dxa"/>
          <w:bottom w:w="0" w:type="dxa"/>
          <w:right w:w="108" w:type="dxa"/>
        </w:tblCellMar>
      </w:tblPr>
      <w:tblGrid>
        <w:gridCol w:w="1365"/>
        <w:gridCol w:w="874"/>
        <w:gridCol w:w="855"/>
        <w:gridCol w:w="1234"/>
        <w:gridCol w:w="1983"/>
        <w:gridCol w:w="2208"/>
      </w:tblGrid>
      <w:tr>
        <w:tblPrEx>
          <w:tblCellMar>
            <w:top w:w="0" w:type="dxa"/>
            <w:left w:w="108" w:type="dxa"/>
            <w:bottom w:w="0" w:type="dxa"/>
            <w:right w:w="108" w:type="dxa"/>
          </w:tblCellMar>
        </w:tblPrEx>
        <w:trPr>
          <w:trHeight w:val="864" w:hRule="atLeast"/>
        </w:trPr>
        <w:tc>
          <w:tcPr>
            <w:tcW w:w="1365"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kern w:val="0"/>
                <w:sz w:val="22"/>
                <w:szCs w:val="22"/>
                <w:lang w:bidi="ar"/>
              </w:rPr>
            </w:pPr>
            <w:r>
              <w:rPr>
                <w:b/>
                <w:bCs/>
                <w:kern w:val="0"/>
                <w:sz w:val="22"/>
                <w:szCs w:val="22"/>
                <w:lang w:bidi="ar"/>
              </w:rPr>
              <w:t>项目名称</w:t>
            </w:r>
          </w:p>
        </w:tc>
        <w:tc>
          <w:tcPr>
            <w:tcW w:w="874"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kern w:val="0"/>
                <w:sz w:val="22"/>
                <w:szCs w:val="22"/>
                <w:lang w:bidi="ar"/>
              </w:rPr>
            </w:pPr>
            <w:r>
              <w:rPr>
                <w:b/>
                <w:bCs/>
                <w:kern w:val="0"/>
                <w:sz w:val="22"/>
                <w:szCs w:val="22"/>
                <w:lang w:bidi="ar"/>
              </w:rPr>
              <w:t>小学组</w:t>
            </w:r>
          </w:p>
        </w:tc>
        <w:tc>
          <w:tcPr>
            <w:tcW w:w="855"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kern w:val="0"/>
                <w:sz w:val="22"/>
                <w:szCs w:val="22"/>
                <w:lang w:bidi="ar"/>
              </w:rPr>
            </w:pPr>
            <w:r>
              <w:rPr>
                <w:b/>
                <w:bCs/>
                <w:kern w:val="0"/>
                <w:sz w:val="22"/>
                <w:szCs w:val="22"/>
                <w:lang w:bidi="ar"/>
              </w:rPr>
              <w:t>初中组</w:t>
            </w:r>
          </w:p>
        </w:tc>
        <w:tc>
          <w:tcPr>
            <w:tcW w:w="1234"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kern w:val="0"/>
                <w:sz w:val="22"/>
                <w:szCs w:val="22"/>
                <w:lang w:bidi="ar"/>
              </w:rPr>
            </w:pPr>
            <w:r>
              <w:rPr>
                <w:b/>
                <w:bCs/>
                <w:kern w:val="0"/>
                <w:sz w:val="22"/>
                <w:szCs w:val="22"/>
                <w:lang w:bidi="ar"/>
              </w:rPr>
              <w:t>高中组</w:t>
            </w:r>
          </w:p>
          <w:p>
            <w:pPr>
              <w:widowControl/>
              <w:spacing w:line="400" w:lineRule="exact"/>
              <w:jc w:val="center"/>
              <w:textAlignment w:val="center"/>
              <w:rPr>
                <w:b/>
                <w:bCs/>
                <w:kern w:val="0"/>
                <w:sz w:val="22"/>
                <w:szCs w:val="22"/>
                <w:lang w:bidi="ar"/>
              </w:rPr>
            </w:pPr>
            <w:r>
              <w:rPr>
                <w:b/>
                <w:bCs/>
                <w:kern w:val="0"/>
                <w:sz w:val="22"/>
                <w:szCs w:val="22"/>
                <w:lang w:bidi="ar"/>
              </w:rPr>
              <w:t>（含中职）</w:t>
            </w:r>
          </w:p>
        </w:tc>
        <w:tc>
          <w:tcPr>
            <w:tcW w:w="1983"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kern w:val="0"/>
                <w:sz w:val="22"/>
                <w:szCs w:val="22"/>
                <w:lang w:bidi="ar"/>
              </w:rPr>
            </w:pPr>
            <w:r>
              <w:rPr>
                <w:b/>
                <w:bCs/>
                <w:kern w:val="0"/>
                <w:sz w:val="22"/>
                <w:szCs w:val="22"/>
                <w:lang w:bidi="ar"/>
              </w:rPr>
              <w:t>每件作品学生数量</w:t>
            </w:r>
          </w:p>
        </w:tc>
        <w:tc>
          <w:tcPr>
            <w:tcW w:w="2208"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kern w:val="0"/>
                <w:sz w:val="22"/>
                <w:szCs w:val="22"/>
                <w:lang w:bidi="ar"/>
              </w:rPr>
            </w:pPr>
            <w:r>
              <w:rPr>
                <w:b/>
                <w:bCs/>
                <w:kern w:val="0"/>
                <w:sz w:val="22"/>
                <w:szCs w:val="22"/>
                <w:lang w:bidi="ar"/>
              </w:rPr>
              <w:t>每件作品</w:t>
            </w:r>
          </w:p>
          <w:p>
            <w:pPr>
              <w:widowControl/>
              <w:spacing w:line="400" w:lineRule="exact"/>
              <w:jc w:val="center"/>
              <w:textAlignment w:val="center"/>
              <w:rPr>
                <w:b/>
                <w:bCs/>
                <w:kern w:val="0"/>
                <w:sz w:val="22"/>
                <w:szCs w:val="22"/>
                <w:lang w:bidi="ar"/>
              </w:rPr>
            </w:pPr>
            <w:r>
              <w:rPr>
                <w:b/>
                <w:bCs/>
                <w:kern w:val="0"/>
                <w:sz w:val="22"/>
                <w:szCs w:val="22"/>
                <w:lang w:bidi="ar"/>
              </w:rPr>
              <w:t>指导老师数量</w:t>
            </w:r>
          </w:p>
        </w:tc>
      </w:tr>
      <w:tr>
        <w:tblPrEx>
          <w:tblCellMar>
            <w:top w:w="0" w:type="dxa"/>
            <w:left w:w="108" w:type="dxa"/>
            <w:bottom w:w="0" w:type="dxa"/>
            <w:right w:w="108" w:type="dxa"/>
          </w:tblCellMar>
        </w:tblPrEx>
        <w:trPr>
          <w:trHeight w:val="288" w:hRule="atLeast"/>
        </w:trPr>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创新开发</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2"/>
                <w:szCs w:val="22"/>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2"/>
                <w:szCs w:val="22"/>
              </w:rPr>
            </w:pPr>
          </w:p>
        </w:tc>
        <w:tc>
          <w:tcPr>
            <w:tcW w:w="123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1-2人</w:t>
            </w:r>
          </w:p>
        </w:tc>
        <w:tc>
          <w:tcPr>
            <w:tcW w:w="220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288" w:hRule="atLeast"/>
        </w:trPr>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创意编程</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12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2"/>
                <w:szCs w:val="22"/>
              </w:rPr>
            </w:pP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1-2人</w:t>
            </w:r>
          </w:p>
        </w:tc>
        <w:tc>
          <w:tcPr>
            <w:tcW w:w="220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288" w:hRule="atLeast"/>
        </w:trPr>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kern w:val="0"/>
                <w:sz w:val="22"/>
                <w:szCs w:val="22"/>
                <w:lang w:bidi="ar"/>
              </w:rPr>
            </w:pPr>
            <w:r>
              <w:t xml:space="preserve">创意编程（专项） </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kern w:val="0"/>
                <w:sz w:val="22"/>
                <w:szCs w:val="22"/>
                <w:lang w:bidi="ar"/>
              </w:rPr>
            </w:pPr>
            <w:r>
              <w:rPr>
                <w:kern w:val="0"/>
                <w:sz w:val="22"/>
                <w:szCs w:val="22"/>
                <w:lang w:bidi="ar"/>
              </w:rPr>
              <w:t>√</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kern w:val="0"/>
                <w:sz w:val="22"/>
                <w:szCs w:val="22"/>
                <w:lang w:bidi="ar"/>
              </w:rPr>
            </w:pPr>
            <w:r>
              <w:rPr>
                <w:kern w:val="0"/>
                <w:sz w:val="22"/>
                <w:szCs w:val="22"/>
                <w:lang w:bidi="ar"/>
              </w:rPr>
              <w:t>√</w:t>
            </w:r>
          </w:p>
        </w:tc>
        <w:tc>
          <w:tcPr>
            <w:tcW w:w="123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sz w:val="22"/>
                <w:szCs w:val="22"/>
              </w:rPr>
            </w:pPr>
          </w:p>
        </w:tc>
        <w:tc>
          <w:tcPr>
            <w:tcW w:w="198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kern w:val="0"/>
                <w:sz w:val="22"/>
                <w:szCs w:val="22"/>
                <w:lang w:bidi="ar"/>
              </w:rPr>
            </w:pPr>
            <w:r>
              <w:rPr>
                <w:kern w:val="0"/>
                <w:sz w:val="22"/>
                <w:szCs w:val="22"/>
                <w:lang w:bidi="ar"/>
              </w:rPr>
              <w:t>1-2人</w:t>
            </w:r>
          </w:p>
        </w:tc>
        <w:tc>
          <w:tcPr>
            <w:tcW w:w="220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kern w:val="0"/>
                <w:sz w:val="22"/>
                <w:szCs w:val="22"/>
                <w:lang w:bidi="ar"/>
              </w:rPr>
            </w:pPr>
            <w:r>
              <w:rPr>
                <w:kern w:val="0"/>
                <w:sz w:val="22"/>
                <w:szCs w:val="22"/>
                <w:lang w:bidi="ar"/>
              </w:rPr>
              <w:t>1人</w:t>
            </w:r>
          </w:p>
        </w:tc>
      </w:tr>
    </w:tbl>
    <w:p>
      <w:pPr>
        <w:spacing w:line="600" w:lineRule="exact"/>
        <w:rPr>
          <w:rFonts w:eastAsiaTheme="minorEastAsia"/>
          <w:sz w:val="22"/>
          <w:szCs w:val="22"/>
        </w:rPr>
      </w:pPr>
      <w:r>
        <w:rPr>
          <w:rFonts w:eastAsiaTheme="minorEastAsia"/>
          <w:sz w:val="22"/>
          <w:szCs w:val="22"/>
        </w:rPr>
        <w:t>注：计算思维项目相关要求参见附件</w:t>
      </w:r>
      <w:r>
        <w:rPr>
          <w:rFonts w:eastAsiaTheme="minorEastAsia"/>
          <w:sz w:val="22"/>
          <w:szCs w:val="22"/>
          <w:lang w:val="en"/>
        </w:rPr>
        <w:t>2</w:t>
      </w:r>
      <w:r>
        <w:rPr>
          <w:rFonts w:eastAsiaTheme="minorEastAsia"/>
          <w:sz w:val="22"/>
          <w:szCs w:val="22"/>
        </w:rPr>
        <w:t>。</w:t>
      </w:r>
    </w:p>
    <w:p>
      <w:pPr>
        <w:numPr>
          <w:ilvl w:val="0"/>
          <w:numId w:val="2"/>
        </w:numPr>
        <w:spacing w:line="600" w:lineRule="exact"/>
        <w:outlineLvl w:val="1"/>
        <w:rPr>
          <w:rFonts w:eastAsia="方正楷体_GBK"/>
          <w:b/>
          <w:bCs/>
          <w:sz w:val="32"/>
          <w:szCs w:val="32"/>
          <w:lang w:val="en"/>
        </w:rPr>
      </w:pPr>
      <w:r>
        <w:rPr>
          <w:rFonts w:eastAsia="方正楷体_GBK"/>
          <w:b/>
          <w:bCs/>
          <w:sz w:val="32"/>
          <w:szCs w:val="32"/>
        </w:rPr>
        <w:t>科创实践类</w:t>
      </w:r>
    </w:p>
    <w:tbl>
      <w:tblPr>
        <w:tblStyle w:val="25"/>
        <w:tblW w:w="8519" w:type="dxa"/>
        <w:tblInd w:w="0" w:type="dxa"/>
        <w:tblLayout w:type="fixed"/>
        <w:tblCellMar>
          <w:top w:w="0" w:type="dxa"/>
          <w:left w:w="108" w:type="dxa"/>
          <w:bottom w:w="0" w:type="dxa"/>
          <w:right w:w="108" w:type="dxa"/>
        </w:tblCellMar>
      </w:tblPr>
      <w:tblGrid>
        <w:gridCol w:w="2074"/>
        <w:gridCol w:w="2325"/>
        <w:gridCol w:w="2056"/>
        <w:gridCol w:w="2064"/>
      </w:tblGrid>
      <w:tr>
        <w:tblPrEx>
          <w:tblCellMar>
            <w:top w:w="0" w:type="dxa"/>
            <w:left w:w="108" w:type="dxa"/>
            <w:bottom w:w="0" w:type="dxa"/>
            <w:right w:w="108" w:type="dxa"/>
          </w:tblCellMar>
        </w:tblPrEx>
        <w:trPr>
          <w:trHeight w:val="599" w:hRule="atLeast"/>
        </w:trPr>
        <w:tc>
          <w:tcPr>
            <w:tcW w:w="2074"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b/>
                <w:bCs/>
                <w:sz w:val="22"/>
                <w:szCs w:val="22"/>
              </w:rPr>
            </w:pPr>
            <w:r>
              <w:rPr>
                <w:b/>
                <w:bCs/>
                <w:kern w:val="0"/>
                <w:sz w:val="22"/>
                <w:szCs w:val="22"/>
                <w:lang w:bidi="ar"/>
              </w:rPr>
              <w:t>项目名称</w:t>
            </w:r>
          </w:p>
        </w:tc>
        <w:tc>
          <w:tcPr>
            <w:tcW w:w="2325"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b/>
                <w:bCs/>
                <w:sz w:val="22"/>
                <w:szCs w:val="22"/>
              </w:rPr>
            </w:pPr>
            <w:r>
              <w:rPr>
                <w:b/>
                <w:bCs/>
                <w:kern w:val="0"/>
                <w:sz w:val="22"/>
                <w:szCs w:val="22"/>
                <w:lang w:bidi="ar"/>
              </w:rPr>
              <w:t>小学组</w:t>
            </w:r>
          </w:p>
        </w:tc>
        <w:tc>
          <w:tcPr>
            <w:tcW w:w="2056"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b/>
                <w:bCs/>
                <w:sz w:val="22"/>
                <w:szCs w:val="22"/>
              </w:rPr>
            </w:pPr>
            <w:r>
              <w:rPr>
                <w:b/>
                <w:bCs/>
                <w:kern w:val="0"/>
                <w:sz w:val="22"/>
                <w:szCs w:val="22"/>
                <w:lang w:bidi="ar"/>
              </w:rPr>
              <w:t>初中组</w:t>
            </w:r>
          </w:p>
        </w:tc>
        <w:tc>
          <w:tcPr>
            <w:tcW w:w="2064"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b/>
                <w:bCs/>
                <w:sz w:val="22"/>
                <w:szCs w:val="22"/>
              </w:rPr>
            </w:pPr>
            <w:r>
              <w:rPr>
                <w:b/>
                <w:bCs/>
                <w:kern w:val="0"/>
                <w:sz w:val="22"/>
                <w:szCs w:val="22"/>
                <w:lang w:bidi="ar"/>
              </w:rPr>
              <w:t>高中组（含中职）</w:t>
            </w:r>
          </w:p>
        </w:tc>
      </w:tr>
      <w:tr>
        <w:tblPrEx>
          <w:tblCellMar>
            <w:top w:w="0" w:type="dxa"/>
            <w:left w:w="108" w:type="dxa"/>
            <w:bottom w:w="0" w:type="dxa"/>
            <w:right w:w="108" w:type="dxa"/>
          </w:tblCellMar>
        </w:tblPrEx>
        <w:trPr>
          <w:trHeight w:val="288" w:hRule="atLeast"/>
        </w:trPr>
        <w:tc>
          <w:tcPr>
            <w:tcW w:w="20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创意智造</w:t>
            </w:r>
          </w:p>
        </w:tc>
        <w:tc>
          <w:tcPr>
            <w:tcW w:w="23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20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20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r>
      <w:tr>
        <w:tblPrEx>
          <w:tblCellMar>
            <w:top w:w="0" w:type="dxa"/>
            <w:left w:w="108" w:type="dxa"/>
            <w:bottom w:w="0" w:type="dxa"/>
            <w:right w:w="108" w:type="dxa"/>
          </w:tblCellMar>
        </w:tblPrEx>
        <w:trPr>
          <w:trHeight w:val="288" w:hRule="atLeast"/>
        </w:trPr>
        <w:tc>
          <w:tcPr>
            <w:tcW w:w="20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sz w:val="22"/>
                <w:szCs w:val="22"/>
              </w:rPr>
              <w:t>优创未来</w:t>
            </w:r>
          </w:p>
        </w:tc>
        <w:tc>
          <w:tcPr>
            <w:tcW w:w="23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20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20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r>
      <w:tr>
        <w:tblPrEx>
          <w:tblCellMar>
            <w:top w:w="0" w:type="dxa"/>
            <w:left w:w="108" w:type="dxa"/>
            <w:bottom w:w="0" w:type="dxa"/>
            <w:right w:w="108" w:type="dxa"/>
          </w:tblCellMar>
        </w:tblPrEx>
        <w:trPr>
          <w:trHeight w:val="288" w:hRule="atLeast"/>
        </w:trPr>
        <w:tc>
          <w:tcPr>
            <w:tcW w:w="20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智能机器人</w:t>
            </w:r>
          </w:p>
        </w:tc>
        <w:tc>
          <w:tcPr>
            <w:tcW w:w="232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20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c>
          <w:tcPr>
            <w:tcW w:w="206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sz w:val="22"/>
                <w:szCs w:val="22"/>
              </w:rPr>
            </w:pPr>
            <w:r>
              <w:rPr>
                <w:kern w:val="0"/>
                <w:sz w:val="22"/>
                <w:szCs w:val="22"/>
                <w:lang w:bidi="ar"/>
              </w:rPr>
              <w:t>√</w:t>
            </w:r>
          </w:p>
        </w:tc>
      </w:tr>
    </w:tbl>
    <w:p>
      <w:pPr>
        <w:spacing w:line="600" w:lineRule="exact"/>
        <w:jc w:val="left"/>
        <w:rPr>
          <w:rFonts w:eastAsiaTheme="minorEastAsia"/>
        </w:rPr>
      </w:pPr>
      <w:r>
        <w:rPr>
          <w:rFonts w:eastAsiaTheme="minorEastAsia"/>
          <w:sz w:val="22"/>
          <w:szCs w:val="22"/>
        </w:rPr>
        <w:t>注：科创实践类相关要求参见附件</w:t>
      </w:r>
      <w:r>
        <w:rPr>
          <w:rFonts w:eastAsiaTheme="minorEastAsia"/>
          <w:sz w:val="22"/>
          <w:szCs w:val="22"/>
          <w:lang w:val="en"/>
        </w:rPr>
        <w:t>3</w:t>
      </w:r>
      <w:r>
        <w:rPr>
          <w:rFonts w:eastAsiaTheme="minorEastAsia"/>
          <w:sz w:val="22"/>
          <w:szCs w:val="22"/>
        </w:rPr>
        <w:t>。</w:t>
      </w:r>
    </w:p>
    <w:p>
      <w:pPr>
        <w:numPr>
          <w:ilvl w:val="0"/>
          <w:numId w:val="2"/>
        </w:numPr>
        <w:spacing w:line="600" w:lineRule="exact"/>
        <w:outlineLvl w:val="1"/>
        <w:rPr>
          <w:rFonts w:eastAsia="方正楷体_GBK"/>
          <w:b/>
          <w:bCs/>
          <w:sz w:val="32"/>
          <w:szCs w:val="32"/>
        </w:rPr>
      </w:pPr>
      <w:r>
        <w:rPr>
          <w:rFonts w:eastAsia="方正楷体_GBK"/>
          <w:b/>
          <w:bCs/>
          <w:sz w:val="32"/>
          <w:szCs w:val="32"/>
        </w:rPr>
        <w:t>3D</w:t>
      </w:r>
      <w:r>
        <w:rPr>
          <w:rFonts w:eastAsia="方正楷体_GBK"/>
          <w:b/>
          <w:bCs/>
          <w:sz w:val="32"/>
          <w:szCs w:val="32"/>
          <w:lang w:val="en"/>
        </w:rPr>
        <w:t>创意设计类</w:t>
      </w:r>
    </w:p>
    <w:tbl>
      <w:tblPr>
        <w:tblStyle w:val="25"/>
        <w:tblW w:w="8519" w:type="dxa"/>
        <w:tblInd w:w="0" w:type="dxa"/>
        <w:tblLayout w:type="fixed"/>
        <w:tblCellMar>
          <w:top w:w="0" w:type="dxa"/>
          <w:left w:w="108" w:type="dxa"/>
          <w:bottom w:w="0" w:type="dxa"/>
          <w:right w:w="108" w:type="dxa"/>
        </w:tblCellMar>
      </w:tblPr>
      <w:tblGrid>
        <w:gridCol w:w="1369"/>
        <w:gridCol w:w="885"/>
        <w:gridCol w:w="900"/>
        <w:gridCol w:w="1397"/>
        <w:gridCol w:w="1763"/>
        <w:gridCol w:w="2205"/>
      </w:tblGrid>
      <w:tr>
        <w:trPr>
          <w:trHeight w:val="288" w:hRule="atLeast"/>
        </w:trPr>
        <w:tc>
          <w:tcPr>
            <w:tcW w:w="1369"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项目名称</w:t>
            </w:r>
          </w:p>
        </w:tc>
        <w:tc>
          <w:tcPr>
            <w:tcW w:w="885"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小学</w:t>
            </w:r>
          </w:p>
        </w:tc>
        <w:tc>
          <w:tcPr>
            <w:tcW w:w="900"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初中组</w:t>
            </w:r>
          </w:p>
        </w:tc>
        <w:tc>
          <w:tcPr>
            <w:tcW w:w="1397"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kern w:val="0"/>
                <w:sz w:val="22"/>
                <w:szCs w:val="22"/>
                <w:lang w:bidi="ar"/>
              </w:rPr>
            </w:pPr>
            <w:r>
              <w:rPr>
                <w:b/>
                <w:bCs/>
                <w:kern w:val="0"/>
                <w:sz w:val="22"/>
                <w:szCs w:val="22"/>
                <w:lang w:bidi="ar"/>
              </w:rPr>
              <w:t>高中组</w:t>
            </w:r>
          </w:p>
          <w:p>
            <w:pPr>
              <w:widowControl/>
              <w:spacing w:line="400" w:lineRule="exact"/>
              <w:jc w:val="center"/>
              <w:textAlignment w:val="center"/>
              <w:rPr>
                <w:b/>
                <w:bCs/>
                <w:sz w:val="22"/>
                <w:szCs w:val="22"/>
              </w:rPr>
            </w:pPr>
            <w:r>
              <w:rPr>
                <w:b/>
                <w:bCs/>
                <w:kern w:val="0"/>
                <w:sz w:val="22"/>
                <w:szCs w:val="22"/>
                <w:lang w:bidi="ar"/>
              </w:rPr>
              <w:t>（含中职）</w:t>
            </w:r>
          </w:p>
        </w:tc>
        <w:tc>
          <w:tcPr>
            <w:tcW w:w="1763"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每件作品学生数</w:t>
            </w:r>
          </w:p>
        </w:tc>
        <w:tc>
          <w:tcPr>
            <w:tcW w:w="2205"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kern w:val="0"/>
                <w:sz w:val="22"/>
                <w:szCs w:val="22"/>
                <w:lang w:bidi="ar"/>
              </w:rPr>
            </w:pPr>
            <w:r>
              <w:rPr>
                <w:b/>
                <w:bCs/>
                <w:kern w:val="0"/>
                <w:sz w:val="22"/>
                <w:szCs w:val="22"/>
                <w:lang w:bidi="ar"/>
              </w:rPr>
              <w:t>每件作品</w:t>
            </w:r>
          </w:p>
          <w:p>
            <w:pPr>
              <w:widowControl/>
              <w:spacing w:line="400" w:lineRule="exact"/>
              <w:jc w:val="center"/>
              <w:textAlignment w:val="center"/>
              <w:rPr>
                <w:b/>
                <w:bCs/>
                <w:sz w:val="22"/>
                <w:szCs w:val="22"/>
              </w:rPr>
            </w:pPr>
            <w:r>
              <w:rPr>
                <w:b/>
                <w:bCs/>
                <w:kern w:val="0"/>
                <w:sz w:val="22"/>
                <w:szCs w:val="22"/>
                <w:lang w:bidi="ar"/>
              </w:rPr>
              <w:t>指导老师数量</w:t>
            </w:r>
          </w:p>
        </w:tc>
      </w:tr>
      <w:tr>
        <w:tblPrEx>
          <w:tblCellMar>
            <w:top w:w="0" w:type="dxa"/>
            <w:left w:w="108" w:type="dxa"/>
            <w:bottom w:w="0" w:type="dxa"/>
            <w:right w:w="108" w:type="dxa"/>
          </w:tblCellMar>
        </w:tblPrEx>
        <w:trPr>
          <w:trHeight w:val="288" w:hRule="atLeast"/>
        </w:trPr>
        <w:tc>
          <w:tcPr>
            <w:tcW w:w="13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3D打印作品</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39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22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bl>
    <w:p>
      <w:pPr>
        <w:spacing w:line="600" w:lineRule="exact"/>
        <w:jc w:val="left"/>
        <w:rPr>
          <w:rFonts w:eastAsiaTheme="minorEastAsia"/>
          <w:sz w:val="22"/>
          <w:szCs w:val="22"/>
        </w:rPr>
      </w:pPr>
      <w:r>
        <w:rPr>
          <w:rFonts w:eastAsiaTheme="minorEastAsia"/>
          <w:sz w:val="22"/>
          <w:szCs w:val="22"/>
        </w:rPr>
        <w:t>注：</w:t>
      </w:r>
      <w:r>
        <w:rPr>
          <w:rFonts w:hint="eastAsia" w:eastAsiaTheme="minorEastAsia"/>
          <w:sz w:val="22"/>
          <w:szCs w:val="22"/>
        </w:rPr>
        <w:t>3D创意设计类</w:t>
      </w:r>
      <w:r>
        <w:rPr>
          <w:rFonts w:eastAsiaTheme="minorEastAsia"/>
          <w:sz w:val="22"/>
          <w:szCs w:val="22"/>
        </w:rPr>
        <w:t>相关要求参见附件</w:t>
      </w:r>
      <w:r>
        <w:rPr>
          <w:rFonts w:eastAsiaTheme="minorEastAsia"/>
          <w:sz w:val="22"/>
          <w:szCs w:val="22"/>
          <w:lang w:val="en"/>
        </w:rPr>
        <w:t>４</w:t>
      </w:r>
      <w:r>
        <w:rPr>
          <w:rFonts w:eastAsiaTheme="minorEastAsia"/>
          <w:sz w:val="22"/>
          <w:szCs w:val="22"/>
        </w:rPr>
        <w:t>。</w:t>
      </w:r>
    </w:p>
    <w:p>
      <w:pPr>
        <w:widowControl/>
        <w:adjustRightInd w:val="0"/>
        <w:snapToGrid w:val="0"/>
        <w:spacing w:line="600" w:lineRule="exact"/>
        <w:ind w:firstLine="640" w:firstLineChars="200"/>
        <w:jc w:val="left"/>
        <w:outlineLvl w:val="0"/>
        <w:rPr>
          <w:rFonts w:eastAsia="方正黑体_GBK"/>
          <w:sz w:val="32"/>
          <w:szCs w:val="32"/>
        </w:rPr>
      </w:pPr>
      <w:bookmarkStart w:id="23" w:name="_Toc1732800521_WPSOffice_Level1"/>
      <w:bookmarkStart w:id="24" w:name="_Toc1192338826_WPSOffice_Level1"/>
      <w:r>
        <w:rPr>
          <w:rFonts w:eastAsia="方正黑体_GBK"/>
          <w:sz w:val="32"/>
          <w:szCs w:val="32"/>
        </w:rPr>
        <w:t>四、报名及作品报送要求</w:t>
      </w:r>
      <w:bookmarkEnd w:id="23"/>
      <w:bookmarkEnd w:id="24"/>
    </w:p>
    <w:p>
      <w:pPr>
        <w:spacing w:line="600" w:lineRule="exact"/>
        <w:ind w:firstLine="640" w:firstLineChars="200"/>
        <w:outlineLvl w:val="1"/>
        <w:rPr>
          <w:rFonts w:eastAsia="方正楷体_GBK"/>
          <w:sz w:val="32"/>
          <w:szCs w:val="32"/>
        </w:rPr>
      </w:pPr>
      <w:r>
        <w:rPr>
          <w:rFonts w:eastAsia="方正楷体_GBK"/>
          <w:sz w:val="32"/>
          <w:szCs w:val="32"/>
        </w:rPr>
        <w:t>（一）报送（报名）方法</w:t>
      </w:r>
    </w:p>
    <w:p>
      <w:pPr>
        <w:spacing w:line="600" w:lineRule="exact"/>
        <w:ind w:firstLine="640" w:firstLineChars="200"/>
        <w:outlineLvl w:val="1"/>
        <w:rPr>
          <w:rFonts w:eastAsia="方正仿宋_GBK"/>
          <w:sz w:val="32"/>
          <w:szCs w:val="22"/>
        </w:rPr>
      </w:pPr>
      <w:r>
        <w:rPr>
          <w:rFonts w:hint="eastAsia" w:eastAsia="方正仿宋_GBK"/>
          <w:sz w:val="32"/>
          <w:szCs w:val="22"/>
        </w:rPr>
        <w:t>1.</w:t>
      </w:r>
      <w:r>
        <w:rPr>
          <w:rFonts w:eastAsia="方正仿宋_GBK"/>
          <w:sz w:val="32"/>
          <w:szCs w:val="22"/>
        </w:rPr>
        <w:t>参赛学生请于</w:t>
      </w:r>
      <w:r>
        <w:rPr>
          <w:rFonts w:hint="eastAsia" w:ascii="New Times Romans" w:hAnsi="New Times Romans" w:eastAsia="方正仿宋_GBK" w:cs="New Times Romans"/>
          <w:sz w:val="32"/>
          <w:szCs w:val="32"/>
        </w:rPr>
        <w:t>2024年4月26日—5月23日</w:t>
      </w:r>
      <w:r>
        <w:rPr>
          <w:rFonts w:eastAsia="方正仿宋_GBK"/>
          <w:sz w:val="32"/>
          <w:szCs w:val="22"/>
        </w:rPr>
        <w:t>扫码登录云南教育公共服务平台（网址：https://eps.ynjy.cn/），在“</w:t>
      </w:r>
      <w:r>
        <w:rPr>
          <w:rFonts w:hint="eastAsia" w:eastAsia="方正仿宋_GBK"/>
          <w:sz w:val="32"/>
          <w:szCs w:val="22"/>
        </w:rPr>
        <w:t>云南省师生活动平台”</w:t>
      </w:r>
      <w:r>
        <w:rPr>
          <w:rFonts w:eastAsia="方正仿宋_GBK"/>
          <w:sz w:val="32"/>
          <w:szCs w:val="22"/>
        </w:rPr>
        <w:t>进行网上填报信息、上传作品。</w:t>
      </w:r>
      <w:r>
        <w:rPr>
          <w:rFonts w:hint="eastAsia" w:eastAsia="方正仿宋_GBK"/>
          <w:sz w:val="32"/>
          <w:szCs w:val="22"/>
        </w:rPr>
        <w:t>参赛学生需</w:t>
      </w:r>
      <w:r>
        <w:rPr>
          <w:rFonts w:eastAsia="方正仿宋_GBK"/>
          <w:sz w:val="32"/>
          <w:szCs w:val="22"/>
        </w:rPr>
        <w:t>对报送信息和作品的准确性、完整性负责</w:t>
      </w:r>
      <w:r>
        <w:rPr>
          <w:rFonts w:hint="eastAsia" w:eastAsia="方正仿宋_GBK"/>
          <w:sz w:val="32"/>
          <w:szCs w:val="22"/>
        </w:rPr>
        <w:t>，如有指导教师（限1名）请如实填写</w:t>
      </w:r>
      <w:r>
        <w:rPr>
          <w:rFonts w:eastAsia="方正仿宋_GBK"/>
          <w:sz w:val="32"/>
          <w:szCs w:val="22"/>
        </w:rPr>
        <w:t>。</w:t>
      </w:r>
    </w:p>
    <w:p>
      <w:pPr>
        <w:pStyle w:val="3"/>
        <w:spacing w:before="0" w:after="0"/>
        <w:ind w:firstLine="640" w:firstLineChars="200"/>
        <w:rPr>
          <w:rFonts w:eastAsia="方正仿宋_GBK"/>
          <w:b w:val="0"/>
          <w:bCs w:val="0"/>
          <w:sz w:val="32"/>
          <w:szCs w:val="22"/>
        </w:rPr>
      </w:pPr>
      <w:r>
        <w:rPr>
          <w:rFonts w:eastAsia="方正仿宋_GBK"/>
          <w:b w:val="0"/>
          <w:bCs w:val="0"/>
          <w:sz w:val="32"/>
          <w:szCs w:val="22"/>
        </w:rPr>
        <w:t>2</w:t>
      </w:r>
      <w:r>
        <w:rPr>
          <w:rFonts w:hint="eastAsia" w:eastAsia="方正仿宋_GBK"/>
          <w:b w:val="0"/>
          <w:bCs w:val="0"/>
          <w:sz w:val="32"/>
          <w:szCs w:val="22"/>
        </w:rPr>
        <w:t>.各级</w:t>
      </w:r>
      <w:r>
        <w:rPr>
          <w:rFonts w:eastAsia="方正仿宋_GBK"/>
          <w:b w:val="0"/>
          <w:bCs w:val="0"/>
          <w:sz w:val="32"/>
          <w:szCs w:val="22"/>
        </w:rPr>
        <w:t>广泛动员师生积极参加大赛，认真组织活动。</w:t>
      </w:r>
      <w:r>
        <w:rPr>
          <w:rFonts w:hint="eastAsia" w:eastAsia="仿宋_GB2312"/>
          <w:b w:val="0"/>
          <w:bCs w:val="0"/>
          <w:color w:val="000000"/>
          <w:sz w:val="32"/>
        </w:rPr>
        <w:t>县级教育行政部门</w:t>
      </w:r>
      <w:r>
        <w:rPr>
          <w:rFonts w:eastAsia="仿宋_GB2312"/>
          <w:b w:val="0"/>
          <w:bCs w:val="0"/>
          <w:color w:val="000000"/>
          <w:sz w:val="32"/>
        </w:rPr>
        <w:t>遴选大赛优秀</w:t>
      </w:r>
      <w:r>
        <w:rPr>
          <w:rFonts w:eastAsia="方正仿宋_GBK"/>
          <w:b w:val="0"/>
          <w:bCs w:val="0"/>
          <w:color w:val="000000"/>
          <w:sz w:val="32"/>
        </w:rPr>
        <w:t>参赛作品推送至</w:t>
      </w:r>
      <w:r>
        <w:rPr>
          <w:rFonts w:hint="eastAsia" w:eastAsia="方正仿宋_GBK"/>
          <w:b w:val="0"/>
          <w:bCs w:val="0"/>
          <w:color w:val="000000"/>
          <w:sz w:val="32"/>
        </w:rPr>
        <w:t>市级评审</w:t>
      </w:r>
      <w:r>
        <w:rPr>
          <w:rFonts w:eastAsia="方正仿宋_GBK"/>
          <w:b w:val="0"/>
          <w:bCs w:val="0"/>
          <w:color w:val="000000"/>
          <w:sz w:val="32"/>
        </w:rPr>
        <w:t>。</w:t>
      </w:r>
      <w:r>
        <w:rPr>
          <w:rFonts w:hint="eastAsia" w:eastAsia="方正仿宋_GBK"/>
          <w:b w:val="0"/>
          <w:bCs w:val="0"/>
          <w:color w:val="000000"/>
          <w:sz w:val="32"/>
        </w:rPr>
        <w:t>时间：</w:t>
      </w:r>
      <w:r>
        <w:rPr>
          <w:rFonts w:hint="eastAsia" w:eastAsia="方正仿宋_GBK"/>
          <w:b w:val="0"/>
          <w:bCs w:val="0"/>
          <w:color w:val="000000"/>
          <w:sz w:val="32"/>
          <w:szCs w:val="40"/>
        </w:rPr>
        <w:t>学生大赛为</w:t>
      </w:r>
      <w:r>
        <w:rPr>
          <w:rFonts w:hint="eastAsia" w:eastAsia="仿宋_GB2312"/>
          <w:b w:val="0"/>
          <w:bCs w:val="0"/>
          <w:color w:val="000000"/>
          <w:sz w:val="32"/>
        </w:rPr>
        <w:t>2024</w:t>
      </w:r>
      <w:r>
        <w:rPr>
          <w:rFonts w:eastAsia="仿宋_GB2312"/>
          <w:b w:val="0"/>
          <w:bCs w:val="0"/>
          <w:color w:val="000000"/>
          <w:sz w:val="32"/>
        </w:rPr>
        <w:t>年</w:t>
      </w:r>
      <w:r>
        <w:rPr>
          <w:rFonts w:hint="eastAsia" w:eastAsia="仿宋_GB2312"/>
          <w:b w:val="0"/>
          <w:bCs w:val="0"/>
          <w:color w:val="000000"/>
          <w:sz w:val="32"/>
        </w:rPr>
        <w:t>5</w:t>
      </w:r>
      <w:r>
        <w:rPr>
          <w:rFonts w:eastAsia="仿宋_GB2312"/>
          <w:b w:val="0"/>
          <w:bCs w:val="0"/>
          <w:color w:val="000000"/>
          <w:sz w:val="32"/>
        </w:rPr>
        <w:t>月</w:t>
      </w:r>
      <w:r>
        <w:rPr>
          <w:rFonts w:hint="eastAsia" w:eastAsia="仿宋_GB2312"/>
          <w:b w:val="0"/>
          <w:bCs w:val="0"/>
          <w:color w:val="000000"/>
          <w:sz w:val="32"/>
        </w:rPr>
        <w:t>29</w:t>
      </w:r>
      <w:r>
        <w:rPr>
          <w:rFonts w:eastAsia="仿宋_GB2312"/>
          <w:b w:val="0"/>
          <w:bCs w:val="0"/>
          <w:color w:val="000000"/>
          <w:sz w:val="32"/>
        </w:rPr>
        <w:t>日——</w:t>
      </w:r>
      <w:r>
        <w:rPr>
          <w:rFonts w:hint="eastAsia" w:eastAsia="仿宋_GB2312"/>
          <w:b w:val="0"/>
          <w:bCs w:val="0"/>
          <w:color w:val="000000"/>
          <w:sz w:val="32"/>
        </w:rPr>
        <w:t>6</w:t>
      </w:r>
      <w:r>
        <w:rPr>
          <w:rFonts w:eastAsia="仿宋_GB2312"/>
          <w:b w:val="0"/>
          <w:bCs w:val="0"/>
          <w:color w:val="000000"/>
          <w:sz w:val="32"/>
        </w:rPr>
        <w:t>月</w:t>
      </w:r>
      <w:r>
        <w:rPr>
          <w:rFonts w:hint="eastAsia" w:eastAsia="仿宋_GB2312"/>
          <w:b w:val="0"/>
          <w:bCs w:val="0"/>
          <w:color w:val="000000"/>
          <w:sz w:val="32"/>
        </w:rPr>
        <w:t>12</w:t>
      </w:r>
      <w:r>
        <w:rPr>
          <w:rFonts w:eastAsia="仿宋_GB2312"/>
          <w:b w:val="0"/>
          <w:bCs w:val="0"/>
          <w:color w:val="000000"/>
          <w:sz w:val="32"/>
        </w:rPr>
        <w:t>日</w:t>
      </w:r>
      <w:r>
        <w:rPr>
          <w:rFonts w:hint="eastAsia" w:eastAsia="方正仿宋_GBK"/>
          <w:b w:val="0"/>
          <w:bCs w:val="0"/>
          <w:color w:val="000000"/>
          <w:sz w:val="32"/>
        </w:rPr>
        <w:t>；</w:t>
      </w:r>
      <w:r>
        <w:rPr>
          <w:rFonts w:hint="eastAsia" w:ascii="New Times Romans" w:hAnsi="New Times Romans" w:eastAsia="方正仿宋_GBK" w:cs="New Times Romans"/>
          <w:b w:val="0"/>
          <w:bCs w:val="0"/>
          <w:sz w:val="32"/>
        </w:rPr>
        <w:t>州（</w:t>
      </w:r>
      <w:r>
        <w:rPr>
          <w:rFonts w:ascii="New Times Romans" w:hAnsi="New Times Romans" w:eastAsia="方正仿宋_GBK" w:cs="New Times Romans"/>
          <w:b w:val="0"/>
          <w:bCs w:val="0"/>
          <w:sz w:val="32"/>
        </w:rPr>
        <w:t>市</w:t>
      </w:r>
      <w:r>
        <w:rPr>
          <w:rFonts w:hint="eastAsia" w:ascii="New Times Romans" w:hAnsi="New Times Romans" w:eastAsia="方正仿宋_GBK" w:cs="New Times Romans"/>
          <w:b w:val="0"/>
          <w:bCs w:val="0"/>
          <w:sz w:val="32"/>
        </w:rPr>
        <w:t>）</w:t>
      </w:r>
      <w:r>
        <w:rPr>
          <w:rFonts w:hint="eastAsia" w:eastAsia="仿宋_GB2312"/>
          <w:b w:val="0"/>
          <w:bCs w:val="0"/>
          <w:color w:val="000000"/>
          <w:sz w:val="32"/>
        </w:rPr>
        <w:t>级教育行政部门</w:t>
      </w:r>
      <w:r>
        <w:rPr>
          <w:rFonts w:eastAsia="仿宋_GB2312"/>
          <w:b w:val="0"/>
          <w:bCs w:val="0"/>
          <w:color w:val="000000"/>
          <w:sz w:val="32"/>
        </w:rPr>
        <w:t>遴选大赛优秀</w:t>
      </w:r>
      <w:r>
        <w:rPr>
          <w:rFonts w:eastAsia="方正仿宋_GBK"/>
          <w:b w:val="0"/>
          <w:bCs w:val="0"/>
          <w:color w:val="000000"/>
          <w:sz w:val="32"/>
        </w:rPr>
        <w:t>参赛作品</w:t>
      </w:r>
      <w:r>
        <w:rPr>
          <w:rFonts w:hint="eastAsia" w:eastAsia="方正仿宋_GBK"/>
          <w:b w:val="0"/>
          <w:bCs w:val="0"/>
          <w:color w:val="000000"/>
          <w:sz w:val="32"/>
        </w:rPr>
        <w:t>参加省级评审</w:t>
      </w:r>
      <w:r>
        <w:rPr>
          <w:rFonts w:eastAsia="方正仿宋_GBK"/>
          <w:b w:val="0"/>
          <w:bCs w:val="0"/>
          <w:color w:val="000000"/>
          <w:sz w:val="32"/>
        </w:rPr>
        <w:t>。</w:t>
      </w:r>
      <w:r>
        <w:rPr>
          <w:rFonts w:hint="eastAsia" w:eastAsia="方正仿宋_GBK"/>
          <w:b w:val="0"/>
          <w:bCs w:val="0"/>
          <w:color w:val="000000"/>
          <w:sz w:val="32"/>
        </w:rPr>
        <w:t>时间：</w:t>
      </w:r>
      <w:r>
        <w:rPr>
          <w:rFonts w:hint="eastAsia" w:eastAsia="方正仿宋_GBK"/>
          <w:b w:val="0"/>
          <w:bCs w:val="0"/>
          <w:color w:val="000000"/>
          <w:sz w:val="32"/>
          <w:szCs w:val="40"/>
        </w:rPr>
        <w:t>学生大赛为</w:t>
      </w:r>
      <w:r>
        <w:rPr>
          <w:rFonts w:hint="eastAsia" w:eastAsia="仿宋_GB2312"/>
          <w:b w:val="0"/>
          <w:bCs w:val="0"/>
          <w:color w:val="000000"/>
          <w:sz w:val="32"/>
        </w:rPr>
        <w:t>2024</w:t>
      </w:r>
      <w:r>
        <w:rPr>
          <w:rFonts w:eastAsia="仿宋_GB2312"/>
          <w:b w:val="0"/>
          <w:bCs w:val="0"/>
          <w:color w:val="000000"/>
          <w:sz w:val="32"/>
        </w:rPr>
        <w:t>年</w:t>
      </w:r>
      <w:r>
        <w:rPr>
          <w:rFonts w:hint="eastAsia" w:eastAsia="仿宋_GB2312"/>
          <w:b w:val="0"/>
          <w:bCs w:val="0"/>
          <w:color w:val="000000"/>
          <w:sz w:val="32"/>
        </w:rPr>
        <w:t>6</w:t>
      </w:r>
      <w:r>
        <w:rPr>
          <w:rFonts w:eastAsia="仿宋_GB2312"/>
          <w:b w:val="0"/>
          <w:bCs w:val="0"/>
          <w:color w:val="000000"/>
          <w:sz w:val="32"/>
        </w:rPr>
        <w:t>月</w:t>
      </w:r>
      <w:r>
        <w:rPr>
          <w:rFonts w:hint="eastAsia" w:eastAsia="仿宋_GB2312"/>
          <w:b w:val="0"/>
          <w:bCs w:val="0"/>
          <w:color w:val="000000"/>
          <w:sz w:val="32"/>
        </w:rPr>
        <w:t>13</w:t>
      </w:r>
      <w:r>
        <w:rPr>
          <w:rFonts w:eastAsia="仿宋_GB2312"/>
          <w:b w:val="0"/>
          <w:bCs w:val="0"/>
          <w:color w:val="000000"/>
          <w:sz w:val="32"/>
        </w:rPr>
        <w:t>日——</w:t>
      </w:r>
      <w:r>
        <w:rPr>
          <w:rFonts w:hint="eastAsia" w:eastAsia="仿宋_GB2312"/>
          <w:b w:val="0"/>
          <w:bCs w:val="0"/>
          <w:color w:val="000000"/>
          <w:sz w:val="32"/>
        </w:rPr>
        <w:t>6</w:t>
      </w:r>
      <w:r>
        <w:rPr>
          <w:rFonts w:eastAsia="仿宋_GB2312"/>
          <w:b w:val="0"/>
          <w:bCs w:val="0"/>
          <w:color w:val="000000"/>
          <w:sz w:val="32"/>
        </w:rPr>
        <w:t>月</w:t>
      </w:r>
      <w:r>
        <w:rPr>
          <w:rFonts w:hint="eastAsia" w:eastAsia="仿宋_GB2312"/>
          <w:b w:val="0"/>
          <w:bCs w:val="0"/>
          <w:color w:val="000000"/>
          <w:sz w:val="32"/>
        </w:rPr>
        <w:t>27</w:t>
      </w:r>
      <w:r>
        <w:rPr>
          <w:rFonts w:eastAsia="仿宋_GB2312"/>
          <w:b w:val="0"/>
          <w:bCs w:val="0"/>
          <w:color w:val="000000"/>
          <w:sz w:val="32"/>
        </w:rPr>
        <w:t>日</w:t>
      </w:r>
      <w:r>
        <w:rPr>
          <w:rFonts w:eastAsia="方正仿宋_GBK"/>
          <w:b w:val="0"/>
          <w:bCs w:val="0"/>
          <w:sz w:val="32"/>
          <w:szCs w:val="22"/>
        </w:rPr>
        <w:t>。</w:t>
      </w:r>
    </w:p>
    <w:p>
      <w:pPr>
        <w:pStyle w:val="3"/>
        <w:spacing w:before="0" w:after="0"/>
        <w:ind w:firstLine="640" w:firstLineChars="200"/>
        <w:rPr>
          <w:rFonts w:ascii="方正仿宋_GB2312" w:hAnsi="方正仿宋_GB2312" w:eastAsia="方正仿宋_GB2312" w:cs="方正仿宋_GB2312"/>
          <w:b w:val="0"/>
          <w:bCs w:val="0"/>
          <w:sz w:val="32"/>
        </w:rPr>
      </w:pPr>
      <w:r>
        <w:rPr>
          <w:rFonts w:eastAsia="方正仿宋_GBK"/>
          <w:b w:val="0"/>
          <w:bCs w:val="0"/>
          <w:sz w:val="32"/>
          <w:szCs w:val="22"/>
        </w:rPr>
        <w:t>进入省级复赛的大赛作品总数量为2400件，其中学生大赛1200件。各</w:t>
      </w:r>
      <w:r>
        <w:rPr>
          <w:rFonts w:hint="eastAsia" w:eastAsia="方正仿宋_GBK"/>
          <w:b w:val="0"/>
          <w:bCs w:val="0"/>
          <w:sz w:val="32"/>
          <w:szCs w:val="22"/>
        </w:rPr>
        <w:t>县（</w:t>
      </w:r>
      <w:r>
        <w:rPr>
          <w:rFonts w:eastAsia="方正仿宋_GBK"/>
          <w:b w:val="0"/>
          <w:bCs w:val="0"/>
          <w:sz w:val="32"/>
          <w:szCs w:val="22"/>
        </w:rPr>
        <w:t>市</w:t>
      </w:r>
      <w:r>
        <w:rPr>
          <w:rFonts w:hint="eastAsia" w:eastAsia="方正仿宋_GBK"/>
          <w:b w:val="0"/>
          <w:bCs w:val="0"/>
          <w:sz w:val="32"/>
          <w:szCs w:val="22"/>
        </w:rPr>
        <w:t>）区</w:t>
      </w:r>
      <w:r>
        <w:rPr>
          <w:rFonts w:eastAsia="方正仿宋_GBK"/>
          <w:b w:val="0"/>
          <w:bCs w:val="0"/>
          <w:sz w:val="32"/>
          <w:szCs w:val="22"/>
        </w:rPr>
        <w:t>具体推荐名额将根据全</w:t>
      </w:r>
      <w:r>
        <w:rPr>
          <w:rFonts w:hint="eastAsia" w:eastAsia="方正仿宋_GBK"/>
          <w:b w:val="0"/>
          <w:bCs w:val="0"/>
          <w:sz w:val="32"/>
          <w:szCs w:val="22"/>
        </w:rPr>
        <w:t>市</w:t>
      </w:r>
      <w:r>
        <w:rPr>
          <w:rFonts w:eastAsia="方正仿宋_GBK"/>
          <w:b w:val="0"/>
          <w:bCs w:val="0"/>
          <w:sz w:val="32"/>
          <w:szCs w:val="22"/>
        </w:rPr>
        <w:t>师生实际申报作品总数量，由省教育厅按照进入省级复赛作品数量/实际申报作品总数量的比例分配再确定。各</w:t>
      </w:r>
      <w:r>
        <w:rPr>
          <w:rFonts w:hint="eastAsia" w:eastAsia="方正仿宋_GBK"/>
          <w:b w:val="0"/>
          <w:bCs w:val="0"/>
          <w:sz w:val="32"/>
          <w:szCs w:val="22"/>
        </w:rPr>
        <w:t>省属、市</w:t>
      </w:r>
      <w:r>
        <w:rPr>
          <w:rFonts w:eastAsia="方正仿宋_GBK"/>
          <w:b w:val="0"/>
          <w:bCs w:val="0"/>
          <w:sz w:val="32"/>
          <w:szCs w:val="22"/>
        </w:rPr>
        <w:t>属报送的参赛作品按属地管理原则，由县区遴选推荐至州市。请</w:t>
      </w:r>
      <w:r>
        <w:rPr>
          <w:rFonts w:hint="eastAsia" w:ascii="方正仿宋_GB2312" w:hAnsi="方正仿宋_GB2312" w:eastAsia="方正仿宋_GB2312" w:cs="方正仿宋_GB2312"/>
          <w:b w:val="0"/>
          <w:bCs w:val="0"/>
          <w:sz w:val="32"/>
        </w:rPr>
        <w:t>6月13日前将推荐参加市级复赛的《学生大赛县（市）区推荐作品信息汇总表》（附件3）可编辑的电子版和加盖公章的扫描件发送至昆明市电化教育馆邮箱</w:t>
      </w:r>
      <w:r>
        <w:rPr>
          <w:rFonts w:ascii="方正仿宋_GB2312" w:hAnsi="方正仿宋_GB2312" w:eastAsia="方正仿宋_GB2312" w:cs="方正仿宋_GB2312"/>
          <w:b w:val="0"/>
          <w:bCs w:val="0"/>
          <w:sz w:val="32"/>
        </w:rPr>
        <w:t>kmsdjg@vip.163.com</w:t>
      </w:r>
      <w:r>
        <w:rPr>
          <w:rFonts w:hint="eastAsia" w:ascii="方正仿宋_GB2312" w:hAnsi="方正仿宋_GB2312" w:eastAsia="方正仿宋_GB2312" w:cs="方正仿宋_GB2312"/>
          <w:b w:val="0"/>
          <w:bCs w:val="0"/>
          <w:sz w:val="32"/>
        </w:rPr>
        <w:t>。</w:t>
      </w:r>
    </w:p>
    <w:p>
      <w:pPr>
        <w:pStyle w:val="3"/>
        <w:spacing w:before="0" w:after="0"/>
        <w:ind w:firstLine="640" w:firstLineChars="200"/>
        <w:rPr>
          <w:rFonts w:eastAsia="方正楷体_GBK"/>
          <w:b w:val="0"/>
          <w:bCs w:val="0"/>
          <w:sz w:val="32"/>
        </w:rPr>
      </w:pPr>
      <w:r>
        <w:rPr>
          <w:rFonts w:eastAsia="方正楷体_GBK"/>
          <w:b w:val="0"/>
          <w:bCs w:val="0"/>
          <w:sz w:val="32"/>
        </w:rPr>
        <w:t>（二）作品资格审定</w:t>
      </w:r>
    </w:p>
    <w:p>
      <w:pPr>
        <w:spacing w:line="600" w:lineRule="exact"/>
        <w:ind w:firstLine="640" w:firstLineChars="200"/>
        <w:rPr>
          <w:rFonts w:eastAsia="方正仿宋_GBK"/>
          <w:sz w:val="32"/>
          <w:szCs w:val="32"/>
        </w:rPr>
      </w:pPr>
      <w:r>
        <w:rPr>
          <w:rFonts w:eastAsia="方正仿宋_GBK"/>
          <w:sz w:val="32"/>
          <w:szCs w:val="40"/>
        </w:rPr>
        <w:t>参赛学生需自主完成作品制作。严禁弄虚作假、包办代替，请各地务必确认推荐作品的自主原创性。</w:t>
      </w:r>
      <w:r>
        <w:rPr>
          <w:rFonts w:eastAsia="方正仿宋_GBK"/>
          <w:sz w:val="32"/>
          <w:szCs w:val="32"/>
        </w:rPr>
        <w:t xml:space="preserve">如有以下情况，取消本届大赛参与资格，情节严重者取消学生和指导教师1-3年的参与资格，并通报相关州市级教育部门及所在学校。 </w:t>
      </w:r>
    </w:p>
    <w:p>
      <w:pPr>
        <w:spacing w:line="600" w:lineRule="exact"/>
        <w:ind w:firstLine="640" w:firstLineChars="200"/>
        <w:rPr>
          <w:rFonts w:eastAsia="方正仿宋_GBK"/>
          <w:sz w:val="32"/>
          <w:szCs w:val="32"/>
        </w:rPr>
      </w:pPr>
      <w:r>
        <w:rPr>
          <w:rFonts w:eastAsia="方正仿宋_GBK"/>
          <w:sz w:val="32"/>
          <w:szCs w:val="32"/>
        </w:rPr>
        <w:t>1.作品有政治原则性错误和科学常识性错误。</w:t>
      </w:r>
    </w:p>
    <w:p>
      <w:pPr>
        <w:spacing w:line="600" w:lineRule="exact"/>
        <w:ind w:firstLine="640" w:firstLineChars="200"/>
        <w:rPr>
          <w:rFonts w:eastAsia="方正仿宋_GBK"/>
          <w:sz w:val="32"/>
          <w:szCs w:val="32"/>
        </w:rPr>
      </w:pPr>
      <w:r>
        <w:rPr>
          <w:rFonts w:eastAsia="方正仿宋_GBK"/>
          <w:sz w:val="32"/>
          <w:szCs w:val="32"/>
        </w:rPr>
        <w:t>2.作品非原创素材及内容过多，未注明具体来源和出处。</w:t>
      </w:r>
    </w:p>
    <w:p>
      <w:pPr>
        <w:spacing w:line="600" w:lineRule="exact"/>
        <w:ind w:firstLine="640" w:firstLineChars="200"/>
        <w:rPr>
          <w:rFonts w:eastAsia="方正仿宋_GBK"/>
          <w:sz w:val="32"/>
          <w:szCs w:val="32"/>
        </w:rPr>
      </w:pPr>
      <w:r>
        <w:rPr>
          <w:rFonts w:eastAsia="方正仿宋_GBK"/>
          <w:sz w:val="32"/>
          <w:szCs w:val="32"/>
        </w:rPr>
        <w:t>3.存在指导教师代替学生完成作品制作的情况。</w:t>
      </w:r>
    </w:p>
    <w:p>
      <w:pPr>
        <w:spacing w:line="600" w:lineRule="exact"/>
        <w:ind w:firstLine="640" w:firstLineChars="200"/>
        <w:rPr>
          <w:rFonts w:eastAsia="方正仿宋_GBK"/>
          <w:sz w:val="32"/>
          <w:szCs w:val="32"/>
        </w:rPr>
      </w:pPr>
      <w:r>
        <w:rPr>
          <w:rFonts w:eastAsia="方正仿宋_GBK"/>
          <w:sz w:val="32"/>
          <w:szCs w:val="32"/>
        </w:rPr>
        <w:t>4.作品不符合作品形态界定相关要求。</w:t>
      </w:r>
    </w:p>
    <w:p>
      <w:pPr>
        <w:spacing w:line="600" w:lineRule="exact"/>
        <w:ind w:firstLine="640" w:firstLineChars="200"/>
        <w:rPr>
          <w:rFonts w:eastAsia="方正仿宋_GBK"/>
          <w:sz w:val="32"/>
          <w:szCs w:val="40"/>
        </w:rPr>
      </w:pPr>
      <w:r>
        <w:rPr>
          <w:rFonts w:eastAsia="方正仿宋_GBK"/>
          <w:sz w:val="32"/>
          <w:szCs w:val="32"/>
        </w:rPr>
        <w:t>5.其他弄虚作假行为。</w:t>
      </w:r>
    </w:p>
    <w:p>
      <w:pPr>
        <w:spacing w:line="600" w:lineRule="exact"/>
        <w:ind w:firstLine="640" w:firstLineChars="200"/>
        <w:outlineLvl w:val="0"/>
        <w:rPr>
          <w:rFonts w:eastAsia="方正黑体_GBK"/>
          <w:sz w:val="32"/>
          <w:szCs w:val="32"/>
        </w:rPr>
      </w:pPr>
      <w:bookmarkStart w:id="25" w:name="_Toc1354458989_WPSOffice_Level1"/>
      <w:bookmarkStart w:id="26" w:name="_Toc407520664_WPSOffice_Level1"/>
      <w:r>
        <w:rPr>
          <w:rFonts w:eastAsia="方正黑体_GBK"/>
          <w:sz w:val="32"/>
          <w:szCs w:val="32"/>
        </w:rPr>
        <w:t>五、工作要求</w:t>
      </w:r>
      <w:bookmarkEnd w:id="25"/>
      <w:bookmarkEnd w:id="26"/>
    </w:p>
    <w:p>
      <w:pPr>
        <w:wordWrap w:val="0"/>
        <w:spacing w:line="600" w:lineRule="exact"/>
        <w:ind w:firstLine="640" w:firstLineChars="200"/>
        <w:rPr>
          <w:rFonts w:eastAsia="方正仿宋_GBK"/>
          <w:sz w:val="32"/>
          <w:szCs w:val="32"/>
        </w:rPr>
      </w:pPr>
      <w:r>
        <w:rPr>
          <w:rFonts w:eastAsia="方正仿宋_GBK"/>
          <w:sz w:val="32"/>
          <w:szCs w:val="32"/>
        </w:rPr>
        <w:t>请各</w:t>
      </w:r>
      <w:r>
        <w:rPr>
          <w:rFonts w:hint="eastAsia" w:eastAsia="方正仿宋_GBK"/>
          <w:sz w:val="32"/>
          <w:szCs w:val="32"/>
        </w:rPr>
        <w:t>县（</w:t>
      </w:r>
      <w:r>
        <w:rPr>
          <w:rFonts w:eastAsia="方正仿宋_GBK"/>
          <w:sz w:val="32"/>
          <w:szCs w:val="32"/>
        </w:rPr>
        <w:t>市</w:t>
      </w:r>
      <w:r>
        <w:rPr>
          <w:rFonts w:hint="eastAsia" w:eastAsia="方正仿宋_GBK"/>
          <w:sz w:val="32"/>
          <w:szCs w:val="32"/>
        </w:rPr>
        <w:t>）区</w:t>
      </w:r>
      <w:r>
        <w:rPr>
          <w:rFonts w:eastAsia="方正仿宋_GBK"/>
          <w:sz w:val="32"/>
          <w:szCs w:val="32"/>
        </w:rPr>
        <w:t>通过</w:t>
      </w:r>
      <w:r>
        <w:rPr>
          <w:rFonts w:hint="eastAsia" w:eastAsia="方正仿宋_GBK"/>
          <w:sz w:val="32"/>
          <w:szCs w:val="32"/>
        </w:rPr>
        <w:t>昆明市电化教育馆邮箱（kmsdjg@vip.163.com）</w:t>
      </w:r>
      <w:r>
        <w:rPr>
          <w:rFonts w:eastAsia="方正仿宋_GBK"/>
          <w:sz w:val="32"/>
          <w:szCs w:val="32"/>
        </w:rPr>
        <w:t>报送如下材料：</w:t>
      </w:r>
    </w:p>
    <w:p>
      <w:pPr>
        <w:spacing w:line="600" w:lineRule="exact"/>
        <w:ind w:firstLine="640" w:firstLineChars="200"/>
        <w:rPr>
          <w:rFonts w:eastAsia="方正仿宋_GBK"/>
          <w:sz w:val="32"/>
          <w:szCs w:val="32"/>
        </w:rPr>
      </w:pPr>
      <w:r>
        <w:rPr>
          <w:rFonts w:eastAsia="方正仿宋_GBK"/>
          <w:sz w:val="32"/>
          <w:szCs w:val="32"/>
        </w:rPr>
        <w:t>（一）</w:t>
      </w:r>
      <w:r>
        <w:rPr>
          <w:rFonts w:hint="eastAsia" w:eastAsia="方正仿宋_GBK"/>
          <w:sz w:val="32"/>
          <w:szCs w:val="32"/>
        </w:rPr>
        <w:t>请各县（市）区于2024年4月2</w:t>
      </w:r>
      <w:r>
        <w:rPr>
          <w:rFonts w:eastAsia="方正仿宋_GBK"/>
          <w:sz w:val="32"/>
          <w:szCs w:val="32"/>
        </w:rPr>
        <w:t>9</w:t>
      </w:r>
      <w:r>
        <w:rPr>
          <w:rFonts w:hint="eastAsia" w:eastAsia="方正仿宋_GBK"/>
          <w:sz w:val="32"/>
          <w:szCs w:val="32"/>
        </w:rPr>
        <w:t>日前将《组织联系表》（附件6）可编辑的电子版和加盖公章的扫描件发送至昆明市电化教育馆邮箱；</w:t>
      </w:r>
      <w:r>
        <w:rPr>
          <w:rFonts w:eastAsia="方正仿宋_GBK"/>
          <w:sz w:val="32"/>
          <w:szCs w:val="32"/>
        </w:rPr>
        <w:t xml:space="preserve"> </w:t>
      </w:r>
    </w:p>
    <w:p>
      <w:pPr>
        <w:spacing w:line="600" w:lineRule="exact"/>
        <w:ind w:firstLine="640" w:firstLineChars="200"/>
        <w:rPr>
          <w:rFonts w:eastAsia="方正仿宋_GBK"/>
          <w:sz w:val="32"/>
          <w:szCs w:val="32"/>
        </w:rPr>
      </w:pPr>
      <w:r>
        <w:rPr>
          <w:rFonts w:eastAsia="方正仿宋_GBK"/>
          <w:sz w:val="32"/>
          <w:szCs w:val="32"/>
        </w:rPr>
        <w:t>（二）</w:t>
      </w:r>
      <w:r>
        <w:rPr>
          <w:rFonts w:hint="eastAsia" w:eastAsia="方正仿宋_GBK"/>
          <w:sz w:val="32"/>
          <w:szCs w:val="32"/>
        </w:rPr>
        <w:t>2024年6月13日前将推荐参加市级复赛的《学生大赛县（市）区推荐作品信息汇总表》（附件3）可编辑的电子版和加盖公章的扫描件发送至昆明市电化教育馆邮箱。</w:t>
      </w:r>
    </w:p>
    <w:p>
      <w:pPr>
        <w:spacing w:line="600" w:lineRule="exact"/>
        <w:ind w:firstLine="640" w:firstLineChars="200"/>
        <w:rPr>
          <w:rFonts w:eastAsia="方正仿宋_GBK"/>
          <w:sz w:val="32"/>
          <w:szCs w:val="32"/>
        </w:rPr>
      </w:pPr>
      <w:r>
        <w:rPr>
          <w:rFonts w:eastAsia="方正仿宋_GBK"/>
          <w:sz w:val="32"/>
          <w:szCs w:val="32"/>
        </w:rPr>
        <w:t>（</w:t>
      </w:r>
      <w:r>
        <w:rPr>
          <w:rFonts w:hint="eastAsia" w:eastAsia="方正仿宋_GBK"/>
          <w:sz w:val="32"/>
          <w:szCs w:val="32"/>
        </w:rPr>
        <w:t>三</w:t>
      </w:r>
      <w:r>
        <w:rPr>
          <w:rFonts w:eastAsia="方正仿宋_GBK"/>
          <w:sz w:val="32"/>
          <w:szCs w:val="32"/>
        </w:rPr>
        <w:t>）</w:t>
      </w:r>
      <w:r>
        <w:rPr>
          <w:rFonts w:hint="eastAsia" w:eastAsia="方正仿宋_GBK"/>
          <w:sz w:val="32"/>
          <w:szCs w:val="32"/>
        </w:rPr>
        <w:t>于2024年</w:t>
      </w:r>
      <w:r>
        <w:rPr>
          <w:rFonts w:eastAsia="方正仿宋_GBK"/>
          <w:sz w:val="32"/>
          <w:szCs w:val="32"/>
        </w:rPr>
        <w:t>8</w:t>
      </w:r>
      <w:r>
        <w:rPr>
          <w:rFonts w:hint="eastAsia" w:eastAsia="方正仿宋_GBK"/>
          <w:sz w:val="32"/>
          <w:szCs w:val="32"/>
        </w:rPr>
        <w:t>月</w:t>
      </w:r>
      <w:r>
        <w:rPr>
          <w:rFonts w:eastAsia="方正仿宋_GBK"/>
          <w:sz w:val="32"/>
          <w:szCs w:val="32"/>
        </w:rPr>
        <w:t>5</w:t>
      </w:r>
      <w:r>
        <w:rPr>
          <w:rFonts w:hint="eastAsia" w:eastAsia="方正仿宋_GBK"/>
          <w:sz w:val="32"/>
          <w:szCs w:val="32"/>
        </w:rPr>
        <w:t>日前将《优秀组织单位及优秀组织者申报表》（附件5）可编辑的电子版和加盖公章的扫描件发送至昆明市电化教育馆邮箱。</w:t>
      </w:r>
    </w:p>
    <w:p>
      <w:pPr>
        <w:wordWrap w:val="0"/>
        <w:spacing w:line="600" w:lineRule="exact"/>
        <w:ind w:firstLine="640" w:firstLineChars="200"/>
        <w:rPr>
          <w:rFonts w:eastAsia="方正仿宋_GBK"/>
          <w:sz w:val="32"/>
          <w:szCs w:val="32"/>
        </w:rPr>
      </w:pPr>
      <w:r>
        <w:rPr>
          <w:rFonts w:eastAsia="方正仿宋_GBK"/>
          <w:sz w:val="32"/>
          <w:szCs w:val="32"/>
        </w:rPr>
        <w:t>（</w:t>
      </w:r>
      <w:r>
        <w:rPr>
          <w:rFonts w:hint="eastAsia" w:eastAsia="方正仿宋_GBK"/>
          <w:sz w:val="32"/>
          <w:szCs w:val="32"/>
        </w:rPr>
        <w:t>四</w:t>
      </w:r>
      <w:r>
        <w:rPr>
          <w:rFonts w:eastAsia="方正仿宋_GBK"/>
          <w:sz w:val="32"/>
          <w:szCs w:val="32"/>
        </w:rPr>
        <w:t>）</w:t>
      </w:r>
      <w:r>
        <w:rPr>
          <w:rFonts w:hint="eastAsia" w:eastAsia="方正仿宋_GBK"/>
          <w:sz w:val="32"/>
          <w:szCs w:val="32"/>
        </w:rPr>
        <w:t>为保障2024年“昆明市中小学师生信息素养大赛（学生大赛）”作品评审工作顺利进行，进一步建立健全市级专家库，请各县（市）区可以推荐1名评委，于</w:t>
      </w:r>
      <w:r>
        <w:rPr>
          <w:rFonts w:eastAsia="方正仿宋_GBK"/>
          <w:sz w:val="32"/>
          <w:szCs w:val="32"/>
        </w:rPr>
        <w:t>5</w:t>
      </w:r>
      <w:r>
        <w:rPr>
          <w:rFonts w:hint="eastAsia" w:eastAsia="方正仿宋_GBK"/>
          <w:sz w:val="32"/>
          <w:szCs w:val="32"/>
        </w:rPr>
        <w:t>月15日前将附件8：2024年昆明市中小学师生信息素养大赛（学生大赛）评委推荐表（xxx县（市）区）Excel可编辑的原件和加盖公章的版本同时发送到昆明市电化教育馆邮箱。原则上负责此次活动的县（市）区管理员不担任评委，推荐的评委需具有高级职称。</w:t>
      </w:r>
    </w:p>
    <w:p>
      <w:pPr>
        <w:spacing w:line="600" w:lineRule="exact"/>
        <w:ind w:firstLine="640" w:firstLineChars="200"/>
        <w:rPr>
          <w:rFonts w:eastAsia="方正仿宋_GBK"/>
          <w:sz w:val="32"/>
          <w:szCs w:val="32"/>
        </w:rPr>
      </w:pPr>
      <w:r>
        <w:rPr>
          <w:rFonts w:eastAsia="方正仿宋_GBK"/>
          <w:sz w:val="32"/>
          <w:szCs w:val="32"/>
        </w:rPr>
        <w:t>（</w:t>
      </w:r>
      <w:r>
        <w:rPr>
          <w:rFonts w:hint="eastAsia" w:eastAsia="方正仿宋_GBK"/>
          <w:sz w:val="32"/>
          <w:szCs w:val="32"/>
        </w:rPr>
        <w:t>五</w:t>
      </w:r>
      <w:r>
        <w:rPr>
          <w:rFonts w:eastAsia="方正仿宋_GBK"/>
          <w:sz w:val="32"/>
          <w:szCs w:val="32"/>
        </w:rPr>
        <w:t>）</w:t>
      </w:r>
      <w:r>
        <w:rPr>
          <w:rFonts w:hint="eastAsia" w:eastAsia="方正仿宋_GBK"/>
          <w:sz w:val="32"/>
          <w:szCs w:val="32"/>
        </w:rPr>
        <w:t>为方便开展工作，指导教师可加入QQ群“昆明市学生信息素养大赛交流群”（群号：16551790，入群备注：学校简写姓名手机号）。</w:t>
      </w:r>
    </w:p>
    <w:p>
      <w:pPr>
        <w:spacing w:line="600" w:lineRule="exact"/>
        <w:ind w:firstLine="640" w:firstLineChars="200"/>
        <w:rPr>
          <w:rFonts w:eastAsia="方正仿宋_GBK"/>
          <w:sz w:val="32"/>
          <w:szCs w:val="32"/>
        </w:rPr>
      </w:pPr>
      <w:r>
        <w:rPr>
          <w:rFonts w:eastAsia="方正仿宋_GBK"/>
          <w:sz w:val="32"/>
          <w:szCs w:val="32"/>
        </w:rPr>
        <w:t>（</w:t>
      </w:r>
      <w:r>
        <w:rPr>
          <w:rFonts w:hint="eastAsia" w:eastAsia="方正仿宋_GBK"/>
          <w:sz w:val="32"/>
          <w:szCs w:val="32"/>
        </w:rPr>
        <w:t>六</w:t>
      </w:r>
      <w:r>
        <w:rPr>
          <w:rFonts w:eastAsia="方正仿宋_GBK"/>
          <w:sz w:val="32"/>
          <w:szCs w:val="32"/>
        </w:rPr>
        <w:t>）</w:t>
      </w:r>
      <w:r>
        <w:rPr>
          <w:rFonts w:hint="eastAsia" w:eastAsia="方正仿宋_GBK"/>
          <w:sz w:val="32"/>
          <w:szCs w:val="32"/>
        </w:rPr>
        <w:t>各县（市）区学生大赛活动负责人（管理员）加入QQ群“昆明市学生信息素养大赛区县管理员群”（群号:725454605，入群备注：区县/学校简写姓名手机号），方便后期开展工作。</w:t>
      </w:r>
    </w:p>
    <w:p>
      <w:pPr>
        <w:spacing w:line="600" w:lineRule="exact"/>
        <w:ind w:firstLine="640" w:firstLineChars="200"/>
        <w:rPr>
          <w:rFonts w:eastAsia="方正仿宋_GBK"/>
          <w:sz w:val="32"/>
          <w:szCs w:val="32"/>
        </w:rPr>
      </w:pPr>
      <w:r>
        <w:rPr>
          <w:rFonts w:hint="eastAsia" w:eastAsia="方正仿宋_GBK"/>
          <w:sz w:val="32"/>
          <w:szCs w:val="32"/>
        </w:rPr>
        <w:t>（七）请参赛的各县（市）区于2024年6月1</w:t>
      </w:r>
      <w:r>
        <w:rPr>
          <w:rFonts w:eastAsia="方正仿宋_GBK"/>
          <w:sz w:val="32"/>
          <w:szCs w:val="32"/>
        </w:rPr>
        <w:t>5</w:t>
      </w:r>
      <w:r>
        <w:rPr>
          <w:rFonts w:hint="eastAsia" w:eastAsia="方正仿宋_GBK"/>
          <w:sz w:val="32"/>
          <w:szCs w:val="32"/>
        </w:rPr>
        <w:t>日前报送本县（市）区活动组织情况报告（1000字以内），内容包括但不限于：各类别、各项目参加县(市)区级大赛的作品或队伍数、师生数，大赛开展的形式、基本情况与效果等。报送word格式至昆明市电化教育馆邮箱。</w:t>
      </w:r>
    </w:p>
    <w:p>
      <w:pPr>
        <w:spacing w:line="600" w:lineRule="exact"/>
        <w:ind w:firstLine="640" w:firstLineChars="200"/>
        <w:rPr>
          <w:rFonts w:eastAsia="方正仿宋_GBK"/>
          <w:sz w:val="32"/>
          <w:szCs w:val="32"/>
        </w:rPr>
      </w:pPr>
      <w:r>
        <w:rPr>
          <w:rFonts w:hint="eastAsia" w:eastAsia="方正仿宋_GBK"/>
          <w:sz w:val="32"/>
          <w:szCs w:val="32"/>
        </w:rPr>
        <w:t>（八）区县管理员和评审专家操作手册（附件7），仅限于区县管理员和评审专家使用，不得发给学校。</w:t>
      </w:r>
    </w:p>
    <w:p>
      <w:pPr>
        <w:spacing w:line="600" w:lineRule="exact"/>
        <w:ind w:firstLine="640" w:firstLineChars="200"/>
        <w:outlineLvl w:val="0"/>
        <w:rPr>
          <w:rFonts w:eastAsia="方正黑体_GBK"/>
          <w:sz w:val="32"/>
          <w:szCs w:val="32"/>
        </w:rPr>
      </w:pPr>
      <w:bookmarkStart w:id="27" w:name="_Toc543048914_WPSOffice_Level1"/>
      <w:bookmarkStart w:id="28" w:name="_Toc1100971838_WPSOffice_Level1"/>
      <w:r>
        <w:rPr>
          <w:rFonts w:eastAsia="方正黑体_GBK"/>
          <w:sz w:val="32"/>
          <w:szCs w:val="32"/>
        </w:rPr>
        <w:t>六、作品评审、推荐、展示及奖项设置</w:t>
      </w:r>
      <w:bookmarkEnd w:id="27"/>
      <w:bookmarkEnd w:id="28"/>
    </w:p>
    <w:p>
      <w:pPr>
        <w:spacing w:line="600" w:lineRule="exact"/>
        <w:ind w:firstLine="640" w:firstLineChars="200"/>
        <w:rPr>
          <w:rFonts w:eastAsia="方正仿宋_GBK"/>
          <w:sz w:val="32"/>
          <w:szCs w:val="32"/>
        </w:rPr>
      </w:pPr>
      <w:r>
        <w:rPr>
          <w:rFonts w:eastAsia="方正仿宋_GBK"/>
          <w:sz w:val="32"/>
          <w:szCs w:val="32"/>
        </w:rPr>
        <w:t>（一）大赛过程分为作品评审与展示交流两个环节。</w:t>
      </w:r>
      <w:r>
        <w:rPr>
          <w:rFonts w:hint="eastAsia" w:eastAsia="方正仿宋_GBK"/>
          <w:sz w:val="32"/>
          <w:szCs w:val="32"/>
        </w:rPr>
        <w:t>昆明市电化教育馆</w:t>
      </w:r>
      <w:r>
        <w:rPr>
          <w:rFonts w:eastAsia="方正仿宋_GBK"/>
          <w:sz w:val="32"/>
          <w:szCs w:val="32"/>
        </w:rPr>
        <w:t>对</w:t>
      </w:r>
      <w:r>
        <w:rPr>
          <w:rFonts w:hint="eastAsia" w:eastAsia="方正仿宋_GBK"/>
          <w:sz w:val="32"/>
          <w:szCs w:val="32"/>
        </w:rPr>
        <w:t>县（市）区</w:t>
      </w:r>
      <w:r>
        <w:rPr>
          <w:rFonts w:eastAsia="方正仿宋_GBK"/>
          <w:sz w:val="32"/>
          <w:szCs w:val="32"/>
        </w:rPr>
        <w:t>推荐报送的作品组织专家评审，经遴选后，择优推荐作品或队伍参加</w:t>
      </w:r>
      <w:r>
        <w:rPr>
          <w:rFonts w:hint="eastAsia" w:eastAsia="方正仿宋_GBK"/>
          <w:sz w:val="32"/>
          <w:szCs w:val="32"/>
        </w:rPr>
        <w:t>省级</w:t>
      </w:r>
      <w:r>
        <w:rPr>
          <w:rFonts w:eastAsia="方正仿宋_GBK"/>
          <w:sz w:val="32"/>
          <w:szCs w:val="32"/>
        </w:rPr>
        <w:t>信息素养</w:t>
      </w:r>
      <w:r>
        <w:rPr>
          <w:rFonts w:hint="eastAsia" w:eastAsia="方正仿宋_GBK"/>
          <w:sz w:val="32"/>
          <w:szCs w:val="32"/>
        </w:rPr>
        <w:t>大赛</w:t>
      </w:r>
      <w:r>
        <w:rPr>
          <w:rFonts w:eastAsia="方正仿宋_GBK"/>
          <w:sz w:val="32"/>
          <w:szCs w:val="32"/>
        </w:rPr>
        <w:t>。</w:t>
      </w:r>
      <w:r>
        <w:rPr>
          <w:rFonts w:hint="eastAsia" w:eastAsia="方正仿宋_GBK"/>
          <w:sz w:val="32"/>
          <w:szCs w:val="32"/>
        </w:rPr>
        <w:t>作品评审：县（区）级初审：县级教育行政部门遴选大赛优秀参赛作品推送至市级评审。时间：学生大赛为2024年5月29日——6月12日。市级评审：昆明市电化教育馆组织相关领域专家遴选大赛优秀作品参加省级评审。时间：学生大赛为2024年6月13日——6月27日.</w:t>
      </w:r>
    </w:p>
    <w:p>
      <w:pPr>
        <w:spacing w:line="600" w:lineRule="exact"/>
        <w:ind w:firstLine="640" w:firstLineChars="200"/>
        <w:rPr>
          <w:rFonts w:eastAsia="方正仿宋_GBK"/>
        </w:rPr>
      </w:pPr>
      <w:r>
        <w:rPr>
          <w:rFonts w:eastAsia="方正仿宋_GBK"/>
          <w:sz w:val="32"/>
          <w:szCs w:val="32"/>
        </w:rPr>
        <w:t>（二）省级交流展示活动计划于</w:t>
      </w:r>
      <w:r>
        <w:rPr>
          <w:rFonts w:hint="eastAsia" w:eastAsia="方正仿宋_GBK"/>
          <w:sz w:val="32"/>
          <w:szCs w:val="32"/>
        </w:rPr>
        <w:t>2024年10月</w:t>
      </w:r>
      <w:r>
        <w:rPr>
          <w:rFonts w:eastAsia="方正仿宋_GBK"/>
          <w:sz w:val="32"/>
          <w:szCs w:val="32"/>
        </w:rPr>
        <w:t>举行，对</w:t>
      </w:r>
      <w:r>
        <w:rPr>
          <w:rFonts w:hint="eastAsia" w:eastAsia="方正仿宋_GBK"/>
          <w:sz w:val="32"/>
          <w:szCs w:val="32"/>
        </w:rPr>
        <w:t>部分</w:t>
      </w:r>
      <w:r>
        <w:rPr>
          <w:rFonts w:eastAsia="方正仿宋_GBK"/>
          <w:sz w:val="32"/>
          <w:szCs w:val="32"/>
        </w:rPr>
        <w:t>获奖作品进行展示交流。数字创作类、计算思维类，主要以线上展示形式进行展示交流；科创实践类若举办线下交流活动，根据现场大赛的任务、主题等要求，在规定时间内通过方案设计、程序设计、硬件搭建、调试运行、展示交流等形式进行。科创实践类若举办线上交流活动，则全部以展示答辩形式进行交流。具体举办形式（线上或线下）以及要求和时间安排将视情况而定，另发补充通知。</w:t>
      </w:r>
    </w:p>
    <w:p>
      <w:pPr>
        <w:spacing w:line="600" w:lineRule="exact"/>
        <w:ind w:firstLine="640" w:firstLineChars="200"/>
        <w:rPr>
          <w:rFonts w:eastAsia="方正仿宋_GBK"/>
          <w:sz w:val="32"/>
          <w:szCs w:val="32"/>
        </w:rPr>
      </w:pPr>
      <w:r>
        <w:rPr>
          <w:rFonts w:eastAsia="方正仿宋_GBK"/>
          <w:sz w:val="32"/>
          <w:szCs w:val="32"/>
        </w:rPr>
        <w:t>（三）学生大赛将</w:t>
      </w:r>
      <w:bookmarkStart w:id="29" w:name="_Toc1623753458_WPSOffice_Level1"/>
      <w:r>
        <w:rPr>
          <w:rFonts w:hint="eastAsia" w:eastAsia="方正仿宋_GBK"/>
          <w:sz w:val="32"/>
          <w:szCs w:val="32"/>
        </w:rPr>
        <w:t>设置学生等次奖、优秀指导教师奖、优秀组织奖，优秀组织者，颁发荣誉证书。</w:t>
      </w:r>
    </w:p>
    <w:p>
      <w:pPr>
        <w:spacing w:line="600" w:lineRule="exact"/>
        <w:ind w:firstLine="640" w:firstLineChars="200"/>
        <w:rPr>
          <w:rFonts w:eastAsia="方正仿宋_GBK"/>
          <w:sz w:val="32"/>
          <w:szCs w:val="32"/>
        </w:rPr>
      </w:pPr>
      <w:r>
        <w:rPr>
          <w:rFonts w:hint="eastAsia" w:eastAsia="方正仿宋_GBK"/>
          <w:sz w:val="32"/>
          <w:szCs w:val="32"/>
        </w:rPr>
        <w:t>1.学生等次奖</w:t>
      </w:r>
    </w:p>
    <w:p>
      <w:pPr>
        <w:spacing w:line="600" w:lineRule="exact"/>
        <w:ind w:firstLine="640" w:firstLineChars="200"/>
        <w:rPr>
          <w:rFonts w:eastAsia="方正仿宋_GBK"/>
          <w:sz w:val="32"/>
          <w:szCs w:val="32"/>
        </w:rPr>
      </w:pPr>
      <w:r>
        <w:rPr>
          <w:rFonts w:hint="eastAsia" w:eastAsia="方正仿宋_GBK"/>
          <w:sz w:val="32"/>
          <w:szCs w:val="32"/>
        </w:rPr>
        <w:t>学生等次奖取各赛项参赛总人数的60%，其中：一等奖</w:t>
      </w:r>
      <w:r>
        <w:rPr>
          <w:rFonts w:eastAsia="方正仿宋_GBK"/>
          <w:sz w:val="32"/>
          <w:szCs w:val="32"/>
        </w:rPr>
        <w:t>20</w:t>
      </w:r>
      <w:r>
        <w:rPr>
          <w:rFonts w:hint="eastAsia" w:eastAsia="方正仿宋_GBK"/>
          <w:sz w:val="32"/>
          <w:szCs w:val="32"/>
        </w:rPr>
        <w:t>%、二等奖</w:t>
      </w:r>
      <w:r>
        <w:rPr>
          <w:rFonts w:eastAsia="方正仿宋_GBK"/>
          <w:sz w:val="32"/>
          <w:szCs w:val="32"/>
        </w:rPr>
        <w:t>3</w:t>
      </w:r>
      <w:r>
        <w:rPr>
          <w:rFonts w:hint="eastAsia" w:eastAsia="方正仿宋_GBK"/>
          <w:sz w:val="32"/>
          <w:szCs w:val="32"/>
        </w:rPr>
        <w:t>0%、三等奖</w:t>
      </w:r>
      <w:r>
        <w:rPr>
          <w:rFonts w:eastAsia="方正仿宋_GBK"/>
          <w:sz w:val="32"/>
          <w:szCs w:val="32"/>
        </w:rPr>
        <w:t>5</w:t>
      </w:r>
      <w:r>
        <w:rPr>
          <w:rFonts w:hint="eastAsia" w:eastAsia="方正仿宋_GBK"/>
          <w:sz w:val="32"/>
          <w:szCs w:val="32"/>
        </w:rPr>
        <w:t>0%。</w:t>
      </w:r>
    </w:p>
    <w:p>
      <w:pPr>
        <w:spacing w:line="600" w:lineRule="exact"/>
        <w:ind w:firstLine="640" w:firstLineChars="200"/>
        <w:rPr>
          <w:rFonts w:eastAsia="方正仿宋_GBK"/>
          <w:sz w:val="32"/>
          <w:szCs w:val="32"/>
        </w:rPr>
      </w:pPr>
      <w:r>
        <w:rPr>
          <w:rFonts w:hint="eastAsia" w:eastAsia="方正仿宋_GBK"/>
          <w:sz w:val="32"/>
          <w:szCs w:val="32"/>
        </w:rPr>
        <w:t>2.优秀指导教师奖</w:t>
      </w:r>
    </w:p>
    <w:p>
      <w:pPr>
        <w:spacing w:line="600" w:lineRule="exact"/>
        <w:ind w:firstLine="640" w:firstLineChars="200"/>
        <w:rPr>
          <w:rFonts w:eastAsia="方正仿宋_GBK"/>
          <w:color w:val="FF0000"/>
          <w:sz w:val="32"/>
          <w:szCs w:val="32"/>
        </w:rPr>
      </w:pPr>
      <w:r>
        <w:rPr>
          <w:rFonts w:hint="eastAsia" w:eastAsia="方正仿宋_GBK"/>
          <w:sz w:val="32"/>
          <w:szCs w:val="32"/>
        </w:rPr>
        <w:t>所带队伍获一等奖、二等奖的指导教师。</w:t>
      </w:r>
    </w:p>
    <w:p>
      <w:pPr>
        <w:spacing w:line="600" w:lineRule="exact"/>
        <w:ind w:firstLine="640" w:firstLineChars="200"/>
        <w:rPr>
          <w:rFonts w:eastAsia="方正仿宋_GBK"/>
          <w:sz w:val="32"/>
          <w:szCs w:val="32"/>
        </w:rPr>
      </w:pPr>
      <w:r>
        <w:rPr>
          <w:rFonts w:hint="eastAsia" w:eastAsia="方正仿宋_GBK"/>
          <w:sz w:val="32"/>
          <w:szCs w:val="32"/>
        </w:rPr>
        <w:t>3.优秀组织奖</w:t>
      </w:r>
    </w:p>
    <w:p>
      <w:pPr>
        <w:spacing w:line="600" w:lineRule="exact"/>
        <w:ind w:firstLine="640" w:firstLineChars="200"/>
        <w:rPr>
          <w:rFonts w:eastAsia="方正仿宋_GBK"/>
          <w:sz w:val="32"/>
          <w:szCs w:val="32"/>
        </w:rPr>
      </w:pPr>
      <w:r>
        <w:rPr>
          <w:rFonts w:hint="eastAsia" w:eastAsia="方正仿宋_GBK"/>
          <w:sz w:val="32"/>
          <w:szCs w:val="32"/>
        </w:rPr>
        <w:t>根据各县（市）区参赛项目、成绩等情况综合评选40%为优秀组织单位奖。</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9"/>
        <w:gridCol w:w="1701"/>
        <w:gridCol w:w="44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奖项等次</w:t>
            </w:r>
          </w:p>
        </w:tc>
        <w:tc>
          <w:tcPr>
            <w:tcW w:w="1701"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加分标准</w:t>
            </w:r>
          </w:p>
        </w:tc>
        <w:tc>
          <w:tcPr>
            <w:tcW w:w="4444" w:type="dxa"/>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一等奖</w:t>
            </w:r>
          </w:p>
        </w:tc>
        <w:tc>
          <w:tcPr>
            <w:tcW w:w="1701"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5分</w:t>
            </w:r>
          </w:p>
        </w:tc>
        <w:tc>
          <w:tcPr>
            <w:tcW w:w="4444" w:type="dxa"/>
            <w:vMerge w:val="restart"/>
          </w:tcPr>
          <w:p>
            <w:pPr>
              <w:pStyle w:val="55"/>
              <w:spacing w:line="560" w:lineRule="exact"/>
              <w:ind w:firstLine="0" w:firstLineChars="0"/>
              <w:rPr>
                <w:rFonts w:ascii="方正仿宋_GBK" w:hAnsi="方正仿宋_GBK" w:eastAsia="方正仿宋_GBK"/>
                <w:sz w:val="32"/>
                <w:szCs w:val="32"/>
              </w:rPr>
            </w:pPr>
            <w:r>
              <w:rPr>
                <w:rFonts w:hint="eastAsia" w:ascii="方正仿宋_GBK" w:hAnsi="方正仿宋_GBK" w:eastAsia="方正仿宋_GBK"/>
                <w:sz w:val="32"/>
                <w:szCs w:val="32"/>
              </w:rPr>
              <w:t>按各县（市）区所有参赛队伍所获的奖项等次及数量记分。（评分标准：各奖项等次加分标准*数量=各奖项总分，然后各奖项总分再求和）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二等奖</w:t>
            </w:r>
          </w:p>
        </w:tc>
        <w:tc>
          <w:tcPr>
            <w:tcW w:w="1701" w:type="dxa"/>
            <w:vAlign w:val="center"/>
          </w:tcPr>
          <w:p>
            <w:pPr>
              <w:pStyle w:val="55"/>
              <w:spacing w:line="560" w:lineRule="exact"/>
              <w:ind w:firstLine="0" w:firstLineChars="0"/>
              <w:jc w:val="center"/>
              <w:rPr>
                <w:rFonts w:ascii="方正仿宋_GBK" w:hAnsi="方正仿宋_GBK" w:eastAsia="方正仿宋_GBK"/>
                <w:sz w:val="32"/>
                <w:szCs w:val="32"/>
              </w:rPr>
            </w:pPr>
            <w:r>
              <w:rPr>
                <w:rFonts w:ascii="方正仿宋_GBK" w:hAnsi="方正仿宋_GBK" w:eastAsia="方正仿宋_GBK"/>
                <w:sz w:val="32"/>
                <w:szCs w:val="32"/>
              </w:rPr>
              <w:t>3</w:t>
            </w:r>
            <w:r>
              <w:rPr>
                <w:rFonts w:hint="eastAsia" w:ascii="方正仿宋_GBK" w:hAnsi="方正仿宋_GBK" w:eastAsia="方正仿宋_GBK"/>
                <w:sz w:val="32"/>
                <w:szCs w:val="32"/>
              </w:rPr>
              <w:t>分</w:t>
            </w:r>
          </w:p>
        </w:tc>
        <w:tc>
          <w:tcPr>
            <w:tcW w:w="4444" w:type="dxa"/>
            <w:vMerge w:val="continue"/>
          </w:tcPr>
          <w:p>
            <w:pPr>
              <w:pStyle w:val="55"/>
              <w:spacing w:line="560" w:lineRule="exact"/>
              <w:ind w:firstLine="0" w:firstLineChars="0"/>
              <w:rPr>
                <w:rFonts w:ascii="方正仿宋_GBK" w:hAnsi="方正仿宋_GBK" w:eastAsia="方正仿宋_GBK"/>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三等奖</w:t>
            </w:r>
          </w:p>
        </w:tc>
        <w:tc>
          <w:tcPr>
            <w:tcW w:w="1701" w:type="dxa"/>
            <w:vAlign w:val="center"/>
          </w:tcPr>
          <w:p>
            <w:pPr>
              <w:pStyle w:val="55"/>
              <w:spacing w:line="560" w:lineRule="exact"/>
              <w:ind w:firstLine="0" w:firstLineChars="0"/>
              <w:jc w:val="center"/>
              <w:rPr>
                <w:rFonts w:ascii="方正仿宋_GBK" w:hAnsi="方正仿宋_GBK" w:eastAsia="方正仿宋_GBK"/>
                <w:sz w:val="32"/>
                <w:szCs w:val="32"/>
              </w:rPr>
            </w:pPr>
            <w:r>
              <w:rPr>
                <w:rFonts w:hint="eastAsia" w:ascii="方正仿宋_GBK" w:hAnsi="方正仿宋_GBK" w:eastAsia="方正仿宋_GBK"/>
                <w:sz w:val="32"/>
                <w:szCs w:val="32"/>
              </w:rPr>
              <w:t>1分</w:t>
            </w:r>
          </w:p>
        </w:tc>
        <w:tc>
          <w:tcPr>
            <w:tcW w:w="4444" w:type="dxa"/>
            <w:vMerge w:val="continue"/>
          </w:tcPr>
          <w:p>
            <w:pPr>
              <w:pStyle w:val="55"/>
              <w:spacing w:line="560" w:lineRule="exact"/>
              <w:ind w:firstLine="0" w:firstLineChars="0"/>
              <w:rPr>
                <w:rFonts w:ascii="方正仿宋_GBK" w:hAnsi="方正仿宋_GBK" w:eastAsia="方正仿宋_GBK"/>
                <w:sz w:val="32"/>
                <w:szCs w:val="32"/>
              </w:rPr>
            </w:pPr>
          </w:p>
        </w:tc>
      </w:tr>
    </w:tbl>
    <w:p>
      <w:pPr>
        <w:spacing w:line="600" w:lineRule="exact"/>
        <w:ind w:firstLine="640" w:firstLineChars="200"/>
        <w:rPr>
          <w:rFonts w:eastAsia="方正仿宋_GBK"/>
          <w:sz w:val="32"/>
          <w:szCs w:val="32"/>
        </w:rPr>
      </w:pPr>
      <w:r>
        <w:rPr>
          <w:rFonts w:hint="eastAsia" w:eastAsia="方正仿宋_GBK"/>
          <w:sz w:val="32"/>
          <w:szCs w:val="32"/>
        </w:rPr>
        <w:t>4.优秀组织者</w:t>
      </w:r>
    </w:p>
    <w:p>
      <w:pPr>
        <w:spacing w:line="600" w:lineRule="exact"/>
        <w:ind w:firstLine="640" w:firstLineChars="200"/>
        <w:rPr>
          <w:rFonts w:eastAsia="方正仿宋_GBK"/>
          <w:sz w:val="32"/>
          <w:szCs w:val="32"/>
        </w:rPr>
      </w:pPr>
      <w:r>
        <w:rPr>
          <w:rFonts w:hint="eastAsia" w:eastAsia="方正仿宋_GBK"/>
          <w:sz w:val="32"/>
          <w:szCs w:val="32"/>
        </w:rPr>
        <w:t>根据各县（市）区获得一等奖和二等奖获奖总数以及在此次活动组织中表现优秀的教师中评选。</w:t>
      </w:r>
    </w:p>
    <w:p>
      <w:pPr>
        <w:spacing w:line="600" w:lineRule="exact"/>
        <w:outlineLvl w:val="0"/>
        <w:rPr>
          <w:rFonts w:eastAsia="方正黑体_GBK"/>
          <w:sz w:val="32"/>
          <w:szCs w:val="32"/>
        </w:rPr>
      </w:pPr>
      <w:bookmarkStart w:id="30" w:name="_Toc2119516991_WPSOffice_Level1"/>
      <w:r>
        <w:rPr>
          <w:rFonts w:eastAsia="方正黑体_GBK"/>
          <w:sz w:val="32"/>
          <w:szCs w:val="32"/>
        </w:rPr>
        <w:t xml:space="preserve">    七、其他</w:t>
      </w:r>
      <w:bookmarkEnd w:id="29"/>
      <w:bookmarkEnd w:id="30"/>
    </w:p>
    <w:p>
      <w:pPr>
        <w:spacing w:line="600" w:lineRule="exact"/>
        <w:ind w:firstLine="640" w:firstLineChars="200"/>
        <w:rPr>
          <w:rFonts w:eastAsia="方正仿宋_GBK"/>
          <w:sz w:val="32"/>
          <w:szCs w:val="32"/>
        </w:rPr>
      </w:pPr>
      <w:r>
        <w:rPr>
          <w:rFonts w:eastAsia="方正仿宋_GBK"/>
          <w:sz w:val="32"/>
          <w:szCs w:val="32"/>
        </w:rPr>
        <w:t>（一）所有参赛作品必须符合《指南》要求，作者姓名、学校、作品名称等信息核对准确，原则上不可更改。</w:t>
      </w:r>
    </w:p>
    <w:p>
      <w:pPr>
        <w:spacing w:line="600" w:lineRule="exact"/>
        <w:ind w:firstLine="640" w:firstLineChars="200"/>
        <w:rPr>
          <w:rFonts w:eastAsia="方正仿宋_GBK"/>
          <w:sz w:val="32"/>
          <w:szCs w:val="32"/>
        </w:rPr>
      </w:pPr>
      <w:r>
        <w:rPr>
          <w:rFonts w:eastAsia="方正仿宋_GBK"/>
          <w:sz w:val="32"/>
          <w:szCs w:val="32"/>
        </w:rPr>
        <w:t>（二）通讯地址：云南省</w:t>
      </w:r>
      <w:r>
        <w:rPr>
          <w:rFonts w:hint="eastAsia" w:eastAsia="方正仿宋_GBK"/>
          <w:sz w:val="32"/>
          <w:szCs w:val="32"/>
        </w:rPr>
        <w:t>昆明市盘龙区文艺路6</w:t>
      </w:r>
      <w:r>
        <w:rPr>
          <w:rFonts w:eastAsia="方正仿宋_GBK"/>
          <w:sz w:val="32"/>
          <w:szCs w:val="32"/>
        </w:rPr>
        <w:t>6</w:t>
      </w:r>
      <w:r>
        <w:rPr>
          <w:rFonts w:hint="eastAsia" w:eastAsia="方正仿宋_GBK"/>
          <w:sz w:val="32"/>
          <w:szCs w:val="32"/>
        </w:rPr>
        <w:t>号昆明市电化教育馆（1</w:t>
      </w:r>
      <w:r>
        <w:rPr>
          <w:rFonts w:eastAsia="方正仿宋_GBK"/>
          <w:sz w:val="32"/>
          <w:szCs w:val="32"/>
        </w:rPr>
        <w:t>2</w:t>
      </w:r>
      <w:r>
        <w:rPr>
          <w:rFonts w:hint="eastAsia" w:eastAsia="方正仿宋_GBK"/>
          <w:sz w:val="32"/>
          <w:szCs w:val="32"/>
        </w:rPr>
        <w:t>楼网络中心）</w:t>
      </w:r>
      <w:r>
        <w:rPr>
          <w:rFonts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联系人</w:t>
      </w:r>
      <w:r>
        <w:rPr>
          <w:rFonts w:hint="eastAsia" w:eastAsia="方正仿宋_GBK"/>
          <w:sz w:val="32"/>
          <w:szCs w:val="32"/>
        </w:rPr>
        <w:t>及电话</w:t>
      </w:r>
      <w:r>
        <w:rPr>
          <w:rFonts w:eastAsia="方正仿宋_GBK"/>
          <w:sz w:val="32"/>
          <w:szCs w:val="32"/>
        </w:rPr>
        <w:t>：</w:t>
      </w:r>
      <w:r>
        <w:rPr>
          <w:rFonts w:hint="eastAsia" w:eastAsia="方正仿宋_GBK"/>
          <w:sz w:val="32"/>
          <w:szCs w:val="32"/>
        </w:rPr>
        <w:t>赵泽发</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联系电话：0871-63377718</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邮箱：</w:t>
      </w:r>
      <w:r>
        <w:fldChar w:fldCharType="begin"/>
      </w:r>
      <w:r>
        <w:instrText xml:space="preserve"> HYPERLINK "mailto:kmsdjg@vip.163.com" </w:instrText>
      </w:r>
      <w:r>
        <w:fldChar w:fldCharType="separate"/>
      </w:r>
      <w:r>
        <w:rPr>
          <w:rStyle w:val="30"/>
          <w:rFonts w:hint="eastAsia" w:eastAsia="方正仿宋_GBK"/>
          <w:sz w:val="32"/>
          <w:szCs w:val="32"/>
        </w:rPr>
        <w:t>kmsdjg@vip.163.com</w:t>
      </w:r>
      <w:r>
        <w:rPr>
          <w:rStyle w:val="30"/>
          <w:rFonts w:hint="eastAsia" w:eastAsia="方正仿宋_GBK"/>
          <w:sz w:val="32"/>
          <w:szCs w:val="32"/>
        </w:rPr>
        <w:fldChar w:fldCharType="end"/>
      </w:r>
    </w:p>
    <w:p>
      <w:pPr>
        <w:spacing w:line="600" w:lineRule="exact"/>
        <w:ind w:firstLine="640" w:firstLineChars="200"/>
        <w:rPr>
          <w:rFonts w:eastAsia="方正仿宋_GBK"/>
          <w:sz w:val="32"/>
          <w:szCs w:val="32"/>
        </w:rPr>
      </w:pPr>
    </w:p>
    <w:p>
      <w:pPr>
        <w:spacing w:line="600" w:lineRule="exact"/>
        <w:ind w:firstLine="640" w:firstLineChars="200"/>
        <w:rPr>
          <w:rFonts w:eastAsia="方正仿宋_GBK"/>
          <w:sz w:val="32"/>
          <w:szCs w:val="32"/>
        </w:rPr>
      </w:pPr>
      <w:r>
        <w:rPr>
          <w:rFonts w:eastAsia="方正仿宋_GBK"/>
          <w:sz w:val="32"/>
          <w:szCs w:val="32"/>
        </w:rPr>
        <w:t>（三）技术支持</w:t>
      </w:r>
    </w:p>
    <w:p>
      <w:pPr>
        <w:spacing w:line="600" w:lineRule="exact"/>
        <w:ind w:firstLine="640" w:firstLineChars="200"/>
        <w:outlineLvl w:val="1"/>
        <w:rPr>
          <w:rFonts w:eastAsia="方正仿宋_GBK"/>
          <w:sz w:val="32"/>
          <w:szCs w:val="32"/>
        </w:rPr>
      </w:pPr>
      <w:r>
        <w:rPr>
          <w:rFonts w:hint="eastAsia" w:eastAsia="方正仿宋_GBK"/>
          <w:sz w:val="32"/>
          <w:szCs w:val="32"/>
        </w:rPr>
        <w:t>1.</w:t>
      </w:r>
      <w:r>
        <w:rPr>
          <w:rFonts w:eastAsia="方正仿宋_GBK"/>
          <w:sz w:val="32"/>
          <w:szCs w:val="32"/>
        </w:rPr>
        <w:t>云南教育公共服务平台登录问题</w:t>
      </w:r>
    </w:p>
    <w:p>
      <w:pPr>
        <w:pStyle w:val="3"/>
        <w:keepNext/>
        <w:numPr>
          <w:ilvl w:val="1"/>
          <w:numId w:val="0"/>
        </w:numPr>
        <w:spacing w:before="0" w:after="0"/>
        <w:ind w:firstLine="640" w:firstLineChars="200"/>
        <w:rPr>
          <w:rFonts w:eastAsia="方正仿宋_GBK"/>
          <w:b w:val="0"/>
          <w:bCs w:val="0"/>
          <w:sz w:val="32"/>
        </w:rPr>
      </w:pPr>
      <w:r>
        <w:rPr>
          <w:rFonts w:eastAsia="方正仿宋_GBK"/>
          <w:b w:val="0"/>
          <w:bCs w:val="0"/>
          <w:sz w:val="32"/>
        </w:rPr>
        <w:t>联系人</w:t>
      </w:r>
      <w:r>
        <w:rPr>
          <w:rFonts w:hint="eastAsia" w:eastAsia="方正仿宋_GBK"/>
          <w:b w:val="0"/>
          <w:bCs w:val="0"/>
          <w:sz w:val="32"/>
        </w:rPr>
        <w:t>及电话</w:t>
      </w:r>
      <w:r>
        <w:rPr>
          <w:rFonts w:eastAsia="方正仿宋_GBK"/>
          <w:b w:val="0"/>
          <w:bCs w:val="0"/>
          <w:sz w:val="32"/>
        </w:rPr>
        <w:t>：</w:t>
      </w:r>
      <w:r>
        <w:rPr>
          <w:rFonts w:hint="eastAsia" w:eastAsia="方正仿宋_GBK"/>
          <w:b w:val="0"/>
          <w:bCs w:val="0"/>
          <w:sz w:val="32"/>
        </w:rPr>
        <w:t xml:space="preserve">柏  芸 </w:t>
      </w:r>
      <w:r>
        <w:rPr>
          <w:rFonts w:eastAsia="方正仿宋_GBK"/>
          <w:b w:val="0"/>
          <w:bCs w:val="0"/>
          <w:sz w:val="32"/>
        </w:rPr>
        <w:t>0871-65103591</w:t>
      </w:r>
    </w:p>
    <w:p>
      <w:pPr>
        <w:spacing w:line="600" w:lineRule="exact"/>
        <w:ind w:firstLine="640" w:firstLineChars="200"/>
        <w:outlineLvl w:val="1"/>
        <w:rPr>
          <w:rFonts w:eastAsia="方正仿宋_GBK"/>
          <w:sz w:val="32"/>
          <w:szCs w:val="32"/>
        </w:rPr>
      </w:pPr>
      <w:r>
        <w:rPr>
          <w:rFonts w:hint="eastAsia" w:eastAsia="方正仿宋_GBK"/>
          <w:sz w:val="32"/>
          <w:szCs w:val="32"/>
        </w:rPr>
        <w:t>2.2024年</w:t>
      </w:r>
      <w:r>
        <w:rPr>
          <w:rFonts w:eastAsia="方正仿宋_GBK"/>
          <w:sz w:val="32"/>
          <w:szCs w:val="32"/>
        </w:rPr>
        <w:t>云南省中小学师生信息素养大赛平台问题</w:t>
      </w:r>
    </w:p>
    <w:p>
      <w:pPr>
        <w:spacing w:line="560" w:lineRule="exact"/>
        <w:ind w:firstLine="640" w:firstLineChars="200"/>
        <w:rPr>
          <w:rFonts w:eastAsia="方正仿宋_GBK"/>
          <w:sz w:val="32"/>
          <w:szCs w:val="32"/>
        </w:rPr>
      </w:pPr>
      <w:r>
        <w:rPr>
          <w:rFonts w:eastAsia="方正仿宋_GBK"/>
          <w:sz w:val="32"/>
        </w:rPr>
        <w:t>联系人</w:t>
      </w:r>
      <w:r>
        <w:rPr>
          <w:rFonts w:hint="eastAsia" w:eastAsia="方正仿宋_GBK"/>
          <w:sz w:val="32"/>
        </w:rPr>
        <w:t>及电话</w:t>
      </w:r>
      <w:r>
        <w:rPr>
          <w:rFonts w:eastAsia="方正仿宋_GBK"/>
          <w:sz w:val="32"/>
          <w:szCs w:val="32"/>
        </w:rPr>
        <w:t>：</w:t>
      </w:r>
      <w:r>
        <w:rPr>
          <w:rFonts w:hint="eastAsia" w:eastAsia="方正仿宋_GBK"/>
          <w:sz w:val="32"/>
          <w:szCs w:val="32"/>
        </w:rPr>
        <w:t>毕娜18787475261</w:t>
      </w:r>
      <w:r>
        <w:rPr>
          <w:rFonts w:eastAsia="方正仿宋_GBK"/>
          <w:sz w:val="32"/>
          <w:szCs w:val="32"/>
        </w:rPr>
        <w:t xml:space="preserve"> </w:t>
      </w:r>
    </w:p>
    <w:p>
      <w:pPr>
        <w:spacing w:line="560" w:lineRule="exact"/>
        <w:ind w:firstLine="2880" w:firstLineChars="900"/>
        <w:rPr>
          <w:rFonts w:eastAsia="方正仿宋_GBK"/>
          <w:sz w:val="32"/>
          <w:szCs w:val="32"/>
        </w:rPr>
      </w:pPr>
      <w:r>
        <w:rPr>
          <w:rFonts w:hint="eastAsia" w:eastAsia="方正仿宋_GBK"/>
          <w:sz w:val="32"/>
          <w:szCs w:val="32"/>
        </w:rPr>
        <w:t>肖娜15927018871</w:t>
      </w:r>
    </w:p>
    <w:p>
      <w:pPr>
        <w:spacing w:line="560" w:lineRule="exact"/>
        <w:ind w:firstLine="2880" w:firstLineChars="900"/>
        <w:rPr>
          <w:rFonts w:eastAsia="方正仿宋_GBK"/>
          <w:sz w:val="32"/>
          <w:szCs w:val="32"/>
        </w:rPr>
      </w:pPr>
      <w:r>
        <w:rPr>
          <w:rFonts w:hint="eastAsia" w:eastAsia="方正仿宋_GBK"/>
          <w:sz w:val="32"/>
          <w:szCs w:val="32"/>
        </w:rPr>
        <w:t>刘平1</w:t>
      </w:r>
      <w:r>
        <w:rPr>
          <w:rFonts w:eastAsia="方正仿宋_GBK"/>
          <w:sz w:val="32"/>
          <w:szCs w:val="32"/>
        </w:rPr>
        <w:t>9988324865</w:t>
      </w:r>
    </w:p>
    <w:p>
      <w:pPr>
        <w:spacing w:line="600" w:lineRule="exact"/>
        <w:ind w:firstLine="640" w:firstLineChars="200"/>
        <w:jc w:val="left"/>
        <w:outlineLvl w:val="0"/>
        <w:rPr>
          <w:rFonts w:eastAsia="方正仿宋_GBK"/>
          <w:sz w:val="32"/>
          <w:szCs w:val="32"/>
          <w:lang w:val="zh-CN"/>
        </w:rPr>
      </w:pPr>
      <w:bookmarkStart w:id="31" w:name="_Toc1055916509_WPSOffice_Level1"/>
      <w:bookmarkStart w:id="32" w:name="_Toc1049204283_WPSOffice_Level1"/>
      <w:bookmarkStart w:id="33" w:name="_Toc933534655_WPSOffice_Level1"/>
      <w:bookmarkStart w:id="34" w:name="_Toc1275385214_WPSOffice_Level1"/>
      <w:r>
        <w:rPr>
          <w:rFonts w:eastAsia="方正仿宋_GBK"/>
          <w:sz w:val="32"/>
          <w:szCs w:val="32"/>
          <w:lang w:val="zh-CN"/>
        </w:rPr>
        <w:t>附件</w:t>
      </w:r>
      <w:r>
        <w:rPr>
          <w:rFonts w:eastAsia="方正仿宋_GBK"/>
          <w:sz w:val="32"/>
          <w:szCs w:val="32"/>
          <w:lang w:val="en"/>
        </w:rPr>
        <w:t>:</w:t>
      </w:r>
      <w:r>
        <w:rPr>
          <w:rFonts w:eastAsia="方正仿宋_GBK"/>
          <w:sz w:val="32"/>
          <w:szCs w:val="32"/>
        </w:rPr>
        <w:t xml:space="preserve"> 1</w:t>
      </w:r>
      <w:r>
        <w:rPr>
          <w:rFonts w:hint="eastAsia" w:eastAsia="方正仿宋_GBK"/>
          <w:sz w:val="32"/>
          <w:szCs w:val="32"/>
        </w:rPr>
        <w:t>.</w:t>
      </w:r>
      <w:r>
        <w:rPr>
          <w:rFonts w:eastAsia="方正仿宋_GBK"/>
          <w:sz w:val="32"/>
          <w:szCs w:val="32"/>
          <w:lang w:val="zh-CN"/>
        </w:rPr>
        <w:t>数字创作类项目相关要求</w:t>
      </w:r>
      <w:bookmarkEnd w:id="31"/>
      <w:bookmarkEnd w:id="32"/>
      <w:bookmarkEnd w:id="33"/>
      <w:bookmarkEnd w:id="34"/>
    </w:p>
    <w:p>
      <w:pPr>
        <w:spacing w:line="600" w:lineRule="exact"/>
        <w:ind w:firstLine="640" w:firstLineChars="200"/>
        <w:jc w:val="left"/>
        <w:outlineLvl w:val="0"/>
        <w:rPr>
          <w:rFonts w:eastAsia="方正仿宋_GBK"/>
          <w:sz w:val="32"/>
          <w:szCs w:val="32"/>
          <w:lang w:val="zh-CN"/>
        </w:rPr>
      </w:pPr>
      <w:r>
        <w:rPr>
          <w:rFonts w:eastAsia="方正仿宋_GBK"/>
          <w:sz w:val="32"/>
          <w:szCs w:val="32"/>
          <w:lang w:val="en"/>
        </w:rPr>
        <w:t xml:space="preserve">     </w:t>
      </w:r>
      <w:bookmarkStart w:id="35" w:name="_Toc218936131_WPSOffice_Level1"/>
      <w:bookmarkStart w:id="36" w:name="_Toc1177466360_WPSOffice_Level1"/>
      <w:bookmarkStart w:id="37" w:name="_Toc1109323360_WPSOffice_Level1"/>
      <w:bookmarkStart w:id="38" w:name="_Toc172178374_WPSOffice_Level1"/>
      <w:r>
        <w:rPr>
          <w:rFonts w:eastAsia="方正仿宋_GBK"/>
          <w:sz w:val="32"/>
          <w:szCs w:val="32"/>
        </w:rPr>
        <w:t>2</w:t>
      </w:r>
      <w:r>
        <w:rPr>
          <w:rFonts w:hint="eastAsia" w:eastAsia="方正仿宋_GBK"/>
          <w:sz w:val="32"/>
          <w:szCs w:val="32"/>
        </w:rPr>
        <w:t>.</w:t>
      </w:r>
      <w:r>
        <w:rPr>
          <w:rFonts w:eastAsia="方正仿宋_GBK"/>
          <w:sz w:val="32"/>
          <w:szCs w:val="32"/>
          <w:lang w:val="zh-CN"/>
        </w:rPr>
        <w:t>计算思维类项目相关要求</w:t>
      </w:r>
      <w:bookmarkEnd w:id="35"/>
      <w:bookmarkEnd w:id="36"/>
      <w:bookmarkEnd w:id="37"/>
      <w:bookmarkEnd w:id="38"/>
    </w:p>
    <w:p>
      <w:pPr>
        <w:spacing w:line="600" w:lineRule="exact"/>
        <w:ind w:firstLine="640" w:firstLineChars="200"/>
        <w:jc w:val="left"/>
        <w:outlineLvl w:val="0"/>
        <w:rPr>
          <w:rFonts w:eastAsia="方正仿宋_GBK"/>
          <w:sz w:val="32"/>
          <w:szCs w:val="32"/>
          <w:lang w:val="zh-CN"/>
        </w:rPr>
      </w:pPr>
      <w:r>
        <w:rPr>
          <w:rFonts w:eastAsia="方正仿宋_GBK"/>
          <w:sz w:val="32"/>
          <w:szCs w:val="32"/>
          <w:lang w:val="en"/>
        </w:rPr>
        <w:t xml:space="preserve">     </w:t>
      </w:r>
      <w:bookmarkStart w:id="39" w:name="_Toc1689272105_WPSOffice_Level1"/>
      <w:bookmarkStart w:id="40" w:name="_Toc344960386_WPSOffice_Level1"/>
      <w:bookmarkStart w:id="41" w:name="_Toc1648150826_WPSOffice_Level1"/>
      <w:bookmarkStart w:id="42" w:name="_Toc1838086086_WPSOffice_Level1"/>
      <w:r>
        <w:rPr>
          <w:rFonts w:eastAsia="方正仿宋_GBK"/>
          <w:sz w:val="32"/>
          <w:szCs w:val="32"/>
        </w:rPr>
        <w:t>3</w:t>
      </w:r>
      <w:r>
        <w:rPr>
          <w:rFonts w:hint="eastAsia" w:eastAsia="方正仿宋_GBK"/>
          <w:sz w:val="32"/>
          <w:szCs w:val="32"/>
        </w:rPr>
        <w:t>.</w:t>
      </w:r>
      <w:r>
        <w:rPr>
          <w:rFonts w:eastAsia="方正仿宋_GBK"/>
          <w:sz w:val="32"/>
          <w:szCs w:val="32"/>
          <w:lang w:val="zh-CN"/>
        </w:rPr>
        <w:t>科创实践类项目相关要求</w:t>
      </w:r>
      <w:bookmarkEnd w:id="39"/>
      <w:bookmarkEnd w:id="40"/>
      <w:bookmarkEnd w:id="41"/>
      <w:bookmarkEnd w:id="42"/>
    </w:p>
    <w:p>
      <w:pPr>
        <w:spacing w:line="600" w:lineRule="exact"/>
        <w:ind w:firstLine="640" w:firstLineChars="200"/>
        <w:jc w:val="left"/>
        <w:outlineLvl w:val="0"/>
        <w:rPr>
          <w:rFonts w:eastAsia="方正仿宋_GBK"/>
          <w:sz w:val="32"/>
          <w:szCs w:val="32"/>
          <w:lang w:val="zh-CN"/>
        </w:rPr>
      </w:pPr>
      <w:r>
        <w:rPr>
          <w:rFonts w:eastAsia="方正仿宋_GBK"/>
          <w:sz w:val="32"/>
          <w:szCs w:val="32"/>
          <w:lang w:val="en"/>
        </w:rPr>
        <w:t xml:space="preserve">     </w:t>
      </w:r>
      <w:bookmarkStart w:id="43" w:name="_Toc972799584_WPSOffice_Level1"/>
      <w:bookmarkStart w:id="44" w:name="_Toc1924511607_WPSOffice_Level1"/>
      <w:bookmarkStart w:id="45" w:name="_Toc1009049261_WPSOffice_Level1"/>
      <w:bookmarkStart w:id="46" w:name="_Toc1457094463_WPSOffice_Level1"/>
      <w:r>
        <w:rPr>
          <w:rFonts w:eastAsia="方正仿宋_GBK"/>
          <w:sz w:val="32"/>
          <w:szCs w:val="32"/>
        </w:rPr>
        <w:t>4</w:t>
      </w:r>
      <w:r>
        <w:rPr>
          <w:rFonts w:hint="eastAsia" w:eastAsia="方正仿宋_GBK"/>
          <w:sz w:val="32"/>
          <w:szCs w:val="32"/>
        </w:rPr>
        <w:t>.</w:t>
      </w:r>
      <w:r>
        <w:rPr>
          <w:rFonts w:eastAsia="方正仿宋_GBK"/>
          <w:sz w:val="32"/>
          <w:szCs w:val="32"/>
          <w:lang w:val="zh-CN"/>
        </w:rPr>
        <w:t>3D创意设计类项目相关要求</w:t>
      </w:r>
      <w:bookmarkEnd w:id="43"/>
      <w:bookmarkEnd w:id="44"/>
      <w:bookmarkEnd w:id="45"/>
      <w:bookmarkEnd w:id="46"/>
    </w:p>
    <w:p>
      <w:pPr>
        <w:pStyle w:val="3"/>
        <w:numPr>
          <w:ilvl w:val="0"/>
          <w:numId w:val="3"/>
        </w:numPr>
        <w:spacing w:before="0" w:after="0"/>
        <w:jc w:val="left"/>
        <w:rPr>
          <w:rFonts w:eastAsia="方正仿宋_GBK"/>
          <w:b w:val="0"/>
          <w:bCs w:val="0"/>
          <w:sz w:val="32"/>
        </w:rPr>
      </w:pPr>
      <w:r>
        <w:rPr>
          <w:rFonts w:eastAsia="方正仿宋_GBK"/>
          <w:b w:val="0"/>
          <w:bCs w:val="0"/>
          <w:sz w:val="32"/>
        </w:rPr>
        <w:t>云南省中小学师生信息素养大赛申报人操作手册</w:t>
      </w:r>
    </w:p>
    <w:p>
      <w:pPr>
        <w:spacing w:line="600" w:lineRule="exact"/>
        <w:ind w:firstLine="640" w:firstLineChars="200"/>
        <w:rPr>
          <w:rFonts w:eastAsiaTheme="minorEastAsia"/>
          <w:sz w:val="32"/>
          <w:szCs w:val="32"/>
        </w:rPr>
      </w:pPr>
    </w:p>
    <w:p/>
    <w:p>
      <w:pPr>
        <w:pStyle w:val="3"/>
      </w:pPr>
    </w:p>
    <w:p>
      <w:pPr>
        <w:pStyle w:val="4"/>
        <w:jc w:val="both"/>
        <w:rPr>
          <w:rFonts w:eastAsia="方正仿宋_GBK"/>
          <w:b w:val="0"/>
          <w:bCs w:val="0"/>
          <w:sz w:val="32"/>
        </w:rPr>
      </w:pPr>
      <w:bookmarkStart w:id="47" w:name="_Toc1275747549_WPSOffice_Level1"/>
      <w:bookmarkStart w:id="48" w:name="_Toc504877729_WPSOffice_Level1"/>
      <w:r>
        <w:rPr>
          <w:rFonts w:eastAsia="方正仿宋_GBK"/>
          <w:b w:val="0"/>
          <w:bCs w:val="0"/>
          <w:sz w:val="32"/>
        </w:rPr>
        <w:t>附件1</w:t>
      </w:r>
      <w:bookmarkEnd w:id="47"/>
      <w:bookmarkEnd w:id="48"/>
    </w:p>
    <w:p>
      <w:pPr>
        <w:pStyle w:val="3"/>
        <w:spacing w:before="0" w:after="0"/>
        <w:jc w:val="center"/>
        <w:rPr>
          <w:rFonts w:eastAsia="方正小标宋_GBK"/>
          <w:b w:val="0"/>
          <w:bCs w:val="0"/>
        </w:rPr>
      </w:pPr>
      <w:bookmarkStart w:id="49" w:name="_Toc33493602_WPSOffice_Level1"/>
      <w:bookmarkStart w:id="50" w:name="_Toc1959764478_WPSOffice_Level1"/>
      <w:bookmarkStart w:id="51" w:name="_Toc957164099_WPSOffice_Level1"/>
      <w:r>
        <w:rPr>
          <w:rFonts w:eastAsia="方正小标宋_GBK"/>
          <w:b w:val="0"/>
          <w:bCs w:val="0"/>
        </w:rPr>
        <w:t>数字创作类</w:t>
      </w:r>
      <w:r>
        <w:rPr>
          <w:rFonts w:hint="eastAsia" w:eastAsia="方正小标宋_GBK"/>
          <w:b w:val="0"/>
          <w:bCs w:val="0"/>
        </w:rPr>
        <w:t>项目</w:t>
      </w:r>
      <w:r>
        <w:rPr>
          <w:rFonts w:eastAsia="方正小标宋_GBK"/>
          <w:b w:val="0"/>
          <w:bCs w:val="0"/>
        </w:rPr>
        <w:t>相关要求</w:t>
      </w:r>
      <w:bookmarkEnd w:id="49"/>
      <w:bookmarkEnd w:id="50"/>
      <w:bookmarkEnd w:id="51"/>
    </w:p>
    <w:p>
      <w:pPr>
        <w:widowControl/>
        <w:spacing w:line="600" w:lineRule="exact"/>
        <w:ind w:firstLine="640" w:firstLineChars="200"/>
        <w:jc w:val="left"/>
        <w:outlineLvl w:val="0"/>
        <w:rPr>
          <w:rFonts w:eastAsia="方正黑体_GBK"/>
          <w:bCs/>
          <w:kern w:val="0"/>
          <w:sz w:val="32"/>
        </w:rPr>
      </w:pPr>
      <w:bookmarkStart w:id="52" w:name="_Toc448920562_WPSOffice_Level1"/>
      <w:bookmarkStart w:id="53" w:name="_Toc1233037476_WPSOffice_Level1"/>
      <w:bookmarkStart w:id="54" w:name="_Toc680608028_WPSOffice_Level1"/>
      <w:bookmarkStart w:id="55" w:name="_Toc1681801071_WPSOffice_Level1"/>
      <w:r>
        <w:rPr>
          <w:rFonts w:eastAsia="方正黑体_GBK"/>
          <w:bCs/>
          <w:kern w:val="0"/>
          <w:sz w:val="32"/>
        </w:rPr>
        <w:t>一、项目说明</w:t>
      </w:r>
      <w:bookmarkEnd w:id="52"/>
      <w:bookmarkEnd w:id="53"/>
      <w:bookmarkEnd w:id="54"/>
      <w:bookmarkEnd w:id="55"/>
    </w:p>
    <w:p>
      <w:pPr>
        <w:adjustRightInd w:val="0"/>
        <w:snapToGrid w:val="0"/>
        <w:spacing w:line="600" w:lineRule="exact"/>
        <w:ind w:firstLine="640" w:firstLineChars="200"/>
        <w:rPr>
          <w:rFonts w:eastAsia="方正仿宋_GBK"/>
          <w:sz w:val="32"/>
          <w:szCs w:val="32"/>
        </w:rPr>
      </w:pPr>
      <w:r>
        <w:rPr>
          <w:rFonts w:eastAsia="方正仿宋_GBK"/>
          <w:sz w:val="32"/>
          <w:szCs w:val="32"/>
        </w:rPr>
        <w:t>数字创作类是使用数字化资源和工具，设计、制作完成数字化创新作品。每名学生限报1件作品。数字创作类项目设置及编额如下：</w:t>
      </w:r>
    </w:p>
    <w:tbl>
      <w:tblPr>
        <w:tblStyle w:val="25"/>
        <w:tblW w:w="8522" w:type="dxa"/>
        <w:tblInd w:w="0" w:type="dxa"/>
        <w:tblLayout w:type="fixed"/>
        <w:tblCellMar>
          <w:top w:w="0" w:type="dxa"/>
          <w:left w:w="108" w:type="dxa"/>
          <w:bottom w:w="0" w:type="dxa"/>
          <w:right w:w="108" w:type="dxa"/>
        </w:tblCellMar>
      </w:tblPr>
      <w:tblGrid>
        <w:gridCol w:w="2638"/>
        <w:gridCol w:w="840"/>
        <w:gridCol w:w="765"/>
        <w:gridCol w:w="1305"/>
        <w:gridCol w:w="1438"/>
        <w:gridCol w:w="1536"/>
      </w:tblGrid>
      <w:tr>
        <w:tblPrEx>
          <w:tblCellMar>
            <w:top w:w="0" w:type="dxa"/>
            <w:left w:w="108" w:type="dxa"/>
            <w:bottom w:w="0" w:type="dxa"/>
            <w:right w:w="108" w:type="dxa"/>
          </w:tblCellMar>
        </w:tblPrEx>
        <w:trPr>
          <w:trHeight w:val="800" w:hRule="atLeast"/>
        </w:trPr>
        <w:tc>
          <w:tcPr>
            <w:tcW w:w="2638"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项目名称</w:t>
            </w:r>
          </w:p>
        </w:tc>
        <w:tc>
          <w:tcPr>
            <w:tcW w:w="840"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小学组</w:t>
            </w:r>
          </w:p>
        </w:tc>
        <w:tc>
          <w:tcPr>
            <w:tcW w:w="765"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初中组</w:t>
            </w:r>
          </w:p>
        </w:tc>
        <w:tc>
          <w:tcPr>
            <w:tcW w:w="1305"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kern w:val="0"/>
                <w:sz w:val="22"/>
                <w:szCs w:val="22"/>
                <w:lang w:bidi="ar"/>
              </w:rPr>
            </w:pPr>
            <w:r>
              <w:rPr>
                <w:b/>
                <w:bCs/>
                <w:kern w:val="0"/>
                <w:sz w:val="22"/>
                <w:szCs w:val="22"/>
                <w:lang w:bidi="ar"/>
              </w:rPr>
              <w:t>高中组</w:t>
            </w:r>
          </w:p>
          <w:p>
            <w:pPr>
              <w:widowControl/>
              <w:spacing w:line="400" w:lineRule="exact"/>
              <w:jc w:val="center"/>
              <w:textAlignment w:val="center"/>
              <w:rPr>
                <w:b/>
                <w:bCs/>
                <w:sz w:val="22"/>
                <w:szCs w:val="22"/>
              </w:rPr>
            </w:pPr>
            <w:r>
              <w:rPr>
                <w:b/>
                <w:bCs/>
                <w:kern w:val="0"/>
                <w:sz w:val="22"/>
                <w:szCs w:val="22"/>
                <w:lang w:bidi="ar"/>
              </w:rPr>
              <w:t>（含中职）</w:t>
            </w:r>
          </w:p>
        </w:tc>
        <w:tc>
          <w:tcPr>
            <w:tcW w:w="1438"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每件作品作者数</w:t>
            </w:r>
          </w:p>
        </w:tc>
        <w:tc>
          <w:tcPr>
            <w:tcW w:w="1536"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每件作品指导教师数量</w:t>
            </w:r>
          </w:p>
        </w:tc>
      </w:tr>
      <w:tr>
        <w:tblPrEx>
          <w:tblCellMar>
            <w:top w:w="0" w:type="dxa"/>
            <w:left w:w="108" w:type="dxa"/>
            <w:bottom w:w="0" w:type="dxa"/>
            <w:right w:w="108" w:type="dxa"/>
          </w:tblCellMar>
        </w:tblPrEx>
        <w:trPr>
          <w:trHeight w:val="312" w:hRule="atLeast"/>
        </w:trPr>
        <w:tc>
          <w:tcPr>
            <w:tcW w:w="2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电脑绘画</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53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trPr>
        <w:tc>
          <w:tcPr>
            <w:tcW w:w="2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微视频/微动漫</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53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trPr>
        <w:tc>
          <w:tcPr>
            <w:tcW w:w="2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微动漫-3D动画专项</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r>
              <w:rPr>
                <w:kern w:val="0"/>
                <w:sz w:val="22"/>
                <w:szCs w:val="22"/>
                <w:lang w:bidi="ar"/>
              </w:rPr>
              <w:t>√</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1-2人</w:t>
            </w:r>
          </w:p>
        </w:tc>
        <w:tc>
          <w:tcPr>
            <w:tcW w:w="153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1人</w:t>
            </w:r>
          </w:p>
        </w:tc>
      </w:tr>
      <w:tr>
        <w:tblPrEx>
          <w:tblCellMar>
            <w:top w:w="0" w:type="dxa"/>
            <w:left w:w="108" w:type="dxa"/>
            <w:bottom w:w="0" w:type="dxa"/>
            <w:right w:w="108" w:type="dxa"/>
          </w:tblCellMar>
        </w:tblPrEx>
        <w:trPr>
          <w:trHeight w:val="312" w:hRule="atLeast"/>
        </w:trPr>
        <w:tc>
          <w:tcPr>
            <w:tcW w:w="2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电脑艺术设计（标志设计）</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53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trPr>
        <w:tc>
          <w:tcPr>
            <w:tcW w:w="2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电子板报</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153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312" w:hRule="atLeast"/>
        </w:trPr>
        <w:tc>
          <w:tcPr>
            <w:tcW w:w="26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数字有声故事</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r>
              <w:rPr>
                <w:kern w:val="0"/>
                <w:sz w:val="22"/>
                <w:szCs w:val="22"/>
              </w:rPr>
              <w:t xml:space="preserve"> √</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4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1人</w:t>
            </w:r>
          </w:p>
        </w:tc>
        <w:tc>
          <w:tcPr>
            <w:tcW w:w="153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rPr>
              <w:t>1人</w:t>
            </w:r>
          </w:p>
        </w:tc>
      </w:tr>
    </w:tbl>
    <w:p>
      <w:pPr>
        <w:widowControl/>
        <w:spacing w:line="600" w:lineRule="exact"/>
        <w:jc w:val="left"/>
        <w:outlineLvl w:val="0"/>
        <w:rPr>
          <w:rFonts w:eastAsia="方正黑体_GBK"/>
          <w:bCs/>
          <w:kern w:val="0"/>
          <w:sz w:val="32"/>
        </w:rPr>
      </w:pPr>
      <w:bookmarkStart w:id="56" w:name="_Toc1138813863_WPSOffice_Level1"/>
      <w:bookmarkStart w:id="57" w:name="_Toc582945297_WPSOffice_Level1"/>
      <w:bookmarkStart w:id="58" w:name="_Toc983793326_WPSOffice_Level1"/>
      <w:bookmarkStart w:id="59" w:name="_Toc2004548862_WPSOffice_Level1"/>
      <w:r>
        <w:rPr>
          <w:rFonts w:eastAsia="方正黑体_GBK"/>
          <w:bCs/>
          <w:kern w:val="0"/>
          <w:sz w:val="32"/>
        </w:rPr>
        <w:t xml:space="preserve">   二、作品形态界定</w:t>
      </w:r>
      <w:bookmarkEnd w:id="56"/>
      <w:bookmarkEnd w:id="57"/>
      <w:bookmarkEnd w:id="58"/>
      <w:bookmarkEnd w:id="59"/>
    </w:p>
    <w:p>
      <w:pPr>
        <w:widowControl/>
        <w:spacing w:line="600" w:lineRule="exact"/>
        <w:jc w:val="left"/>
        <w:outlineLvl w:val="1"/>
        <w:rPr>
          <w:rFonts w:eastAsia="方正楷体_GBK"/>
          <w:b/>
          <w:kern w:val="0"/>
          <w:sz w:val="32"/>
        </w:rPr>
      </w:pPr>
      <w:r>
        <w:rPr>
          <w:rFonts w:eastAsia="方正楷体_GBK"/>
          <w:b/>
          <w:kern w:val="0"/>
          <w:sz w:val="32"/>
        </w:rPr>
        <w:t xml:space="preserve">   </w:t>
      </w:r>
      <w:r>
        <w:rPr>
          <w:rFonts w:eastAsia="方正楷体_GBK"/>
          <w:bCs/>
          <w:kern w:val="0"/>
          <w:sz w:val="32"/>
        </w:rPr>
        <w:t>（一）电脑绘画</w:t>
      </w:r>
    </w:p>
    <w:p>
      <w:pPr>
        <w:adjustRightInd w:val="0"/>
        <w:snapToGrid w:val="0"/>
        <w:spacing w:line="600" w:lineRule="exact"/>
        <w:ind w:firstLine="640" w:firstLineChars="200"/>
        <w:rPr>
          <w:rFonts w:eastAsia="方正仿宋_GBK"/>
          <w:sz w:val="32"/>
          <w:szCs w:val="32"/>
        </w:rPr>
      </w:pPr>
      <w:r>
        <w:rPr>
          <w:rFonts w:eastAsia="方正仿宋_GBK"/>
          <w:sz w:val="32"/>
          <w:szCs w:val="32"/>
        </w:rPr>
        <w:t>运用各类绘画软件制作完成的作品。可以是单幅画或表达同一主题的组画、连环画（建议不超过五幅）。创作的视觉形象可以是二维或三维的，可以选择写实或抽象的表达方式。注意：单纯的数字摄影画面、数字摄影画面经软件处理（如数字滤镜处理画面）等作品均不属于此项目范围。</w:t>
      </w:r>
    </w:p>
    <w:p>
      <w:pPr>
        <w:adjustRightInd w:val="0"/>
        <w:snapToGrid w:val="0"/>
        <w:spacing w:line="600" w:lineRule="exact"/>
        <w:ind w:firstLine="640" w:firstLineChars="200"/>
        <w:rPr>
          <w:rFonts w:eastAsia="方正仿宋_GBK"/>
          <w:sz w:val="32"/>
          <w:szCs w:val="32"/>
        </w:rPr>
      </w:pPr>
      <w:r>
        <w:rPr>
          <w:rFonts w:eastAsia="方正仿宋_GBK"/>
          <w:sz w:val="32"/>
          <w:szCs w:val="32"/>
        </w:rPr>
        <w:t>作品格式为JPG、BMP等常用格式，作品大小建议不超过20MB。</w:t>
      </w:r>
    </w:p>
    <w:p>
      <w:pPr>
        <w:widowControl/>
        <w:spacing w:line="600" w:lineRule="exact"/>
        <w:jc w:val="left"/>
        <w:outlineLvl w:val="1"/>
        <w:rPr>
          <w:rFonts w:eastAsia="方正楷体_GBK"/>
          <w:bCs/>
          <w:kern w:val="0"/>
          <w:sz w:val="32"/>
        </w:rPr>
      </w:pPr>
      <w:r>
        <w:rPr>
          <w:rFonts w:eastAsia="方正楷体_GBK"/>
          <w:b/>
          <w:kern w:val="0"/>
          <w:sz w:val="32"/>
        </w:rPr>
        <w:t xml:space="preserve">   </w:t>
      </w:r>
      <w:r>
        <w:rPr>
          <w:rFonts w:eastAsia="方正楷体_GBK"/>
          <w:bCs/>
          <w:kern w:val="0"/>
          <w:sz w:val="32"/>
        </w:rPr>
        <w:t>（二）微视频/微动漫</w:t>
      </w:r>
    </w:p>
    <w:p>
      <w:pPr>
        <w:adjustRightInd w:val="0"/>
        <w:snapToGrid w:val="0"/>
        <w:spacing w:line="600" w:lineRule="exact"/>
        <w:ind w:firstLine="640" w:firstLineChars="200"/>
        <w:rPr>
          <w:rFonts w:eastAsia="方正仿宋_GBK"/>
          <w:sz w:val="32"/>
          <w:szCs w:val="32"/>
        </w:rPr>
      </w:pPr>
      <w:r>
        <w:rPr>
          <w:rFonts w:eastAsia="方正仿宋_GBK"/>
          <w:sz w:val="32"/>
          <w:szCs w:val="32"/>
        </w:rPr>
        <w:t>以下创作形式任选其一：</w:t>
      </w:r>
    </w:p>
    <w:p>
      <w:pPr>
        <w:adjustRightInd w:val="0"/>
        <w:snapToGrid w:val="0"/>
        <w:spacing w:line="600" w:lineRule="exact"/>
        <w:ind w:firstLine="640" w:firstLineChars="200"/>
        <w:outlineLvl w:val="2"/>
        <w:rPr>
          <w:rFonts w:eastAsia="方正仿宋_GBK"/>
          <w:sz w:val="32"/>
          <w:szCs w:val="22"/>
        </w:rPr>
      </w:pPr>
      <w:r>
        <w:rPr>
          <w:rFonts w:hint="eastAsia" w:eastAsia="方正仿宋_GBK"/>
          <w:sz w:val="32"/>
          <w:szCs w:val="32"/>
        </w:rPr>
        <w:t>1.</w:t>
      </w:r>
      <w:r>
        <w:rPr>
          <w:rFonts w:eastAsia="方正仿宋_GBK"/>
          <w:sz w:val="32"/>
          <w:szCs w:val="32"/>
        </w:rPr>
        <w:t>微视频</w:t>
      </w:r>
      <w:r>
        <w:rPr>
          <w:rFonts w:hint="eastAsia" w:eastAsia="方正仿宋_GBK"/>
          <w:sz w:val="32"/>
          <w:szCs w:val="32"/>
        </w:rPr>
        <w:t>。</w:t>
      </w:r>
      <w:r>
        <w:rPr>
          <w:rFonts w:eastAsia="方正仿宋_GBK"/>
          <w:sz w:val="32"/>
          <w:szCs w:val="22"/>
        </w:rPr>
        <w:t>通过创意、编剧、导演、拍摄及剪辑、合成等手段，运用声画语言表现内容的动态影像短片，作品主题应积极向上，主要展现与学生家庭、校园生活等紧密相关的内容。作者应参与各个环节的主创工作（作品编剧、导演、拍摄、演出等），并完成后期剪辑及合成制作。主题及音画内容均须遵守国家法律法规。作品须添加中文字幕。作品片尾应加入拍摄花絮，花絮播放时间为 30 秒左右。微视频中展示内容应为原创，通过网上下载或其他渠道搜集、经作者加工整理的内容，不属于原创范畴。</w:t>
      </w:r>
    </w:p>
    <w:p>
      <w:pPr>
        <w:pStyle w:val="3"/>
        <w:spacing w:before="0" w:after="0"/>
        <w:rPr>
          <w:rFonts w:eastAsia="方正仿宋_GBK"/>
          <w:b w:val="0"/>
          <w:bCs w:val="0"/>
          <w:sz w:val="32"/>
          <w:szCs w:val="22"/>
        </w:rPr>
      </w:pPr>
      <w:r>
        <w:rPr>
          <w:rFonts w:eastAsia="方正仿宋_GBK"/>
          <w:b w:val="0"/>
          <w:bCs w:val="0"/>
          <w:sz w:val="32"/>
          <w:szCs w:val="22"/>
        </w:rPr>
        <w:t>　　作品格式为 MP4 等常用格式。作品大小建议不超过 200MB，播放时长建议不超过8分钟。</w:t>
      </w:r>
    </w:p>
    <w:p>
      <w:pPr>
        <w:pStyle w:val="3"/>
        <w:spacing w:before="0" w:after="0"/>
        <w:rPr>
          <w:rFonts w:eastAsia="方正仿宋_GBK"/>
          <w:b w:val="0"/>
          <w:bCs w:val="0"/>
          <w:sz w:val="32"/>
          <w:szCs w:val="22"/>
        </w:rPr>
      </w:pPr>
      <w:r>
        <w:rPr>
          <w:rFonts w:eastAsia="方正仿宋_GBK"/>
          <w:b w:val="0"/>
          <w:bCs w:val="0"/>
          <w:sz w:val="32"/>
          <w:szCs w:val="22"/>
        </w:rPr>
        <w:t>　　请一并提交：部分重要情节的镜头原素材。</w:t>
      </w:r>
    </w:p>
    <w:p>
      <w:pPr>
        <w:adjustRightInd w:val="0"/>
        <w:snapToGrid w:val="0"/>
        <w:spacing w:line="600" w:lineRule="exact"/>
        <w:ind w:firstLine="640" w:firstLineChars="200"/>
        <w:outlineLvl w:val="2"/>
        <w:rPr>
          <w:rFonts w:eastAsia="方正仿宋_GBK"/>
          <w:sz w:val="32"/>
          <w:szCs w:val="32"/>
        </w:rPr>
      </w:pPr>
      <w:r>
        <w:rPr>
          <w:rFonts w:hint="eastAsia" w:eastAsia="方正仿宋_GBK"/>
          <w:sz w:val="32"/>
          <w:szCs w:val="32"/>
        </w:rPr>
        <w:t>2.</w:t>
      </w:r>
      <w:r>
        <w:rPr>
          <w:rFonts w:eastAsia="方正仿宋_GBK"/>
          <w:sz w:val="32"/>
          <w:szCs w:val="32"/>
        </w:rPr>
        <w:t>微动漫</w:t>
      </w:r>
      <w:r>
        <w:rPr>
          <w:rFonts w:hint="eastAsia" w:eastAsia="方正仿宋_GBK"/>
          <w:sz w:val="32"/>
          <w:szCs w:val="32"/>
        </w:rPr>
        <w:t>。</w:t>
      </w:r>
      <w:r>
        <w:rPr>
          <w:rFonts w:eastAsia="方正仿宋_GBK"/>
          <w:sz w:val="32"/>
          <w:szCs w:val="32"/>
        </w:rPr>
        <w:t>运用各类动画制作软件，通过故事角色、场景、动作设计，音效处理、合成的原创动漫作品。作品主题应积极向上，主要展现与学生家庭、校园生活等紧密相关的内容，如近视防控、体育与健康、传统美德等。需表现完整的故事情节，主题明确，细节合理，表现手法不限。微动漫中主要人物角色、场景等应为原创，通过网上或其他渠道下载、搜集、破解的内容，不属于原创范畴。</w:t>
      </w:r>
    </w:p>
    <w:p>
      <w:pPr>
        <w:adjustRightInd w:val="0"/>
        <w:snapToGrid w:val="0"/>
        <w:spacing w:line="600" w:lineRule="exact"/>
        <w:ind w:firstLine="640"/>
        <w:rPr>
          <w:rFonts w:eastAsia="方正仿宋_GBK"/>
          <w:sz w:val="32"/>
          <w:szCs w:val="32"/>
        </w:rPr>
      </w:pPr>
      <w:r>
        <w:rPr>
          <w:rFonts w:eastAsia="方正仿宋_GBK"/>
          <w:sz w:val="32"/>
          <w:szCs w:val="32"/>
        </w:rPr>
        <w:t>作品播放文件大小建议不超过200MB，播放时长建议不超过5分钟。请一并提交：作品源文件。</w:t>
      </w:r>
    </w:p>
    <w:p>
      <w:pPr>
        <w:adjustRightInd w:val="0"/>
        <w:snapToGrid w:val="0"/>
        <w:spacing w:line="600" w:lineRule="exact"/>
        <w:ind w:firstLine="640" w:firstLineChars="200"/>
        <w:rPr>
          <w:rFonts w:eastAsia="方正楷体_GBK"/>
          <w:sz w:val="32"/>
          <w:szCs w:val="32"/>
        </w:rPr>
      </w:pPr>
      <w:r>
        <w:rPr>
          <w:rFonts w:eastAsia="方正楷体_GBK"/>
          <w:sz w:val="32"/>
          <w:szCs w:val="32"/>
        </w:rPr>
        <w:t>（三）微动漫（3D动画专项 ）</w:t>
      </w:r>
    </w:p>
    <w:p>
      <w:pPr>
        <w:pStyle w:val="3"/>
        <w:ind w:firstLine="640" w:firstLineChars="200"/>
        <w:rPr>
          <w:rFonts w:eastAsia="方正仿宋_GBK"/>
          <w:b w:val="0"/>
          <w:bCs w:val="0"/>
          <w:sz w:val="32"/>
        </w:rPr>
      </w:pPr>
      <w:r>
        <w:rPr>
          <w:rFonts w:eastAsia="方正仿宋_GBK"/>
          <w:b w:val="0"/>
          <w:bCs w:val="0"/>
          <w:sz w:val="32"/>
        </w:rPr>
        <w:t>运用国内自主原创开源的3D动画软件创作作品。作品需有清晰的故事逻辑，动画镜头清晰、播放流畅。作品主题应积极向上，需表现完整的故事情节，主题明确，细节合理，表现手法不限。作品格式为 MP4 格式，作品播放文件大小建议不超过200MB，播放时长建议不少于1分钟，不超过5分钟。请一并提交：作品缩略图3张。</w:t>
      </w:r>
    </w:p>
    <w:p>
      <w:pPr>
        <w:widowControl/>
        <w:spacing w:line="600" w:lineRule="exact"/>
        <w:jc w:val="left"/>
        <w:outlineLvl w:val="1"/>
        <w:rPr>
          <w:rFonts w:eastAsia="方正楷体_GBK"/>
          <w:bCs/>
          <w:kern w:val="0"/>
          <w:sz w:val="32"/>
        </w:rPr>
      </w:pPr>
      <w:r>
        <w:rPr>
          <w:rFonts w:eastAsia="方正楷体_GBK"/>
          <w:bCs/>
          <w:kern w:val="0"/>
          <w:sz w:val="32"/>
        </w:rPr>
        <w:t xml:space="preserve">    (四）电脑艺术设计（标志设计）</w:t>
      </w:r>
    </w:p>
    <w:p>
      <w:pPr>
        <w:adjustRightInd w:val="0"/>
        <w:snapToGrid w:val="0"/>
        <w:spacing w:line="600" w:lineRule="exact"/>
        <w:ind w:firstLine="640" w:firstLineChars="200"/>
        <w:rPr>
          <w:rFonts w:eastAsia="方正仿宋_GBK"/>
          <w:sz w:val="32"/>
          <w:szCs w:val="32"/>
        </w:rPr>
      </w:pPr>
      <w:r>
        <w:rPr>
          <w:rFonts w:eastAsia="方正仿宋_GBK"/>
          <w:sz w:val="32"/>
          <w:szCs w:val="32"/>
        </w:rPr>
        <w:t>通过电脑图形、图像处理软件设计制作完成的作品。作品应强调对艺术设计中图形、文字、色彩三大基本元素的综合表现能力。以形象、文字或形象与文字综合构成一个简洁、具体可见的图形来展现事物对象的性质、精神、内容、理念、特征等。标志设计力求创意突出，形式美观，信息传达准确，需表达某一特定的主题或目的，有一定的实际应用价值，能够体现作者的设计理念。注意：单纯的电脑绘画、摄影和动态的视频等不属于此项目范围。</w:t>
      </w:r>
    </w:p>
    <w:p>
      <w:pPr>
        <w:adjustRightInd w:val="0"/>
        <w:snapToGrid w:val="0"/>
        <w:spacing w:line="600" w:lineRule="exact"/>
        <w:ind w:firstLine="640" w:firstLineChars="200"/>
        <w:rPr>
          <w:rFonts w:eastAsia="方正仿宋_GBK"/>
          <w:sz w:val="32"/>
          <w:szCs w:val="32"/>
        </w:rPr>
      </w:pPr>
      <w:r>
        <w:rPr>
          <w:rFonts w:eastAsia="方正仿宋_GBK"/>
          <w:sz w:val="32"/>
          <w:szCs w:val="32"/>
        </w:rPr>
        <w:t>作品格式为JPG、BMP等常用格式，作品大小建议不超过20MB。请一并提交：作品源文件。</w:t>
      </w:r>
    </w:p>
    <w:p>
      <w:pPr>
        <w:adjustRightInd w:val="0"/>
        <w:snapToGrid w:val="0"/>
        <w:spacing w:line="600" w:lineRule="exact"/>
        <w:outlineLvl w:val="1"/>
        <w:rPr>
          <w:rStyle w:val="52"/>
          <w:rFonts w:hint="default" w:ascii="Times New Roman" w:eastAsia="方正楷体_GBK"/>
          <w:bCs/>
          <w:color w:val="auto"/>
        </w:rPr>
      </w:pPr>
      <w:r>
        <w:rPr>
          <w:rFonts w:eastAsia="方正楷体_GBK"/>
          <w:bCs/>
          <w:kern w:val="0"/>
          <w:sz w:val="32"/>
        </w:rPr>
        <w:t xml:space="preserve">   （五）电子板</w:t>
      </w:r>
      <w:r>
        <w:rPr>
          <w:rStyle w:val="52"/>
          <w:rFonts w:hint="default" w:ascii="Times New Roman" w:eastAsia="方正楷体_GBK"/>
          <w:bCs/>
          <w:color w:val="auto"/>
        </w:rPr>
        <w:t>报</w:t>
      </w:r>
    </w:p>
    <w:p>
      <w:pPr>
        <w:adjustRightInd w:val="0"/>
        <w:snapToGrid w:val="0"/>
        <w:spacing w:line="600" w:lineRule="exact"/>
        <w:ind w:firstLine="640" w:firstLineChars="200"/>
        <w:rPr>
          <w:rFonts w:eastAsia="方正仿宋_GBK"/>
          <w:sz w:val="32"/>
          <w:szCs w:val="32"/>
        </w:rPr>
      </w:pPr>
      <w:r>
        <w:rPr>
          <w:rFonts w:eastAsia="方正仿宋_GBK"/>
          <w:sz w:val="32"/>
          <w:szCs w:val="32"/>
        </w:rPr>
        <w:t>运用文字、绘画、图形、图像等素材和相应处理软件创作的适用于电子屏幕展示的电子板报或电子墙报作品。设计要素包括报头、标题、版面设计、文字编排、美术字、插图和题花、尾花、花边等部分，一般不超过4个版面。以文字表达为主，辅之适当的图片、视频或动画；主要内容应为原创，通过网上下载或其他渠道搜集、经作者加工整理的内容，不属于原创范畴。注意：单纯的电脑绘画不属于此项目范围。</w:t>
      </w:r>
    </w:p>
    <w:p>
      <w:pPr>
        <w:adjustRightInd w:val="0"/>
        <w:snapToGrid w:val="0"/>
        <w:spacing w:line="600" w:lineRule="exact"/>
        <w:rPr>
          <w:rFonts w:eastAsia="方正仿宋_GBK"/>
        </w:rPr>
      </w:pPr>
      <w:r>
        <w:rPr>
          <w:rFonts w:eastAsia="方正仿宋_GBK"/>
          <w:sz w:val="32"/>
          <w:szCs w:val="32"/>
        </w:rPr>
        <w:t>作品（含其中链接的所有独立文件）大小建议不超过50MB。</w:t>
      </w:r>
    </w:p>
    <w:p>
      <w:pPr>
        <w:adjustRightInd w:val="0"/>
        <w:snapToGrid w:val="0"/>
        <w:spacing w:line="600" w:lineRule="exact"/>
        <w:outlineLvl w:val="1"/>
        <w:rPr>
          <w:rFonts w:eastAsia="方正楷体_GBK"/>
          <w:bCs/>
          <w:kern w:val="0"/>
          <w:sz w:val="32"/>
        </w:rPr>
      </w:pPr>
      <w:r>
        <w:rPr>
          <w:rFonts w:eastAsia="方正楷体_GBK"/>
          <w:b/>
          <w:kern w:val="0"/>
          <w:sz w:val="32"/>
        </w:rPr>
        <w:t xml:space="preserve">   </w:t>
      </w:r>
      <w:r>
        <w:rPr>
          <w:rFonts w:eastAsia="方正楷体_GBK"/>
          <w:bCs/>
          <w:kern w:val="0"/>
          <w:sz w:val="32"/>
        </w:rPr>
        <w:t>（六）数字有声故事</w:t>
      </w:r>
    </w:p>
    <w:p>
      <w:pPr>
        <w:adjustRightInd w:val="0"/>
        <w:snapToGrid w:val="0"/>
        <w:spacing w:line="600" w:lineRule="exact"/>
        <w:ind w:firstLine="640" w:firstLineChars="200"/>
        <w:rPr>
          <w:rFonts w:eastAsia="方正仿宋_GBK"/>
          <w:sz w:val="32"/>
          <w:szCs w:val="32"/>
        </w:rPr>
      </w:pPr>
      <w:bookmarkStart w:id="60" w:name="_Toc2133923277_WPSOffice_Level1"/>
      <w:bookmarkStart w:id="61" w:name="_Toc1289236155_WPSOffice_Level1"/>
      <w:bookmarkStart w:id="62" w:name="_Toc575585354_WPSOffice_Level1"/>
      <w:bookmarkStart w:id="63" w:name="_Toc369577106_WPSOffice_Level1"/>
      <w:r>
        <w:rPr>
          <w:rFonts w:eastAsia="方正仿宋_GBK"/>
          <w:sz w:val="32"/>
          <w:szCs w:val="32"/>
        </w:rPr>
        <w:t>学生对与课程内容相关的素材进行加工，形成完整的英文绘本故事，加入符合故事情境的英文配音，形成运用声画语言表现内容的数字有声故事作品。作品主题应积极向上，主要展现校园生活相关的内容。数字有声故事要求表现完整的故事情节，主题明确，素材搭配合理。作品需由创作者本人进行英文配音，可添加符合故事内容的情景图和背景音乐。</w:t>
      </w:r>
    </w:p>
    <w:p>
      <w:pPr>
        <w:adjustRightInd w:val="0"/>
        <w:snapToGrid w:val="0"/>
        <w:spacing w:line="600" w:lineRule="exact"/>
        <w:ind w:firstLine="640" w:firstLineChars="200"/>
        <w:rPr>
          <w:rFonts w:eastAsia="方正仿宋_GBK"/>
          <w:sz w:val="32"/>
          <w:szCs w:val="32"/>
        </w:rPr>
      </w:pPr>
      <w:r>
        <w:rPr>
          <w:rFonts w:eastAsia="方正仿宋_GBK"/>
          <w:sz w:val="32"/>
          <w:szCs w:val="32"/>
        </w:rPr>
        <w:t>“数字有声故事”作品提交文件包含作品视频及操作实录视频。作品视频格式为MP4，文件大小不超过200MB，时长建议不超过5分钟；操作实录视频需记录选手的操作过程，画面要清晰，包含选手操作，能证明故事作品配音和制作等操作环节由选手本人完成。格式为MP4，文件大小不超过200MB。</w:t>
      </w:r>
    </w:p>
    <w:p>
      <w:pPr>
        <w:adjustRightInd w:val="0"/>
        <w:snapToGrid w:val="0"/>
        <w:spacing w:line="600" w:lineRule="exact"/>
        <w:ind w:firstLine="640" w:firstLineChars="200"/>
        <w:rPr>
          <w:rFonts w:eastAsia="方正仿宋_GBK"/>
          <w:sz w:val="32"/>
          <w:szCs w:val="32"/>
        </w:rPr>
      </w:pPr>
      <w:r>
        <w:rPr>
          <w:rFonts w:eastAsia="方正仿宋_GBK"/>
          <w:sz w:val="32"/>
          <w:szCs w:val="32"/>
        </w:rPr>
        <w:t>配音由他人代读或录入机器音不属于原创。</w:t>
      </w:r>
    </w:p>
    <w:p>
      <w:pPr>
        <w:adjustRightInd w:val="0"/>
        <w:snapToGrid w:val="0"/>
        <w:spacing w:line="600" w:lineRule="exact"/>
        <w:outlineLvl w:val="0"/>
        <w:rPr>
          <w:rFonts w:eastAsia="方正黑体_GBK"/>
          <w:bCs/>
          <w:kern w:val="0"/>
          <w:sz w:val="32"/>
        </w:rPr>
      </w:pPr>
      <w:r>
        <w:rPr>
          <w:rFonts w:eastAsia="方正黑体_GBK"/>
          <w:bCs/>
          <w:kern w:val="0"/>
          <w:sz w:val="32"/>
        </w:rPr>
        <w:t xml:space="preserve">    三、作品报送材料要求</w:t>
      </w:r>
      <w:bookmarkEnd w:id="60"/>
      <w:bookmarkEnd w:id="61"/>
      <w:bookmarkEnd w:id="62"/>
      <w:bookmarkEnd w:id="63"/>
    </w:p>
    <w:p>
      <w:pPr>
        <w:adjustRightInd w:val="0"/>
        <w:snapToGrid w:val="0"/>
        <w:spacing w:line="600" w:lineRule="exact"/>
        <w:ind w:firstLine="640" w:firstLineChars="200"/>
        <w:rPr>
          <w:rStyle w:val="52"/>
          <w:rFonts w:hint="default" w:ascii="Times New Roman" w:eastAsia="方正仿宋_GBK"/>
          <w:color w:val="auto"/>
        </w:rPr>
      </w:pPr>
      <w:r>
        <w:rPr>
          <w:rStyle w:val="52"/>
          <w:rFonts w:hint="default" w:ascii="Times New Roman" w:eastAsia="方正仿宋_GBK"/>
          <w:color w:val="auto"/>
        </w:rPr>
        <w:t>每个作品均须上传以下材料：</w:t>
      </w:r>
    </w:p>
    <w:p>
      <w:pPr>
        <w:tabs>
          <w:tab w:val="left" w:pos="312"/>
        </w:tabs>
        <w:adjustRightInd w:val="0"/>
        <w:snapToGrid w:val="0"/>
        <w:spacing w:line="600" w:lineRule="exact"/>
        <w:ind w:firstLine="640" w:firstLineChars="200"/>
        <w:rPr>
          <w:rStyle w:val="52"/>
          <w:rFonts w:hint="default" w:ascii="Times New Roman" w:eastAsia="方正仿宋_GBK"/>
          <w:color w:val="auto"/>
        </w:rPr>
      </w:pPr>
      <w:r>
        <w:rPr>
          <w:rFonts w:eastAsia="方正仿宋_GBK"/>
          <w:sz w:val="32"/>
          <w:szCs w:val="32"/>
        </w:rPr>
        <w:t>（一）数字创作类大赛报名表（附件1）填写、盖章后扫描为</w:t>
      </w:r>
      <w:r>
        <w:rPr>
          <w:rFonts w:eastAsia="方正仿宋_GBK"/>
          <w:sz w:val="32"/>
          <w:szCs w:val="32"/>
          <w:lang w:val="en"/>
        </w:rPr>
        <w:t>PDF</w:t>
      </w:r>
      <w:r>
        <w:rPr>
          <w:rFonts w:eastAsia="方正仿宋_GBK"/>
          <w:sz w:val="32"/>
          <w:szCs w:val="32"/>
        </w:rPr>
        <w:t>格式文件上传。</w:t>
      </w:r>
    </w:p>
    <w:p>
      <w:pPr>
        <w:tabs>
          <w:tab w:val="left" w:pos="312"/>
        </w:tabs>
        <w:adjustRightInd w:val="0"/>
        <w:snapToGrid w:val="0"/>
        <w:spacing w:line="600" w:lineRule="exact"/>
        <w:ind w:firstLine="640" w:firstLineChars="200"/>
        <w:rPr>
          <w:rStyle w:val="52"/>
          <w:rFonts w:hint="default" w:ascii="Times New Roman" w:eastAsia="方正仿宋_GBK"/>
          <w:color w:val="auto"/>
        </w:rPr>
      </w:pPr>
      <w:r>
        <w:rPr>
          <w:rFonts w:eastAsia="方正仿宋_GBK"/>
          <w:sz w:val="32"/>
          <w:szCs w:val="32"/>
        </w:rPr>
        <w:t>（二）作品文件。详见各项目形态界定要求。</w:t>
      </w:r>
    </w:p>
    <w:p>
      <w:pPr>
        <w:tabs>
          <w:tab w:val="left" w:pos="312"/>
        </w:tabs>
        <w:adjustRightInd w:val="0"/>
        <w:snapToGrid w:val="0"/>
        <w:spacing w:line="600" w:lineRule="exact"/>
        <w:ind w:firstLine="640" w:firstLineChars="200"/>
        <w:rPr>
          <w:rStyle w:val="52"/>
          <w:rFonts w:hint="default" w:ascii="Times New Roman" w:eastAsia="方正仿宋_GBK"/>
          <w:color w:val="auto"/>
        </w:rPr>
      </w:pPr>
      <w:r>
        <w:rPr>
          <w:rStyle w:val="52"/>
          <w:rFonts w:hint="default" w:ascii="Times New Roman" w:eastAsia="方正仿宋_GBK"/>
          <w:color w:val="auto"/>
        </w:rPr>
        <w:t>（三）作品创作说明（</w:t>
      </w:r>
      <w:r>
        <w:rPr>
          <w:rFonts w:eastAsia="方正仿宋_GBK"/>
          <w:sz w:val="32"/>
          <w:szCs w:val="32"/>
        </w:rPr>
        <w:t>附件2，DOCX文档格式）。</w:t>
      </w:r>
    </w:p>
    <w:p>
      <w:pPr>
        <w:tabs>
          <w:tab w:val="left" w:pos="312"/>
        </w:tabs>
        <w:adjustRightInd w:val="0"/>
        <w:snapToGrid w:val="0"/>
        <w:spacing w:line="600" w:lineRule="exact"/>
        <w:ind w:firstLine="640" w:firstLineChars="200"/>
        <w:rPr>
          <w:rStyle w:val="52"/>
          <w:rFonts w:hint="default" w:ascii="Times New Roman" w:eastAsia="方正仿宋_GBK"/>
          <w:color w:val="auto"/>
        </w:rPr>
      </w:pPr>
      <w:r>
        <w:rPr>
          <w:rStyle w:val="52"/>
          <w:rFonts w:hint="default" w:ascii="Times New Roman" w:eastAsia="方正仿宋_GBK"/>
          <w:color w:val="auto"/>
        </w:rPr>
        <w:t>（四）作品源文件、原素材（镜头、声音、图像等）、素材来源说明文档（含选题、故事、图像、声音等）及其它材料。</w:t>
      </w:r>
      <w:r>
        <w:rPr>
          <w:rFonts w:eastAsia="方正仿宋_GBK"/>
          <w:sz w:val="32"/>
          <w:szCs w:val="32"/>
        </w:rPr>
        <w:t>以ZIP格式压缩成一个压缩包上传。</w:t>
      </w:r>
    </w:p>
    <w:p>
      <w:pPr>
        <w:tabs>
          <w:tab w:val="left" w:pos="312"/>
        </w:tabs>
        <w:adjustRightInd w:val="0"/>
        <w:snapToGrid w:val="0"/>
        <w:spacing w:line="600" w:lineRule="exact"/>
        <w:ind w:firstLine="640" w:firstLineChars="200"/>
        <w:rPr>
          <w:rFonts w:eastAsia="方正仿宋_GBK"/>
          <w:sz w:val="32"/>
          <w:szCs w:val="32"/>
        </w:rPr>
      </w:pPr>
      <w:r>
        <w:rPr>
          <w:rFonts w:eastAsia="方正仿宋_GBK"/>
          <w:sz w:val="32"/>
          <w:szCs w:val="32"/>
        </w:rPr>
        <w:t>所有上传的视频文件格式为MP4，编码格式为H.264。</w:t>
      </w:r>
    </w:p>
    <w:p>
      <w:pPr>
        <w:tabs>
          <w:tab w:val="left" w:pos="312"/>
        </w:tabs>
        <w:adjustRightInd w:val="0"/>
        <w:snapToGrid w:val="0"/>
        <w:spacing w:line="600" w:lineRule="exact"/>
        <w:ind w:firstLine="640" w:firstLineChars="200"/>
        <w:rPr>
          <w:rFonts w:eastAsia="方正仿宋_GBK"/>
          <w:sz w:val="32"/>
          <w:szCs w:val="32"/>
        </w:rPr>
      </w:pPr>
      <w:r>
        <w:rPr>
          <w:rFonts w:eastAsia="方正仿宋_GBK"/>
          <w:sz w:val="32"/>
          <w:szCs w:val="32"/>
        </w:rPr>
        <w:t>包含作品文件在内的全部文件大小不超过500MB。</w:t>
      </w:r>
    </w:p>
    <w:p>
      <w:pPr>
        <w:tabs>
          <w:tab w:val="left" w:pos="312"/>
        </w:tabs>
        <w:adjustRightInd w:val="0"/>
        <w:snapToGrid w:val="0"/>
        <w:spacing w:line="600" w:lineRule="exact"/>
        <w:ind w:firstLine="640" w:firstLineChars="200"/>
        <w:rPr>
          <w:rStyle w:val="52"/>
          <w:rFonts w:hint="default" w:ascii="Times New Roman" w:eastAsia="方正仿宋_GBK"/>
          <w:color w:val="auto"/>
        </w:rPr>
      </w:pPr>
      <w:r>
        <w:rPr>
          <w:rStyle w:val="52"/>
          <w:rFonts w:hint="default" w:ascii="Times New Roman" w:eastAsia="方正仿宋_GBK"/>
          <w:color w:val="auto"/>
        </w:rPr>
        <w:t>（五）签署《学生诚信承诺书》</w:t>
      </w:r>
      <w:r>
        <w:rPr>
          <w:rFonts w:eastAsia="方正仿宋_GBK"/>
          <w:sz w:val="32"/>
          <w:szCs w:val="32"/>
        </w:rPr>
        <w:t>（附件3），扫描为</w:t>
      </w:r>
      <w:r>
        <w:rPr>
          <w:rFonts w:eastAsia="方正仿宋_GBK"/>
          <w:sz w:val="32"/>
          <w:szCs w:val="32"/>
          <w:lang w:val="en"/>
        </w:rPr>
        <w:t>PDF</w:t>
      </w:r>
      <w:r>
        <w:rPr>
          <w:rFonts w:eastAsia="方正仿宋_GBK"/>
          <w:sz w:val="32"/>
          <w:szCs w:val="32"/>
        </w:rPr>
        <w:t>格式文件上传。</w:t>
      </w:r>
    </w:p>
    <w:p>
      <w:pPr>
        <w:widowControl/>
        <w:spacing w:line="600" w:lineRule="exact"/>
        <w:ind w:firstLine="640" w:firstLineChars="200"/>
        <w:jc w:val="left"/>
        <w:outlineLvl w:val="0"/>
        <w:rPr>
          <w:rFonts w:eastAsia="方正黑体_GBK"/>
          <w:bCs/>
          <w:kern w:val="0"/>
          <w:sz w:val="32"/>
        </w:rPr>
      </w:pPr>
      <w:bookmarkStart w:id="64" w:name="_Toc2034948140_WPSOffice_Level1"/>
      <w:bookmarkStart w:id="65" w:name="_Toc294735114_WPSOffice_Level1"/>
      <w:bookmarkStart w:id="66" w:name="_Toc446093428_WPSOffice_Level1"/>
      <w:bookmarkStart w:id="67" w:name="_Toc1294459851_WPSOffice_Level1"/>
      <w:r>
        <w:rPr>
          <w:rFonts w:eastAsia="方正黑体_GBK"/>
          <w:bCs/>
          <w:kern w:val="0"/>
          <w:sz w:val="32"/>
        </w:rPr>
        <w:t>四、评审指标</w:t>
      </w:r>
      <w:bookmarkEnd w:id="64"/>
      <w:bookmarkEnd w:id="65"/>
      <w:bookmarkEnd w:id="66"/>
      <w:bookmarkEnd w:id="67"/>
    </w:p>
    <w:p>
      <w:pPr>
        <w:widowControl/>
        <w:spacing w:line="600" w:lineRule="exact"/>
        <w:ind w:firstLine="640" w:firstLineChars="200"/>
        <w:jc w:val="left"/>
        <w:outlineLvl w:val="1"/>
        <w:rPr>
          <w:rFonts w:eastAsia="方正楷体_GBK"/>
          <w:bCs/>
          <w:kern w:val="0"/>
          <w:sz w:val="32"/>
        </w:rPr>
      </w:pPr>
      <w:r>
        <w:rPr>
          <w:rFonts w:eastAsia="方正楷体_GBK"/>
          <w:bCs/>
          <w:kern w:val="0"/>
          <w:sz w:val="32"/>
        </w:rPr>
        <w:t xml:space="preserve">（一）思想性、科学性、规范性 </w:t>
      </w:r>
    </w:p>
    <w:p>
      <w:pPr>
        <w:tabs>
          <w:tab w:val="left" w:pos="420"/>
        </w:tabs>
        <w:spacing w:line="600" w:lineRule="exact"/>
        <w:ind w:firstLine="640" w:firstLineChars="200"/>
        <w:rPr>
          <w:rFonts w:eastAsia="方正仿宋_GBK"/>
          <w:bCs/>
          <w:sz w:val="32"/>
          <w:szCs w:val="32"/>
        </w:rPr>
      </w:pPr>
      <w:r>
        <w:rPr>
          <w:rFonts w:eastAsia="方正仿宋_GBK"/>
          <w:bCs/>
          <w:sz w:val="32"/>
          <w:szCs w:val="32"/>
        </w:rPr>
        <w:t>1.内容健康向上、主题表达准确。</w:t>
      </w:r>
    </w:p>
    <w:p>
      <w:pPr>
        <w:tabs>
          <w:tab w:val="left" w:pos="420"/>
        </w:tabs>
        <w:spacing w:line="600" w:lineRule="exact"/>
        <w:ind w:firstLine="640" w:firstLineChars="200"/>
        <w:rPr>
          <w:rFonts w:eastAsia="方正仿宋_GBK"/>
          <w:bCs/>
          <w:sz w:val="32"/>
          <w:szCs w:val="32"/>
        </w:rPr>
      </w:pPr>
      <w:r>
        <w:rPr>
          <w:rFonts w:eastAsia="方正仿宋_GBK"/>
          <w:bCs/>
          <w:sz w:val="32"/>
          <w:szCs w:val="32"/>
        </w:rPr>
        <w:t>2.科学严谨，无常识性错误。</w:t>
      </w:r>
    </w:p>
    <w:p>
      <w:pPr>
        <w:tabs>
          <w:tab w:val="left" w:pos="420"/>
        </w:tabs>
        <w:spacing w:line="600" w:lineRule="exact"/>
        <w:ind w:firstLine="640" w:firstLineChars="200"/>
        <w:rPr>
          <w:rFonts w:eastAsia="方正仿宋_GBK"/>
          <w:bCs/>
          <w:sz w:val="32"/>
          <w:szCs w:val="32"/>
        </w:rPr>
      </w:pPr>
      <w:r>
        <w:rPr>
          <w:rFonts w:eastAsia="方正仿宋_GBK"/>
          <w:bCs/>
          <w:sz w:val="32"/>
          <w:szCs w:val="32"/>
        </w:rPr>
        <w:t>3.文字通顺，无错别字和繁体字，作品的语音应采用普通话（特殊需要除外）。</w:t>
      </w:r>
    </w:p>
    <w:p>
      <w:pPr>
        <w:tabs>
          <w:tab w:val="left" w:pos="420"/>
        </w:tabs>
        <w:spacing w:line="600" w:lineRule="exact"/>
        <w:ind w:firstLine="640" w:firstLineChars="200"/>
        <w:rPr>
          <w:rFonts w:eastAsia="方正仿宋_GBK"/>
          <w:bCs/>
          <w:sz w:val="32"/>
          <w:szCs w:val="32"/>
        </w:rPr>
      </w:pPr>
      <w:r>
        <w:rPr>
          <w:rFonts w:eastAsia="方正仿宋_GBK"/>
          <w:bCs/>
          <w:sz w:val="32"/>
          <w:szCs w:val="32"/>
        </w:rPr>
        <w:t>4.非原创素材（含音乐）及内容应注明来源和出处，尊重版权，符合法律要求。</w:t>
      </w:r>
    </w:p>
    <w:p>
      <w:pPr>
        <w:widowControl/>
        <w:spacing w:line="600" w:lineRule="exact"/>
        <w:ind w:firstLine="640" w:firstLineChars="200"/>
        <w:jc w:val="left"/>
        <w:outlineLvl w:val="1"/>
        <w:rPr>
          <w:rFonts w:eastAsia="方正楷体_GBK"/>
          <w:bCs/>
          <w:kern w:val="0"/>
          <w:sz w:val="32"/>
        </w:rPr>
      </w:pPr>
      <w:r>
        <w:rPr>
          <w:rFonts w:eastAsia="方正楷体_GBK"/>
          <w:bCs/>
          <w:kern w:val="0"/>
          <w:sz w:val="32"/>
        </w:rPr>
        <w:t xml:space="preserve">（二）创新性 </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1.主题和表达形式新颖。</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2.内容注重原创性。</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3.构思巧妙、创意独特。</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4.具有想象力和个性表现力。</w:t>
      </w:r>
    </w:p>
    <w:p>
      <w:pPr>
        <w:widowControl/>
        <w:spacing w:line="600" w:lineRule="exact"/>
        <w:ind w:firstLine="640" w:firstLineChars="200"/>
        <w:jc w:val="left"/>
        <w:outlineLvl w:val="1"/>
        <w:rPr>
          <w:rFonts w:eastAsia="方正楷体_GBK"/>
          <w:b/>
          <w:kern w:val="0"/>
          <w:sz w:val="32"/>
        </w:rPr>
      </w:pPr>
      <w:r>
        <w:rPr>
          <w:rFonts w:eastAsia="方正楷体_GBK"/>
          <w:bCs/>
          <w:kern w:val="0"/>
          <w:sz w:val="32"/>
        </w:rPr>
        <w:t>（三）艺术性</w:t>
      </w:r>
      <w:r>
        <w:rPr>
          <w:rFonts w:eastAsia="方正楷体_GBK"/>
          <w:b/>
          <w:kern w:val="0"/>
          <w:sz w:val="32"/>
        </w:rPr>
        <w:t xml:space="preserve"> </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1.电脑绘画</w:t>
      </w:r>
    </w:p>
    <w:p>
      <w:pPr>
        <w:tabs>
          <w:tab w:val="left" w:pos="420"/>
        </w:tabs>
        <w:spacing w:line="600" w:lineRule="exact"/>
        <w:ind w:firstLine="640" w:firstLineChars="200"/>
        <w:rPr>
          <w:rFonts w:eastAsia="方正仿宋_GBK"/>
          <w:bCs/>
          <w:sz w:val="32"/>
          <w:szCs w:val="32"/>
        </w:rPr>
      </w:pPr>
      <w:r>
        <w:rPr>
          <w:rFonts w:eastAsia="方正仿宋_GBK"/>
          <w:bCs/>
          <w:sz w:val="32"/>
          <w:szCs w:val="32"/>
        </w:rPr>
        <w:t>（1）反映出作者有一定的审美能力和艺术表现能力。</w:t>
      </w:r>
    </w:p>
    <w:p>
      <w:pPr>
        <w:tabs>
          <w:tab w:val="left" w:pos="420"/>
        </w:tabs>
        <w:spacing w:line="600" w:lineRule="exact"/>
        <w:ind w:firstLine="640" w:firstLineChars="200"/>
        <w:rPr>
          <w:rFonts w:eastAsia="方正仿宋_GBK"/>
          <w:bCs/>
          <w:sz w:val="32"/>
          <w:szCs w:val="32"/>
        </w:rPr>
      </w:pPr>
      <w:r>
        <w:rPr>
          <w:rFonts w:eastAsia="方正仿宋_GBK"/>
          <w:bCs/>
          <w:sz w:val="32"/>
          <w:szCs w:val="32"/>
        </w:rPr>
        <w:t>（2）准确运用图形、色彩等视觉表达语言，处理好画面空间、明暗，具有形式美感。</w:t>
      </w:r>
    </w:p>
    <w:p>
      <w:pPr>
        <w:tabs>
          <w:tab w:val="left" w:pos="420"/>
        </w:tabs>
        <w:spacing w:line="600" w:lineRule="exact"/>
        <w:ind w:firstLine="640" w:firstLineChars="200"/>
        <w:rPr>
          <w:rFonts w:eastAsia="方正仿宋_GBK"/>
          <w:bCs/>
          <w:sz w:val="32"/>
          <w:szCs w:val="32"/>
        </w:rPr>
      </w:pPr>
      <w:r>
        <w:rPr>
          <w:rFonts w:eastAsia="方正仿宋_GBK"/>
          <w:bCs/>
          <w:sz w:val="32"/>
          <w:szCs w:val="32"/>
        </w:rPr>
        <w:t>（3）构图完整、合理，具有较好的视觉效果，系列作品前后意思连贯。</w:t>
      </w:r>
    </w:p>
    <w:p>
      <w:pPr>
        <w:tabs>
          <w:tab w:val="left" w:pos="420"/>
        </w:tabs>
        <w:spacing w:line="600" w:lineRule="exact"/>
        <w:ind w:firstLine="640" w:firstLineChars="200"/>
        <w:rPr>
          <w:rFonts w:eastAsia="方正仿宋_GBK"/>
          <w:bCs/>
          <w:sz w:val="32"/>
          <w:szCs w:val="32"/>
        </w:rPr>
      </w:pPr>
      <w:r>
        <w:rPr>
          <w:rFonts w:eastAsia="方正仿宋_GBK"/>
          <w:bCs/>
          <w:sz w:val="32"/>
          <w:szCs w:val="32"/>
        </w:rPr>
        <w:t>2.微视频/微动漫及相关专项</w:t>
      </w:r>
    </w:p>
    <w:p>
      <w:pPr>
        <w:tabs>
          <w:tab w:val="left" w:pos="420"/>
        </w:tabs>
        <w:spacing w:line="600" w:lineRule="exact"/>
        <w:ind w:firstLine="640" w:firstLineChars="200"/>
        <w:rPr>
          <w:rFonts w:eastAsia="方正仿宋_GBK"/>
          <w:bCs/>
          <w:sz w:val="32"/>
          <w:szCs w:val="32"/>
        </w:rPr>
      </w:pPr>
      <w:r>
        <w:rPr>
          <w:rFonts w:eastAsia="方正仿宋_GBK"/>
          <w:bCs/>
          <w:sz w:val="32"/>
          <w:szCs w:val="32"/>
        </w:rPr>
        <w:t>（1）能运用图形、色彩、空间、动作、音乐、音效等元素，正确使用视听语言来表达思想、情感或故事内容，具有一定的审美情趣和故事情节。</w:t>
      </w:r>
    </w:p>
    <w:p>
      <w:pPr>
        <w:tabs>
          <w:tab w:val="left" w:pos="420"/>
        </w:tabs>
        <w:spacing w:line="600" w:lineRule="exact"/>
        <w:ind w:firstLine="640" w:firstLineChars="200"/>
        <w:rPr>
          <w:rFonts w:eastAsia="方正仿宋_GBK"/>
          <w:bCs/>
          <w:sz w:val="32"/>
          <w:szCs w:val="32"/>
        </w:rPr>
      </w:pPr>
      <w:r>
        <w:rPr>
          <w:rFonts w:eastAsia="方正仿宋_GBK"/>
          <w:bCs/>
          <w:sz w:val="32"/>
          <w:szCs w:val="32"/>
        </w:rPr>
        <w:t>（2）角色形象有特点，人物关系清晰，场景符合情节的需要，画面美观、色彩和谐。</w:t>
      </w:r>
    </w:p>
    <w:p>
      <w:pPr>
        <w:tabs>
          <w:tab w:val="left" w:pos="420"/>
        </w:tabs>
        <w:spacing w:line="600" w:lineRule="exact"/>
        <w:ind w:firstLine="640" w:firstLineChars="200"/>
        <w:rPr>
          <w:rFonts w:eastAsia="方正仿宋_GBK"/>
          <w:bCs/>
          <w:sz w:val="32"/>
          <w:szCs w:val="32"/>
        </w:rPr>
      </w:pPr>
      <w:r>
        <w:rPr>
          <w:rFonts w:eastAsia="方正仿宋_GBK"/>
          <w:bCs/>
          <w:sz w:val="32"/>
          <w:szCs w:val="32"/>
        </w:rPr>
        <w:t>（3）配音配乐得当，整体风格统一，具有艺术感染力。</w:t>
      </w:r>
    </w:p>
    <w:p>
      <w:pPr>
        <w:tabs>
          <w:tab w:val="left" w:pos="420"/>
        </w:tabs>
        <w:spacing w:line="600" w:lineRule="exact"/>
        <w:ind w:firstLine="640" w:firstLineChars="200"/>
        <w:rPr>
          <w:rFonts w:eastAsia="方正仿宋_GBK"/>
          <w:bCs/>
          <w:sz w:val="32"/>
          <w:szCs w:val="32"/>
        </w:rPr>
      </w:pPr>
      <w:r>
        <w:rPr>
          <w:rFonts w:eastAsia="方正仿宋_GBK"/>
          <w:bCs/>
          <w:sz w:val="32"/>
          <w:szCs w:val="32"/>
        </w:rPr>
        <w:t>（4）内容具体充实，叙事流畅精炼，故事情节完整有层次，表达连贯，富有情趣，体现时代精神。</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3.电脑艺术设计（标志设计）</w:t>
      </w:r>
    </w:p>
    <w:p>
      <w:pPr>
        <w:tabs>
          <w:tab w:val="left" w:pos="420"/>
        </w:tabs>
        <w:spacing w:line="600" w:lineRule="exact"/>
        <w:ind w:firstLine="640" w:firstLineChars="200"/>
        <w:rPr>
          <w:rFonts w:eastAsia="方正仿宋_GBK"/>
          <w:bCs/>
          <w:sz w:val="32"/>
          <w:szCs w:val="32"/>
        </w:rPr>
      </w:pPr>
      <w:r>
        <w:rPr>
          <w:rFonts w:eastAsia="方正仿宋_GBK"/>
          <w:bCs/>
          <w:sz w:val="32"/>
          <w:szCs w:val="32"/>
        </w:rPr>
        <w:t>（1）反映出作者具有一定的审美能力和设计能力。</w:t>
      </w:r>
    </w:p>
    <w:p>
      <w:pPr>
        <w:tabs>
          <w:tab w:val="left" w:pos="420"/>
        </w:tabs>
        <w:spacing w:line="600" w:lineRule="exact"/>
        <w:ind w:firstLine="640" w:firstLineChars="200"/>
        <w:rPr>
          <w:rFonts w:eastAsia="方正仿宋_GBK"/>
          <w:bCs/>
          <w:sz w:val="32"/>
          <w:szCs w:val="32"/>
        </w:rPr>
      </w:pPr>
      <w:r>
        <w:rPr>
          <w:rFonts w:eastAsia="方正仿宋_GBK"/>
          <w:bCs/>
          <w:sz w:val="32"/>
          <w:szCs w:val="32"/>
        </w:rPr>
        <w:t>（2）设计意识独特，画面空间和谐，作品前后意思连贯。</w:t>
      </w:r>
    </w:p>
    <w:p>
      <w:pPr>
        <w:tabs>
          <w:tab w:val="left" w:pos="420"/>
        </w:tabs>
        <w:spacing w:line="600" w:lineRule="exact"/>
        <w:ind w:firstLine="640" w:firstLineChars="200"/>
        <w:rPr>
          <w:rFonts w:eastAsia="方正仿宋_GBK"/>
          <w:bCs/>
          <w:sz w:val="32"/>
          <w:szCs w:val="32"/>
        </w:rPr>
      </w:pPr>
      <w:r>
        <w:rPr>
          <w:rFonts w:eastAsia="方正仿宋_GBK"/>
          <w:bCs/>
          <w:sz w:val="32"/>
          <w:szCs w:val="32"/>
        </w:rPr>
        <w:t>（3）表现形式美观、新颖、准确，具有艺术表现力和感染力，易于理解和接受。</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4.电子板报</w:t>
      </w:r>
    </w:p>
    <w:p>
      <w:pPr>
        <w:tabs>
          <w:tab w:val="left" w:pos="420"/>
        </w:tabs>
        <w:spacing w:line="600" w:lineRule="exact"/>
        <w:ind w:firstLine="640" w:firstLineChars="200"/>
        <w:rPr>
          <w:rFonts w:eastAsia="方正仿宋_GBK"/>
          <w:bCs/>
          <w:sz w:val="32"/>
          <w:szCs w:val="32"/>
        </w:rPr>
      </w:pPr>
      <w:r>
        <w:rPr>
          <w:rFonts w:eastAsia="方正仿宋_GBK"/>
          <w:bCs/>
          <w:sz w:val="32"/>
          <w:szCs w:val="32"/>
        </w:rPr>
        <w:t>（1）反映出作者有一定的审美能力。</w:t>
      </w:r>
    </w:p>
    <w:p>
      <w:pPr>
        <w:tabs>
          <w:tab w:val="left" w:pos="420"/>
        </w:tabs>
        <w:spacing w:line="600" w:lineRule="exact"/>
        <w:ind w:firstLine="640" w:firstLineChars="200"/>
        <w:rPr>
          <w:rFonts w:eastAsia="方正仿宋_GBK"/>
          <w:bCs/>
          <w:sz w:val="32"/>
          <w:szCs w:val="32"/>
        </w:rPr>
      </w:pPr>
      <w:r>
        <w:rPr>
          <w:rFonts w:eastAsia="方正仿宋_GBK"/>
          <w:bCs/>
          <w:sz w:val="32"/>
          <w:szCs w:val="32"/>
        </w:rPr>
        <w:t>（2）版面设计简洁、明快，图文并茂，前后风格协调一致。</w:t>
      </w:r>
    </w:p>
    <w:p>
      <w:pPr>
        <w:tabs>
          <w:tab w:val="left" w:pos="420"/>
        </w:tabs>
        <w:spacing w:line="600" w:lineRule="exact"/>
        <w:ind w:firstLine="640" w:firstLineChars="200"/>
        <w:rPr>
          <w:rFonts w:eastAsia="方正仿宋_GBK"/>
          <w:bCs/>
          <w:sz w:val="32"/>
          <w:szCs w:val="32"/>
        </w:rPr>
      </w:pPr>
      <w:r>
        <w:rPr>
          <w:rFonts w:eastAsia="方正仿宋_GBK"/>
          <w:bCs/>
          <w:sz w:val="32"/>
          <w:szCs w:val="32"/>
        </w:rPr>
        <w:t>（3）报头及版面的设计突出主题。</w:t>
      </w:r>
    </w:p>
    <w:p>
      <w:pPr>
        <w:tabs>
          <w:tab w:val="left" w:pos="420"/>
        </w:tabs>
        <w:spacing w:line="600" w:lineRule="exact"/>
        <w:ind w:firstLine="640" w:firstLineChars="200"/>
        <w:rPr>
          <w:rFonts w:eastAsia="方正仿宋_GBK"/>
          <w:bCs/>
          <w:sz w:val="32"/>
          <w:szCs w:val="32"/>
        </w:rPr>
      </w:pPr>
      <w:r>
        <w:rPr>
          <w:rFonts w:eastAsia="方正仿宋_GBK"/>
          <w:bCs/>
          <w:sz w:val="32"/>
          <w:szCs w:val="32"/>
        </w:rPr>
        <w:t>5.数字有声故事</w:t>
      </w:r>
    </w:p>
    <w:p>
      <w:pPr>
        <w:tabs>
          <w:tab w:val="left" w:pos="420"/>
        </w:tabs>
        <w:spacing w:line="600" w:lineRule="exact"/>
        <w:ind w:firstLine="640" w:firstLineChars="200"/>
        <w:rPr>
          <w:rFonts w:eastAsia="方正仿宋_GBK"/>
          <w:bCs/>
          <w:sz w:val="32"/>
          <w:szCs w:val="32"/>
        </w:rPr>
      </w:pPr>
      <w:r>
        <w:rPr>
          <w:rFonts w:eastAsia="方正仿宋_GBK"/>
          <w:bCs/>
          <w:sz w:val="32"/>
          <w:szCs w:val="32"/>
        </w:rPr>
        <w:t>（1）故事：整个故事是否符合逻辑，是否能吸引观众注意。</w:t>
      </w:r>
    </w:p>
    <w:p>
      <w:pPr>
        <w:tabs>
          <w:tab w:val="left" w:pos="420"/>
        </w:tabs>
        <w:spacing w:line="600" w:lineRule="exact"/>
        <w:ind w:firstLine="640" w:firstLineChars="200"/>
        <w:rPr>
          <w:rFonts w:eastAsia="方正仿宋_GBK"/>
          <w:bCs/>
          <w:sz w:val="32"/>
          <w:szCs w:val="32"/>
        </w:rPr>
      </w:pPr>
      <w:r>
        <w:rPr>
          <w:rFonts w:eastAsia="方正仿宋_GBK"/>
          <w:bCs/>
          <w:sz w:val="32"/>
          <w:szCs w:val="32"/>
        </w:rPr>
        <w:t>（2）声音：创作者声音的音量和节奏是否符合故事情节并帮助观众真正“进入”故事；英文语音是否标准，能否准确传达所要表达的意义。</w:t>
      </w:r>
    </w:p>
    <w:p>
      <w:pPr>
        <w:tabs>
          <w:tab w:val="left" w:pos="420"/>
        </w:tabs>
        <w:spacing w:line="600" w:lineRule="exact"/>
        <w:ind w:firstLine="640" w:firstLineChars="200"/>
        <w:rPr>
          <w:rFonts w:eastAsia="方正仿宋_GBK"/>
          <w:bCs/>
          <w:sz w:val="32"/>
          <w:szCs w:val="32"/>
        </w:rPr>
      </w:pPr>
      <w:r>
        <w:rPr>
          <w:rFonts w:eastAsia="方正仿宋_GBK"/>
          <w:bCs/>
          <w:sz w:val="32"/>
          <w:szCs w:val="32"/>
        </w:rPr>
        <w:t xml:space="preserve">（3）图像：所选图案及文字素材是否匹配故事不同部分的需求。 </w:t>
      </w:r>
    </w:p>
    <w:p>
      <w:pPr>
        <w:tabs>
          <w:tab w:val="left" w:pos="420"/>
        </w:tabs>
        <w:spacing w:line="600" w:lineRule="exact"/>
        <w:ind w:firstLine="640" w:firstLineChars="200"/>
        <w:rPr>
          <w:rFonts w:eastAsia="方正仿宋_GBK"/>
          <w:bCs/>
          <w:sz w:val="32"/>
          <w:szCs w:val="32"/>
        </w:rPr>
      </w:pPr>
      <w:r>
        <w:rPr>
          <w:rFonts w:eastAsia="方正仿宋_GBK"/>
          <w:bCs/>
          <w:sz w:val="32"/>
          <w:szCs w:val="32"/>
        </w:rPr>
        <w:t>（4）文字：整个故事的讲述细节是否恰到好处，不应过长或过短。</w:t>
      </w:r>
    </w:p>
    <w:p>
      <w:pPr>
        <w:widowControl/>
        <w:spacing w:line="600" w:lineRule="exact"/>
        <w:ind w:firstLine="640" w:firstLineChars="200"/>
        <w:jc w:val="left"/>
        <w:outlineLvl w:val="1"/>
        <w:rPr>
          <w:rFonts w:eastAsia="方正楷体_GBK"/>
          <w:bCs/>
          <w:kern w:val="0"/>
          <w:sz w:val="32"/>
        </w:rPr>
      </w:pPr>
      <w:r>
        <w:rPr>
          <w:rFonts w:eastAsia="方正楷体_GBK"/>
          <w:bCs/>
          <w:kern w:val="0"/>
          <w:sz w:val="32"/>
        </w:rPr>
        <w:t xml:space="preserve">（四）技术性 </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1.电脑绘画</w:t>
      </w:r>
    </w:p>
    <w:p>
      <w:pPr>
        <w:tabs>
          <w:tab w:val="left" w:pos="420"/>
        </w:tabs>
        <w:spacing w:line="600" w:lineRule="exact"/>
        <w:ind w:firstLine="640" w:firstLineChars="200"/>
        <w:rPr>
          <w:rFonts w:eastAsia="方正仿宋_GBK"/>
          <w:bCs/>
          <w:sz w:val="32"/>
          <w:szCs w:val="32"/>
        </w:rPr>
      </w:pPr>
      <w:r>
        <w:rPr>
          <w:rFonts w:eastAsia="方正仿宋_GBK"/>
          <w:bCs/>
          <w:sz w:val="32"/>
          <w:szCs w:val="32"/>
        </w:rPr>
        <w:t>（1）选用制作软件和表现技巧恰当。</w:t>
      </w:r>
    </w:p>
    <w:p>
      <w:pPr>
        <w:tabs>
          <w:tab w:val="left" w:pos="420"/>
        </w:tabs>
        <w:spacing w:line="600" w:lineRule="exact"/>
        <w:ind w:firstLine="640" w:firstLineChars="200"/>
        <w:rPr>
          <w:rFonts w:eastAsia="方正仿宋_GBK"/>
          <w:bCs/>
          <w:sz w:val="32"/>
          <w:szCs w:val="32"/>
        </w:rPr>
      </w:pPr>
      <w:r>
        <w:rPr>
          <w:rFonts w:eastAsia="方正仿宋_GBK"/>
          <w:bCs/>
          <w:sz w:val="32"/>
          <w:szCs w:val="32"/>
        </w:rPr>
        <w:t>（2）技术运用准确、适当、简洁。</w:t>
      </w:r>
    </w:p>
    <w:p>
      <w:pPr>
        <w:tabs>
          <w:tab w:val="left" w:pos="420"/>
        </w:tabs>
        <w:spacing w:line="600" w:lineRule="exact"/>
        <w:ind w:firstLine="640" w:firstLineChars="200"/>
        <w:rPr>
          <w:rFonts w:eastAsia="方正仿宋_GBK"/>
          <w:bCs/>
          <w:sz w:val="32"/>
          <w:szCs w:val="32"/>
        </w:rPr>
      </w:pPr>
      <w:r>
        <w:rPr>
          <w:rFonts w:eastAsia="方正仿宋_GBK"/>
          <w:bCs/>
          <w:sz w:val="32"/>
          <w:szCs w:val="32"/>
        </w:rPr>
        <w:t>（3）视觉效果良好、清晰。</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2.微视频/微动漫及相关专项</w:t>
      </w:r>
    </w:p>
    <w:p>
      <w:pPr>
        <w:tabs>
          <w:tab w:val="left" w:pos="420"/>
        </w:tabs>
        <w:spacing w:line="600" w:lineRule="exact"/>
        <w:ind w:firstLine="640" w:firstLineChars="200"/>
        <w:rPr>
          <w:rFonts w:eastAsia="方正仿宋_GBK"/>
          <w:bCs/>
          <w:sz w:val="32"/>
          <w:szCs w:val="32"/>
        </w:rPr>
      </w:pPr>
      <w:r>
        <w:rPr>
          <w:rFonts w:eastAsia="方正仿宋_GBK"/>
          <w:bCs/>
          <w:sz w:val="32"/>
          <w:szCs w:val="32"/>
        </w:rPr>
        <w:t>（1）场面调度正确、镜头与声音运用得当，剪辑流畅。</w:t>
      </w:r>
    </w:p>
    <w:p>
      <w:pPr>
        <w:tabs>
          <w:tab w:val="left" w:pos="420"/>
        </w:tabs>
        <w:spacing w:line="600" w:lineRule="exact"/>
        <w:ind w:firstLine="640" w:firstLineChars="200"/>
        <w:rPr>
          <w:rFonts w:eastAsia="方正仿宋_GBK"/>
          <w:bCs/>
          <w:sz w:val="32"/>
          <w:szCs w:val="32"/>
        </w:rPr>
      </w:pPr>
      <w:r>
        <w:rPr>
          <w:rFonts w:eastAsia="方正仿宋_GBK"/>
          <w:bCs/>
          <w:sz w:val="32"/>
          <w:szCs w:val="32"/>
        </w:rPr>
        <w:t>（2）制作和表现技巧恰当，制作完整。</w:t>
      </w:r>
    </w:p>
    <w:p>
      <w:pPr>
        <w:tabs>
          <w:tab w:val="left" w:pos="420"/>
        </w:tabs>
        <w:spacing w:line="600" w:lineRule="exact"/>
        <w:ind w:firstLine="640" w:firstLineChars="200"/>
        <w:rPr>
          <w:rFonts w:eastAsia="方正仿宋_GBK"/>
          <w:bCs/>
          <w:sz w:val="32"/>
          <w:szCs w:val="32"/>
        </w:rPr>
      </w:pPr>
      <w:r>
        <w:rPr>
          <w:rFonts w:eastAsia="方正仿宋_GBK"/>
          <w:bCs/>
          <w:sz w:val="32"/>
          <w:szCs w:val="32"/>
        </w:rPr>
        <w:t>（3）技术运用准确、适当、简洁。</w:t>
      </w:r>
    </w:p>
    <w:p>
      <w:pPr>
        <w:tabs>
          <w:tab w:val="left" w:pos="420"/>
        </w:tabs>
        <w:spacing w:line="600" w:lineRule="exact"/>
        <w:ind w:firstLine="640" w:firstLineChars="200"/>
        <w:rPr>
          <w:rFonts w:eastAsia="方正仿宋_GBK"/>
          <w:bCs/>
          <w:sz w:val="32"/>
          <w:szCs w:val="32"/>
        </w:rPr>
      </w:pPr>
      <w:r>
        <w:rPr>
          <w:rFonts w:eastAsia="方正仿宋_GBK"/>
          <w:bCs/>
          <w:sz w:val="32"/>
          <w:szCs w:val="32"/>
        </w:rPr>
        <w:t>（4）声画同步，播放清晰流畅，视听效果好。</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3.电脑艺术设计（标志设计）</w:t>
      </w:r>
    </w:p>
    <w:p>
      <w:pPr>
        <w:tabs>
          <w:tab w:val="left" w:pos="420"/>
        </w:tabs>
        <w:spacing w:line="600" w:lineRule="exact"/>
        <w:ind w:firstLine="640" w:firstLineChars="200"/>
        <w:rPr>
          <w:rFonts w:eastAsia="方正仿宋_GBK"/>
          <w:bCs/>
          <w:sz w:val="32"/>
          <w:szCs w:val="32"/>
        </w:rPr>
      </w:pPr>
      <w:r>
        <w:rPr>
          <w:rFonts w:eastAsia="方正仿宋_GBK"/>
          <w:bCs/>
          <w:sz w:val="32"/>
          <w:szCs w:val="32"/>
        </w:rPr>
        <w:t>（1）选用制作软件和表现技巧准确、恰当。</w:t>
      </w:r>
    </w:p>
    <w:p>
      <w:pPr>
        <w:tabs>
          <w:tab w:val="left" w:pos="420"/>
        </w:tabs>
        <w:spacing w:line="600" w:lineRule="exact"/>
        <w:ind w:firstLine="640" w:firstLineChars="200"/>
        <w:rPr>
          <w:rFonts w:eastAsia="方正仿宋_GBK"/>
          <w:bCs/>
          <w:sz w:val="32"/>
          <w:szCs w:val="32"/>
        </w:rPr>
      </w:pPr>
      <w:r>
        <w:rPr>
          <w:rFonts w:eastAsia="方正仿宋_GBK"/>
          <w:bCs/>
          <w:sz w:val="32"/>
          <w:szCs w:val="32"/>
        </w:rPr>
        <w:t>（2）技术运用准确、适当、简洁。</w:t>
      </w:r>
    </w:p>
    <w:p>
      <w:pPr>
        <w:tabs>
          <w:tab w:val="left" w:pos="420"/>
        </w:tabs>
        <w:spacing w:line="600" w:lineRule="exact"/>
        <w:ind w:firstLine="640" w:firstLineChars="200"/>
        <w:rPr>
          <w:rFonts w:eastAsia="方正仿宋_GBK"/>
          <w:bCs/>
          <w:sz w:val="32"/>
          <w:szCs w:val="32"/>
        </w:rPr>
      </w:pPr>
      <w:r>
        <w:rPr>
          <w:rFonts w:eastAsia="方正仿宋_GBK"/>
          <w:bCs/>
          <w:sz w:val="32"/>
          <w:szCs w:val="32"/>
        </w:rPr>
        <w:t>（3）视觉效果良好、清晰。</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4.电子板报</w:t>
      </w:r>
    </w:p>
    <w:p>
      <w:pPr>
        <w:tabs>
          <w:tab w:val="left" w:pos="420"/>
        </w:tabs>
        <w:spacing w:line="600" w:lineRule="exact"/>
        <w:ind w:firstLine="640" w:firstLineChars="200"/>
        <w:rPr>
          <w:rFonts w:eastAsia="方正仿宋_GBK"/>
          <w:bCs/>
          <w:sz w:val="32"/>
          <w:szCs w:val="32"/>
        </w:rPr>
      </w:pPr>
      <w:r>
        <w:rPr>
          <w:rFonts w:eastAsia="方正仿宋_GBK"/>
          <w:bCs/>
          <w:sz w:val="32"/>
          <w:szCs w:val="32"/>
        </w:rPr>
        <w:t>（1）选用制作软件和表现技巧恰当。</w:t>
      </w:r>
    </w:p>
    <w:p>
      <w:pPr>
        <w:tabs>
          <w:tab w:val="left" w:pos="420"/>
        </w:tabs>
        <w:spacing w:line="600" w:lineRule="exact"/>
        <w:ind w:firstLine="640" w:firstLineChars="200"/>
        <w:rPr>
          <w:rFonts w:eastAsia="方正仿宋_GBK"/>
          <w:bCs/>
          <w:sz w:val="32"/>
          <w:szCs w:val="32"/>
        </w:rPr>
      </w:pPr>
      <w:r>
        <w:rPr>
          <w:rFonts w:eastAsia="方正仿宋_GBK"/>
          <w:bCs/>
          <w:sz w:val="32"/>
          <w:szCs w:val="32"/>
        </w:rPr>
        <w:t>（2）技术运用准确、适当，便于阅读。</w:t>
      </w:r>
    </w:p>
    <w:p>
      <w:pPr>
        <w:tabs>
          <w:tab w:val="left" w:pos="420"/>
        </w:tabs>
        <w:spacing w:line="600" w:lineRule="exact"/>
        <w:ind w:firstLine="640" w:firstLineChars="200"/>
        <w:rPr>
          <w:rFonts w:eastAsia="方正仿宋_GBK"/>
          <w:bCs/>
          <w:sz w:val="32"/>
          <w:szCs w:val="32"/>
        </w:rPr>
      </w:pPr>
      <w:r>
        <w:rPr>
          <w:rFonts w:eastAsia="方正仿宋_GBK"/>
          <w:bCs/>
          <w:sz w:val="32"/>
          <w:szCs w:val="32"/>
        </w:rPr>
        <w:t>（3）结构清晰，导航和链接无误。</w:t>
      </w:r>
    </w:p>
    <w:p>
      <w:pPr>
        <w:tabs>
          <w:tab w:val="left" w:pos="420"/>
        </w:tabs>
        <w:spacing w:line="600" w:lineRule="exact"/>
        <w:ind w:firstLine="640" w:firstLineChars="200"/>
        <w:outlineLvl w:val="2"/>
        <w:rPr>
          <w:rFonts w:eastAsia="方正仿宋_GBK"/>
          <w:bCs/>
          <w:sz w:val="32"/>
          <w:szCs w:val="32"/>
        </w:rPr>
      </w:pPr>
      <w:r>
        <w:rPr>
          <w:rFonts w:eastAsia="方正仿宋_GBK"/>
          <w:bCs/>
          <w:sz w:val="32"/>
          <w:szCs w:val="32"/>
        </w:rPr>
        <w:t>5.数字有声故事</w:t>
      </w:r>
    </w:p>
    <w:p>
      <w:pPr>
        <w:tabs>
          <w:tab w:val="left" w:pos="420"/>
        </w:tabs>
        <w:spacing w:line="600" w:lineRule="exact"/>
        <w:ind w:firstLine="640" w:firstLineChars="200"/>
        <w:rPr>
          <w:rFonts w:eastAsia="方正仿宋_GBK"/>
          <w:bCs/>
          <w:sz w:val="32"/>
          <w:szCs w:val="32"/>
        </w:rPr>
      </w:pPr>
      <w:r>
        <w:rPr>
          <w:rFonts w:eastAsia="方正仿宋_GBK"/>
          <w:bCs/>
          <w:sz w:val="32"/>
          <w:szCs w:val="32"/>
        </w:rPr>
        <w:t>（1）选用制作软件和表现技巧恰当。</w:t>
      </w:r>
    </w:p>
    <w:p>
      <w:pPr>
        <w:tabs>
          <w:tab w:val="left" w:pos="420"/>
        </w:tabs>
        <w:spacing w:line="600" w:lineRule="exact"/>
        <w:ind w:firstLine="640" w:firstLineChars="200"/>
        <w:rPr>
          <w:rFonts w:eastAsia="方正仿宋_GBK"/>
          <w:bCs/>
          <w:sz w:val="32"/>
          <w:szCs w:val="32"/>
        </w:rPr>
      </w:pPr>
      <w:r>
        <w:rPr>
          <w:rFonts w:eastAsia="方正仿宋_GBK"/>
          <w:bCs/>
          <w:sz w:val="32"/>
          <w:szCs w:val="32"/>
        </w:rPr>
        <w:t>（2）技术运用准确、适当，便于观看。</w:t>
      </w:r>
    </w:p>
    <w:p>
      <w:pPr>
        <w:tabs>
          <w:tab w:val="left" w:pos="420"/>
        </w:tabs>
        <w:spacing w:line="600" w:lineRule="exact"/>
        <w:ind w:firstLine="640" w:firstLineChars="200"/>
        <w:rPr>
          <w:rFonts w:eastAsia="方正仿宋_GBK"/>
        </w:rPr>
      </w:pPr>
      <w:r>
        <w:rPr>
          <w:rFonts w:eastAsia="方正仿宋_GBK"/>
          <w:bCs/>
          <w:sz w:val="32"/>
          <w:szCs w:val="32"/>
        </w:rPr>
        <w:t>（3）播放清晰流畅，展示效果好。</w:t>
      </w:r>
    </w:p>
    <w:p>
      <w:pPr>
        <w:pStyle w:val="3"/>
        <w:spacing w:line="560" w:lineRule="exact"/>
        <w:ind w:firstLine="697"/>
        <w:rPr>
          <w:rFonts w:eastAsia="方正仿宋_GBK"/>
          <w:b w:val="0"/>
          <w:bCs w:val="0"/>
          <w:sz w:val="32"/>
        </w:rPr>
      </w:pPr>
    </w:p>
    <w:p>
      <w:pPr>
        <w:pStyle w:val="3"/>
        <w:ind w:firstLine="700"/>
        <w:rPr>
          <w:rFonts w:eastAsia="方正仿宋_GBK"/>
          <w:b w:val="0"/>
          <w:bCs w:val="0"/>
          <w:sz w:val="32"/>
        </w:rPr>
      </w:pPr>
      <w:r>
        <w:rPr>
          <w:rFonts w:eastAsia="方正仿宋_GBK"/>
          <w:b w:val="0"/>
          <w:bCs w:val="0"/>
          <w:sz w:val="32"/>
        </w:rPr>
        <w:t>附件：1.数字创作类大赛报名表</w:t>
      </w:r>
    </w:p>
    <w:p>
      <w:pPr>
        <w:pStyle w:val="3"/>
        <w:ind w:firstLine="1600" w:firstLineChars="500"/>
        <w:rPr>
          <w:rFonts w:eastAsia="方正仿宋_GBK"/>
          <w:b w:val="0"/>
          <w:bCs w:val="0"/>
          <w:sz w:val="32"/>
        </w:rPr>
      </w:pPr>
      <w:r>
        <w:rPr>
          <w:rFonts w:eastAsia="方正仿宋_GBK"/>
          <w:b w:val="0"/>
          <w:bCs w:val="0"/>
          <w:sz w:val="32"/>
        </w:rPr>
        <w:t>2.作品创作说明</w:t>
      </w:r>
    </w:p>
    <w:p>
      <w:pPr>
        <w:pStyle w:val="3"/>
        <w:ind w:firstLine="1600" w:firstLineChars="500"/>
        <w:rPr>
          <w:rFonts w:eastAsia="方正仿宋_GBK"/>
          <w:b w:val="0"/>
          <w:bCs w:val="0"/>
          <w:sz w:val="32"/>
        </w:rPr>
      </w:pPr>
      <w:r>
        <w:rPr>
          <w:rFonts w:eastAsia="方正仿宋_GBK"/>
          <w:b w:val="0"/>
          <w:bCs w:val="0"/>
          <w:sz w:val="32"/>
        </w:rPr>
        <w:t>3.学生诚信承诺书</w:t>
      </w:r>
    </w:p>
    <w:p>
      <w:pPr>
        <w:pStyle w:val="4"/>
        <w:jc w:val="both"/>
        <w:rPr>
          <w:rFonts w:eastAsia="方正仿宋_GBK"/>
          <w:b w:val="0"/>
          <w:bCs w:val="0"/>
          <w:sz w:val="32"/>
          <w:lang w:val="en-US"/>
        </w:rPr>
      </w:pPr>
      <w:bookmarkStart w:id="68" w:name="_Toc1083725044_WPSOffice_Level1"/>
      <w:bookmarkStart w:id="69" w:name="_Toc216595733_WPSOffice_Level1"/>
      <w:bookmarkStart w:id="70" w:name="_Toc1152897646_WPSOffice_Level1"/>
      <w:bookmarkStart w:id="71" w:name="_Toc1400559304_WPSOffice_Level1"/>
      <w:r>
        <w:rPr>
          <w:rFonts w:eastAsia="方正仿宋_GBK"/>
          <w:b w:val="0"/>
          <w:bCs w:val="0"/>
          <w:sz w:val="32"/>
        </w:rPr>
        <w:t>附</w:t>
      </w:r>
      <w:bookmarkEnd w:id="68"/>
      <w:bookmarkEnd w:id="69"/>
      <w:bookmarkEnd w:id="70"/>
      <w:bookmarkEnd w:id="71"/>
      <w:r>
        <w:rPr>
          <w:rFonts w:eastAsia="方正仿宋_GBK"/>
          <w:b w:val="0"/>
          <w:bCs w:val="0"/>
          <w:sz w:val="32"/>
        </w:rPr>
        <w:t>件</w:t>
      </w:r>
      <w:r>
        <w:rPr>
          <w:rFonts w:eastAsia="方正仿宋_GBK"/>
          <w:b w:val="0"/>
          <w:bCs w:val="0"/>
          <w:sz w:val="32"/>
          <w:lang w:val="en-US"/>
        </w:rPr>
        <w:t xml:space="preserve"> 1</w:t>
      </w:r>
    </w:p>
    <w:p>
      <w:pPr>
        <w:pStyle w:val="4"/>
        <w:rPr>
          <w:rFonts w:ascii="方正小标宋_GBK" w:hAnsi="方正小标宋_GBK" w:eastAsia="方正小标宋_GBK" w:cs="方正小标宋_GBK"/>
          <w:b w:val="0"/>
          <w:bCs w:val="0"/>
          <w:sz w:val="44"/>
          <w:szCs w:val="40"/>
        </w:rPr>
      </w:pPr>
      <w:bookmarkStart w:id="72" w:name="_Toc1456974072_WPSOffice_Level1"/>
      <w:bookmarkStart w:id="73" w:name="_Toc1372759891_WPSOffice_Level1"/>
      <w:bookmarkStart w:id="74" w:name="_Toc64535778_WPSOffice_Level1"/>
      <w:bookmarkStart w:id="75" w:name="_Toc152826318_WPSOffice_Level1"/>
      <w:r>
        <w:rPr>
          <w:rFonts w:hint="eastAsia" w:ascii="方正小标宋_GBK" w:hAnsi="方正小标宋_GBK" w:eastAsia="方正小标宋_GBK" w:cs="方正小标宋_GBK"/>
          <w:b w:val="0"/>
          <w:bCs w:val="0"/>
          <w:sz w:val="44"/>
          <w:szCs w:val="40"/>
        </w:rPr>
        <w:t>数字创作类大赛报名表</w:t>
      </w:r>
      <w:bookmarkEnd w:id="72"/>
      <w:bookmarkEnd w:id="73"/>
      <w:bookmarkEnd w:id="74"/>
      <w:bookmarkEnd w:id="75"/>
    </w:p>
    <w:tbl>
      <w:tblPr>
        <w:tblStyle w:val="25"/>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820"/>
        <w:gridCol w:w="1859"/>
        <w:gridCol w:w="855"/>
        <w:gridCol w:w="2070"/>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1429" w:type="dxa"/>
            <w:vAlign w:val="center"/>
          </w:tcPr>
          <w:p>
            <w:pPr>
              <w:widowControl/>
              <w:spacing w:line="400" w:lineRule="exact"/>
              <w:jc w:val="center"/>
              <w:rPr>
                <w:rFonts w:eastAsiaTheme="minorEastAsia"/>
              </w:rPr>
            </w:pPr>
            <w:r>
              <w:rPr>
                <w:rFonts w:eastAsiaTheme="minorEastAsia"/>
                <w:kern w:val="0"/>
              </w:rPr>
              <w:t>作品名称</w:t>
            </w:r>
          </w:p>
        </w:tc>
        <w:tc>
          <w:tcPr>
            <w:tcW w:w="7218" w:type="dxa"/>
            <w:gridSpan w:val="5"/>
            <w:vAlign w:val="center"/>
          </w:tcPr>
          <w:p>
            <w:pPr>
              <w:widowControl/>
              <w:spacing w:line="400" w:lineRule="exact"/>
              <w:jc w:val="center"/>
              <w:rPr>
                <w:rFonts w:eastAsiaTheme="minorEastAsia"/>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7" w:hRule="atLeast"/>
          <w:jc w:val="center"/>
        </w:trPr>
        <w:tc>
          <w:tcPr>
            <w:tcW w:w="1429" w:type="dxa"/>
            <w:vAlign w:val="center"/>
          </w:tcPr>
          <w:p>
            <w:pPr>
              <w:widowControl/>
              <w:spacing w:line="400" w:lineRule="exact"/>
              <w:jc w:val="center"/>
              <w:rPr>
                <w:rFonts w:eastAsiaTheme="minorEastAsia"/>
              </w:rPr>
            </w:pPr>
            <w:r>
              <w:rPr>
                <w:rFonts w:eastAsiaTheme="minorEastAsia"/>
                <w:kern w:val="0"/>
              </w:rPr>
              <w:t>学校</w:t>
            </w:r>
          </w:p>
        </w:tc>
        <w:tc>
          <w:tcPr>
            <w:tcW w:w="7218" w:type="dxa"/>
            <w:gridSpan w:val="5"/>
            <w:vAlign w:val="center"/>
          </w:tcPr>
          <w:p>
            <w:pPr>
              <w:widowControl/>
              <w:spacing w:line="400" w:lineRule="exact"/>
              <w:jc w:val="left"/>
              <w:rPr>
                <w:rFonts w:eastAsiaTheme="minorEastAsia"/>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7" w:hRule="atLeast"/>
          <w:jc w:val="center"/>
        </w:trPr>
        <w:tc>
          <w:tcPr>
            <w:tcW w:w="1429" w:type="dxa"/>
            <w:vAlign w:val="center"/>
          </w:tcPr>
          <w:p>
            <w:pPr>
              <w:widowControl/>
              <w:spacing w:line="400" w:lineRule="exact"/>
              <w:jc w:val="center"/>
              <w:rPr>
                <w:rFonts w:eastAsiaTheme="minorEastAsia"/>
              </w:rPr>
            </w:pPr>
            <w:r>
              <w:rPr>
                <w:rFonts w:eastAsiaTheme="minorEastAsia"/>
                <w:kern w:val="0"/>
              </w:rPr>
              <w:t>所属地区</w:t>
            </w:r>
          </w:p>
        </w:tc>
        <w:tc>
          <w:tcPr>
            <w:tcW w:w="7218" w:type="dxa"/>
            <w:gridSpan w:val="5"/>
            <w:vAlign w:val="center"/>
          </w:tcPr>
          <w:p>
            <w:pPr>
              <w:widowControl/>
              <w:spacing w:line="400" w:lineRule="exact"/>
              <w:jc w:val="center"/>
              <w:rPr>
                <w:rFonts w:eastAsiaTheme="minorEastAsia"/>
                <w:bCs/>
              </w:rPr>
            </w:pPr>
            <w:r>
              <w:rPr>
                <w:rFonts w:eastAsiaTheme="minorEastAsia"/>
                <w:kern w:val="0"/>
              </w:rPr>
              <w:t>云南省        市        区（县）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8" w:hRule="atLeast"/>
          <w:jc w:val="center"/>
        </w:trPr>
        <w:tc>
          <w:tcPr>
            <w:tcW w:w="1429" w:type="dxa"/>
            <w:vAlign w:val="center"/>
          </w:tcPr>
          <w:p>
            <w:pPr>
              <w:widowControl/>
              <w:spacing w:line="400" w:lineRule="exact"/>
              <w:jc w:val="center"/>
              <w:rPr>
                <w:rFonts w:eastAsiaTheme="minorEastAsia"/>
                <w:kern w:val="0"/>
              </w:rPr>
            </w:pPr>
            <w:r>
              <w:rPr>
                <w:rFonts w:eastAsiaTheme="minorEastAsia"/>
                <w:kern w:val="0"/>
              </w:rPr>
              <w:t>项目</w:t>
            </w:r>
          </w:p>
        </w:tc>
        <w:tc>
          <w:tcPr>
            <w:tcW w:w="7218" w:type="dxa"/>
            <w:gridSpan w:val="5"/>
            <w:vAlign w:val="center"/>
          </w:tcPr>
          <w:p>
            <w:pPr>
              <w:widowControl/>
              <w:spacing w:line="400" w:lineRule="exact"/>
              <w:jc w:val="left"/>
              <w:rPr>
                <w:kern w:val="0"/>
                <w:sz w:val="22"/>
                <w:szCs w:val="22"/>
                <w:lang w:bidi="ar"/>
              </w:rPr>
            </w:pPr>
            <w:r>
              <w:rPr>
                <w:rFonts w:eastAsiaTheme="minorEastAsia"/>
                <w:kern w:val="0"/>
              </w:rPr>
              <w:sym w:font="Wingdings" w:char="00A8"/>
            </w:r>
            <w:r>
              <w:rPr>
                <w:rFonts w:eastAsiaTheme="minorEastAsia"/>
                <w:kern w:val="0"/>
              </w:rPr>
              <w:t>电脑绘画   　</w:t>
            </w:r>
            <w:r>
              <w:rPr>
                <w:rFonts w:eastAsiaTheme="minorEastAsia"/>
                <w:kern w:val="0"/>
              </w:rPr>
              <w:sym w:font="Wingdings" w:char="00A8"/>
            </w:r>
            <w:r>
              <w:rPr>
                <w:rFonts w:eastAsiaTheme="minorEastAsia"/>
                <w:kern w:val="0"/>
              </w:rPr>
              <w:t xml:space="preserve">微动漫／微视频   </w:t>
            </w:r>
            <w:r>
              <w:rPr>
                <w:rFonts w:eastAsiaTheme="minorEastAsia"/>
                <w:kern w:val="0"/>
              </w:rPr>
              <w:sym w:font="Wingdings" w:char="00A8"/>
            </w:r>
            <w:r>
              <w:rPr>
                <w:kern w:val="0"/>
                <w:sz w:val="22"/>
                <w:szCs w:val="22"/>
                <w:lang w:bidi="ar"/>
              </w:rPr>
              <w:t xml:space="preserve">微动漫-3D动画专项 </w:t>
            </w:r>
          </w:p>
          <w:p>
            <w:pPr>
              <w:widowControl/>
              <w:spacing w:line="400" w:lineRule="exact"/>
              <w:jc w:val="left"/>
              <w:rPr>
                <w:rFonts w:eastAsiaTheme="minorEastAsia"/>
                <w:kern w:val="0"/>
              </w:rPr>
            </w:pPr>
            <w:r>
              <w:rPr>
                <w:rFonts w:eastAsiaTheme="minorEastAsia"/>
                <w:kern w:val="0"/>
              </w:rPr>
              <w:sym w:font="Wingdings" w:char="00A8"/>
            </w:r>
            <w:r>
              <w:rPr>
                <w:rFonts w:eastAsiaTheme="minorEastAsia"/>
                <w:kern w:val="0"/>
              </w:rPr>
              <w:t xml:space="preserve"> 电脑艺术设计（标志设计）  </w:t>
            </w:r>
            <w:r>
              <w:rPr>
                <w:rFonts w:eastAsiaTheme="minorEastAsia"/>
                <w:kern w:val="0"/>
              </w:rPr>
              <w:sym w:font="Wingdings" w:char="00A8"/>
            </w:r>
            <w:r>
              <w:rPr>
                <w:rFonts w:eastAsiaTheme="minorEastAsia"/>
                <w:kern w:val="0"/>
              </w:rPr>
              <w:t xml:space="preserve">电子板报  </w:t>
            </w:r>
            <w:r>
              <w:rPr>
                <w:kern w:val="0"/>
              </w:rPr>
              <w:t xml:space="preserve">  </w:t>
            </w:r>
            <w:r>
              <w:rPr>
                <w:kern w:val="0"/>
              </w:rPr>
              <w:sym w:font="Wingdings" w:char="00A8"/>
            </w:r>
            <w:r>
              <w:rPr>
                <w:kern w:val="0"/>
              </w:rPr>
              <w:t>数字有声故事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3" w:hRule="atLeast"/>
          <w:jc w:val="center"/>
        </w:trPr>
        <w:tc>
          <w:tcPr>
            <w:tcW w:w="1429" w:type="dxa"/>
            <w:vAlign w:val="center"/>
          </w:tcPr>
          <w:p>
            <w:pPr>
              <w:spacing w:line="400" w:lineRule="exact"/>
              <w:jc w:val="center"/>
              <w:rPr>
                <w:rFonts w:eastAsiaTheme="minorEastAsia"/>
              </w:rPr>
            </w:pPr>
            <w:r>
              <w:rPr>
                <w:rFonts w:eastAsiaTheme="minorEastAsia"/>
              </w:rPr>
              <w:t>组别</w:t>
            </w:r>
          </w:p>
        </w:tc>
        <w:tc>
          <w:tcPr>
            <w:tcW w:w="7218" w:type="dxa"/>
            <w:gridSpan w:val="5"/>
            <w:vAlign w:val="center"/>
          </w:tcPr>
          <w:p>
            <w:pPr>
              <w:spacing w:line="400" w:lineRule="exact"/>
              <w:jc w:val="center"/>
              <w:rPr>
                <w:rFonts w:eastAsiaTheme="minorEastAsia"/>
                <w:bCs/>
              </w:rPr>
            </w:pPr>
            <w:r>
              <w:rPr>
                <w:rFonts w:eastAsiaTheme="minorEastAsia"/>
                <w:bCs/>
              </w:rPr>
              <w:sym w:font="Wingdings" w:char="00A8"/>
            </w:r>
            <w:r>
              <w:rPr>
                <w:rFonts w:eastAsiaTheme="minorEastAsia"/>
                <w:bCs/>
              </w:rPr>
              <w:t>小学组　　</w:t>
            </w:r>
            <w:r>
              <w:rPr>
                <w:rFonts w:eastAsiaTheme="minorEastAsia"/>
                <w:bCs/>
              </w:rPr>
              <w:sym w:font="Wingdings" w:char="00A8"/>
            </w:r>
            <w:r>
              <w:rPr>
                <w:rFonts w:eastAsiaTheme="minorEastAsia"/>
                <w:bCs/>
              </w:rPr>
              <w:t>初中组　　</w:t>
            </w:r>
            <w:r>
              <w:rPr>
                <w:rFonts w:eastAsiaTheme="minorEastAsia"/>
                <w:bCs/>
              </w:rPr>
              <w:sym w:font="Wingdings" w:char="00A8"/>
            </w:r>
            <w:r>
              <w:rPr>
                <w:rFonts w:eastAsiaTheme="minorEastAsia"/>
                <w:bCs/>
              </w:rPr>
              <w:t>高（职）中组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spacing w:line="400" w:lineRule="exact"/>
              <w:jc w:val="center"/>
              <w:rPr>
                <w:rFonts w:eastAsiaTheme="minorEastAsia"/>
              </w:rPr>
            </w:pPr>
            <w:r>
              <w:rPr>
                <w:rFonts w:eastAsiaTheme="minorEastAsia"/>
              </w:rPr>
              <w:t>作者姓名</w:t>
            </w:r>
          </w:p>
        </w:tc>
        <w:tc>
          <w:tcPr>
            <w:tcW w:w="820" w:type="dxa"/>
            <w:vAlign w:val="center"/>
          </w:tcPr>
          <w:p>
            <w:pPr>
              <w:spacing w:line="400" w:lineRule="exact"/>
              <w:jc w:val="center"/>
              <w:rPr>
                <w:rFonts w:eastAsiaTheme="minorEastAsia"/>
              </w:rPr>
            </w:pPr>
            <w:r>
              <w:rPr>
                <w:rFonts w:eastAsiaTheme="minorEastAsia"/>
              </w:rPr>
              <w:t>性别</w:t>
            </w:r>
          </w:p>
        </w:tc>
        <w:tc>
          <w:tcPr>
            <w:tcW w:w="1859" w:type="dxa"/>
            <w:vAlign w:val="center"/>
          </w:tcPr>
          <w:p>
            <w:pPr>
              <w:spacing w:line="400" w:lineRule="exact"/>
              <w:jc w:val="center"/>
              <w:rPr>
                <w:rFonts w:eastAsiaTheme="minorEastAsia"/>
              </w:rPr>
            </w:pPr>
            <w:r>
              <w:rPr>
                <w:rFonts w:eastAsiaTheme="minorEastAsia"/>
              </w:rPr>
              <w:t>身份证号码</w:t>
            </w:r>
          </w:p>
        </w:tc>
        <w:tc>
          <w:tcPr>
            <w:tcW w:w="2925" w:type="dxa"/>
            <w:gridSpan w:val="2"/>
            <w:vAlign w:val="center"/>
          </w:tcPr>
          <w:p>
            <w:pPr>
              <w:spacing w:line="400" w:lineRule="exact"/>
              <w:jc w:val="center"/>
              <w:rPr>
                <w:rFonts w:eastAsiaTheme="minorEastAsia"/>
              </w:rPr>
            </w:pPr>
            <w:r>
              <w:rPr>
                <w:rFonts w:eastAsiaTheme="minorEastAsia"/>
              </w:rPr>
              <w:t>学籍所在学校</w:t>
            </w:r>
          </w:p>
          <w:p>
            <w:pPr>
              <w:spacing w:line="400" w:lineRule="exact"/>
              <w:jc w:val="center"/>
              <w:rPr>
                <w:rFonts w:eastAsiaTheme="minorEastAsia"/>
              </w:rPr>
            </w:pPr>
            <w:r>
              <w:rPr>
                <w:rFonts w:eastAsiaTheme="minorEastAsia"/>
              </w:rPr>
              <w:t>（按单位公章填写）</w:t>
            </w:r>
          </w:p>
        </w:tc>
        <w:tc>
          <w:tcPr>
            <w:tcW w:w="1614" w:type="dxa"/>
            <w:vAlign w:val="center"/>
          </w:tcPr>
          <w:p>
            <w:pPr>
              <w:spacing w:line="400" w:lineRule="exact"/>
              <w:jc w:val="center"/>
              <w:rPr>
                <w:rFonts w:eastAsiaTheme="minorEastAsia"/>
              </w:rPr>
            </w:pPr>
            <w:r>
              <w:rPr>
                <w:rFonts w:eastAsiaTheme="minorEastAsia"/>
              </w:rPr>
              <w:t>毕业年份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spacing w:line="400" w:lineRule="exact"/>
              <w:jc w:val="center"/>
              <w:rPr>
                <w:rFonts w:eastAsiaTheme="minorEastAsia"/>
              </w:rPr>
            </w:pPr>
          </w:p>
        </w:tc>
        <w:tc>
          <w:tcPr>
            <w:tcW w:w="820" w:type="dxa"/>
            <w:vAlign w:val="center"/>
          </w:tcPr>
          <w:p>
            <w:pPr>
              <w:spacing w:line="400" w:lineRule="exact"/>
              <w:jc w:val="center"/>
              <w:rPr>
                <w:rFonts w:eastAsiaTheme="minorEastAsia"/>
              </w:rPr>
            </w:pPr>
          </w:p>
        </w:tc>
        <w:tc>
          <w:tcPr>
            <w:tcW w:w="1859" w:type="dxa"/>
            <w:vAlign w:val="center"/>
          </w:tcPr>
          <w:p>
            <w:pPr>
              <w:spacing w:line="400" w:lineRule="exact"/>
              <w:jc w:val="center"/>
              <w:rPr>
                <w:rFonts w:eastAsiaTheme="minorEastAsia"/>
              </w:rPr>
            </w:pPr>
          </w:p>
        </w:tc>
        <w:tc>
          <w:tcPr>
            <w:tcW w:w="2925" w:type="dxa"/>
            <w:gridSpan w:val="2"/>
            <w:vAlign w:val="center"/>
          </w:tcPr>
          <w:p>
            <w:pPr>
              <w:spacing w:line="400" w:lineRule="exact"/>
              <w:jc w:val="center"/>
              <w:rPr>
                <w:rFonts w:eastAsiaTheme="minorEastAsia"/>
              </w:rPr>
            </w:pPr>
          </w:p>
        </w:tc>
        <w:tc>
          <w:tcPr>
            <w:tcW w:w="1614" w:type="dxa"/>
            <w:vAlign w:val="center"/>
          </w:tcPr>
          <w:p>
            <w:pPr>
              <w:spacing w:line="400" w:lineRule="exact"/>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spacing w:line="400" w:lineRule="exact"/>
              <w:jc w:val="center"/>
              <w:rPr>
                <w:rFonts w:eastAsiaTheme="minorEastAsia"/>
              </w:rPr>
            </w:pPr>
          </w:p>
        </w:tc>
        <w:tc>
          <w:tcPr>
            <w:tcW w:w="820" w:type="dxa"/>
            <w:vAlign w:val="center"/>
          </w:tcPr>
          <w:p>
            <w:pPr>
              <w:spacing w:line="400" w:lineRule="exact"/>
              <w:jc w:val="center"/>
              <w:rPr>
                <w:rFonts w:eastAsiaTheme="minorEastAsia"/>
              </w:rPr>
            </w:pPr>
          </w:p>
        </w:tc>
        <w:tc>
          <w:tcPr>
            <w:tcW w:w="1859" w:type="dxa"/>
            <w:vAlign w:val="center"/>
          </w:tcPr>
          <w:p>
            <w:pPr>
              <w:spacing w:line="400" w:lineRule="exact"/>
              <w:jc w:val="center"/>
              <w:rPr>
                <w:rFonts w:eastAsiaTheme="minorEastAsia"/>
              </w:rPr>
            </w:pPr>
          </w:p>
        </w:tc>
        <w:tc>
          <w:tcPr>
            <w:tcW w:w="2925" w:type="dxa"/>
            <w:gridSpan w:val="2"/>
            <w:vAlign w:val="center"/>
          </w:tcPr>
          <w:p>
            <w:pPr>
              <w:spacing w:line="400" w:lineRule="exact"/>
              <w:jc w:val="center"/>
              <w:rPr>
                <w:rFonts w:eastAsiaTheme="minorEastAsia"/>
              </w:rPr>
            </w:pPr>
          </w:p>
        </w:tc>
        <w:tc>
          <w:tcPr>
            <w:tcW w:w="1614" w:type="dxa"/>
            <w:vAlign w:val="center"/>
          </w:tcPr>
          <w:p>
            <w:pPr>
              <w:spacing w:line="400" w:lineRule="exact"/>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spacing w:line="400" w:lineRule="exact"/>
              <w:jc w:val="center"/>
              <w:rPr>
                <w:rFonts w:eastAsiaTheme="minorEastAsia"/>
              </w:rPr>
            </w:pPr>
            <w:r>
              <w:rPr>
                <w:rFonts w:eastAsiaTheme="minorEastAsia"/>
              </w:rPr>
              <w:t>指导教师</w:t>
            </w:r>
          </w:p>
        </w:tc>
        <w:tc>
          <w:tcPr>
            <w:tcW w:w="820" w:type="dxa"/>
            <w:vAlign w:val="center"/>
          </w:tcPr>
          <w:p>
            <w:pPr>
              <w:spacing w:line="400" w:lineRule="exact"/>
              <w:jc w:val="center"/>
              <w:rPr>
                <w:rFonts w:eastAsiaTheme="minorEastAsia"/>
              </w:rPr>
            </w:pPr>
            <w:r>
              <w:rPr>
                <w:rFonts w:eastAsiaTheme="minorEastAsia"/>
              </w:rPr>
              <w:t>性别</w:t>
            </w:r>
          </w:p>
        </w:tc>
        <w:tc>
          <w:tcPr>
            <w:tcW w:w="1859" w:type="dxa"/>
            <w:vAlign w:val="center"/>
          </w:tcPr>
          <w:p>
            <w:pPr>
              <w:spacing w:line="400" w:lineRule="exact"/>
              <w:jc w:val="center"/>
              <w:rPr>
                <w:rFonts w:eastAsiaTheme="minorEastAsia"/>
              </w:rPr>
            </w:pPr>
            <w:r>
              <w:rPr>
                <w:rFonts w:eastAsiaTheme="minorEastAsia"/>
              </w:rPr>
              <w:t>身份证号码</w:t>
            </w:r>
          </w:p>
        </w:tc>
        <w:tc>
          <w:tcPr>
            <w:tcW w:w="2925" w:type="dxa"/>
            <w:gridSpan w:val="2"/>
            <w:vAlign w:val="center"/>
          </w:tcPr>
          <w:p>
            <w:pPr>
              <w:spacing w:line="400" w:lineRule="exact"/>
              <w:jc w:val="center"/>
              <w:rPr>
                <w:rFonts w:eastAsiaTheme="minorEastAsia"/>
              </w:rPr>
            </w:pPr>
            <w:r>
              <w:rPr>
                <w:rFonts w:eastAsiaTheme="minorEastAsia"/>
              </w:rPr>
              <w:t>所在单位</w:t>
            </w:r>
          </w:p>
          <w:p>
            <w:pPr>
              <w:spacing w:line="400" w:lineRule="exact"/>
              <w:jc w:val="center"/>
              <w:rPr>
                <w:rFonts w:eastAsiaTheme="minorEastAsia"/>
              </w:rPr>
            </w:pPr>
            <w:r>
              <w:rPr>
                <w:rFonts w:eastAsiaTheme="minorEastAsia"/>
              </w:rPr>
              <w:t>（按单位公章填写）</w:t>
            </w:r>
          </w:p>
        </w:tc>
        <w:tc>
          <w:tcPr>
            <w:tcW w:w="1614" w:type="dxa"/>
            <w:vAlign w:val="center"/>
          </w:tcPr>
          <w:p>
            <w:pPr>
              <w:spacing w:line="400" w:lineRule="exact"/>
              <w:jc w:val="center"/>
              <w:rPr>
                <w:rFonts w:eastAsiaTheme="minorEastAsia"/>
              </w:rPr>
            </w:pPr>
            <w:r>
              <w:rPr>
                <w:rFonts w:eastAsiaTheme="minorEastAsia"/>
              </w:rPr>
              <w:t>职务/职称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spacing w:line="400" w:lineRule="exact"/>
              <w:jc w:val="center"/>
              <w:rPr>
                <w:rFonts w:eastAsiaTheme="minorEastAsia"/>
              </w:rPr>
            </w:pPr>
          </w:p>
        </w:tc>
        <w:tc>
          <w:tcPr>
            <w:tcW w:w="820" w:type="dxa"/>
            <w:vAlign w:val="center"/>
          </w:tcPr>
          <w:p>
            <w:pPr>
              <w:spacing w:line="400" w:lineRule="exact"/>
              <w:jc w:val="center"/>
              <w:rPr>
                <w:rFonts w:eastAsiaTheme="minorEastAsia"/>
              </w:rPr>
            </w:pPr>
          </w:p>
        </w:tc>
        <w:tc>
          <w:tcPr>
            <w:tcW w:w="1859" w:type="dxa"/>
            <w:vAlign w:val="center"/>
          </w:tcPr>
          <w:p>
            <w:pPr>
              <w:spacing w:line="400" w:lineRule="exact"/>
              <w:jc w:val="center"/>
              <w:rPr>
                <w:rFonts w:eastAsiaTheme="minorEastAsia"/>
              </w:rPr>
            </w:pPr>
          </w:p>
        </w:tc>
        <w:tc>
          <w:tcPr>
            <w:tcW w:w="2925" w:type="dxa"/>
            <w:gridSpan w:val="2"/>
            <w:vAlign w:val="center"/>
          </w:tcPr>
          <w:p>
            <w:pPr>
              <w:spacing w:line="400" w:lineRule="exact"/>
              <w:jc w:val="center"/>
              <w:rPr>
                <w:rFonts w:eastAsiaTheme="minorEastAsia"/>
              </w:rPr>
            </w:pPr>
          </w:p>
        </w:tc>
        <w:tc>
          <w:tcPr>
            <w:tcW w:w="1614" w:type="dxa"/>
            <w:vAlign w:val="center"/>
          </w:tcPr>
          <w:p>
            <w:pPr>
              <w:spacing w:line="400" w:lineRule="exact"/>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spacing w:line="400" w:lineRule="exact"/>
              <w:jc w:val="center"/>
              <w:rPr>
                <w:rFonts w:eastAsiaTheme="minorEastAsia"/>
              </w:rPr>
            </w:pPr>
            <w:r>
              <w:rPr>
                <w:rFonts w:eastAsiaTheme="minorEastAsia"/>
              </w:rPr>
              <w:t>联系方式</w:t>
            </w:r>
          </w:p>
        </w:tc>
        <w:tc>
          <w:tcPr>
            <w:tcW w:w="7218" w:type="dxa"/>
            <w:gridSpan w:val="5"/>
            <w:vAlign w:val="center"/>
          </w:tcPr>
          <w:p>
            <w:pPr>
              <w:spacing w:line="400" w:lineRule="exact"/>
              <w:jc w:val="left"/>
              <w:rPr>
                <w:rFonts w:eastAsiaTheme="minorEastAsia"/>
              </w:rPr>
            </w:pPr>
            <w:r>
              <w:rPr>
                <w:rFonts w:eastAsiaTheme="minorEastAsia"/>
              </w:rPr>
              <w:t>联系人：            手机：            电子邮箱：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4" w:hRule="atLeast"/>
          <w:jc w:val="center"/>
        </w:trPr>
        <w:tc>
          <w:tcPr>
            <w:tcW w:w="4963" w:type="dxa"/>
            <w:gridSpan w:val="4"/>
            <w:vAlign w:val="center"/>
          </w:tcPr>
          <w:p>
            <w:pPr>
              <w:spacing w:line="400" w:lineRule="exact"/>
              <w:jc w:val="left"/>
              <w:rPr>
                <w:rFonts w:eastAsiaTheme="minorEastAsia"/>
                <w:b/>
                <w:bCs/>
              </w:rPr>
            </w:pPr>
            <w:r>
              <w:rPr>
                <w:rFonts w:eastAsiaTheme="minorEastAsia"/>
                <w:b/>
                <w:bCs/>
              </w:rPr>
              <w:t>原创声明：</w:t>
            </w:r>
            <w:r>
              <w:rPr>
                <w:rFonts w:eastAsiaTheme="minorEastAsia"/>
              </w:rPr>
              <w:t>确认本作品为本人（团队）的原创作品，不涉及和侵占他人的著作权；同意作品出版权等公益性应用权属云南省教育厅。</w:t>
            </w:r>
          </w:p>
        </w:tc>
        <w:tc>
          <w:tcPr>
            <w:tcW w:w="3684" w:type="dxa"/>
            <w:gridSpan w:val="2"/>
            <w:vAlign w:val="center"/>
          </w:tcPr>
          <w:p>
            <w:pPr>
              <w:spacing w:line="400" w:lineRule="exact"/>
              <w:jc w:val="center"/>
              <w:rPr>
                <w:rFonts w:eastAsiaTheme="minorEastAsia"/>
              </w:rPr>
            </w:pPr>
            <w:r>
              <w:rPr>
                <w:rFonts w:eastAsiaTheme="minorEastAsia"/>
              </w:rPr>
              <w:sym w:font="Wingdings" w:char="00A8"/>
            </w:r>
            <w:r>
              <w:rPr>
                <w:rFonts w:eastAsiaTheme="minorEastAsia"/>
              </w:rPr>
              <w:t xml:space="preserve">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4" w:hRule="atLeast"/>
          <w:jc w:val="center"/>
        </w:trPr>
        <w:tc>
          <w:tcPr>
            <w:tcW w:w="4963" w:type="dxa"/>
            <w:gridSpan w:val="4"/>
            <w:vAlign w:val="center"/>
          </w:tcPr>
          <w:p>
            <w:pPr>
              <w:spacing w:line="400" w:lineRule="exact"/>
              <w:jc w:val="left"/>
              <w:rPr>
                <w:rFonts w:eastAsiaTheme="minorEastAsia"/>
              </w:rPr>
            </w:pPr>
            <w:r>
              <w:rPr>
                <w:rFonts w:eastAsiaTheme="minorEastAsia"/>
                <w:b/>
                <w:bCs/>
              </w:rPr>
              <w:t>共享说明：</w:t>
            </w:r>
            <w:r>
              <w:rPr>
                <w:rFonts w:eastAsiaTheme="minorEastAsia"/>
              </w:rPr>
              <w:t>如果参加现场大赛，是否同意在云南省教育厅所属相关网站上共享相关大赛视频等资料？</w:t>
            </w:r>
          </w:p>
        </w:tc>
        <w:tc>
          <w:tcPr>
            <w:tcW w:w="3684" w:type="dxa"/>
            <w:gridSpan w:val="2"/>
            <w:vAlign w:val="center"/>
          </w:tcPr>
          <w:p>
            <w:pPr>
              <w:spacing w:line="400" w:lineRule="exact"/>
              <w:jc w:val="center"/>
              <w:rPr>
                <w:rFonts w:eastAsiaTheme="minorEastAsia"/>
              </w:rPr>
            </w:pPr>
            <w:r>
              <w:rPr>
                <w:rFonts w:eastAsiaTheme="minorEastAsia"/>
              </w:rPr>
              <w:sym w:font="Wingdings" w:char="00A8"/>
            </w:r>
            <w:r>
              <w:rPr>
                <w:rFonts w:eastAsiaTheme="minorEastAsia"/>
              </w:rPr>
              <w:t xml:space="preserve">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27" w:hRule="atLeast"/>
          <w:jc w:val="center"/>
        </w:trPr>
        <w:tc>
          <w:tcPr>
            <w:tcW w:w="4963" w:type="dxa"/>
            <w:gridSpan w:val="4"/>
            <w:vAlign w:val="center"/>
          </w:tcPr>
          <w:p>
            <w:pPr>
              <w:spacing w:line="400" w:lineRule="exact"/>
              <w:jc w:val="left"/>
              <w:rPr>
                <w:rFonts w:eastAsiaTheme="minorEastAsia"/>
              </w:rPr>
            </w:pPr>
            <w:r>
              <w:rPr>
                <w:rFonts w:eastAsiaTheme="minorEastAsia"/>
                <w:b/>
                <w:bCs/>
              </w:rPr>
              <w:t>出版说明：</w:t>
            </w:r>
            <w:r>
              <w:rPr>
                <w:rFonts w:eastAsiaTheme="minorEastAsia"/>
              </w:rPr>
              <w:t>如果在大赛中获奖，是否同意相关大赛视频等资料制成集锦共享或出版？</w:t>
            </w:r>
          </w:p>
        </w:tc>
        <w:tc>
          <w:tcPr>
            <w:tcW w:w="3684" w:type="dxa"/>
            <w:gridSpan w:val="2"/>
            <w:vAlign w:val="center"/>
          </w:tcPr>
          <w:p>
            <w:pPr>
              <w:spacing w:line="400" w:lineRule="exact"/>
              <w:jc w:val="center"/>
              <w:rPr>
                <w:rFonts w:eastAsiaTheme="minorEastAsia"/>
              </w:rPr>
            </w:pPr>
            <w:r>
              <w:rPr>
                <w:rFonts w:eastAsiaTheme="minorEastAsia"/>
              </w:rPr>
              <w:sym w:font="Wingdings" w:char="00A8"/>
            </w:r>
            <w:r>
              <w:rPr>
                <w:rFonts w:eastAsiaTheme="minorEastAsia"/>
              </w:rPr>
              <w:t>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8" w:hRule="atLeast"/>
          <w:jc w:val="center"/>
        </w:trPr>
        <w:tc>
          <w:tcPr>
            <w:tcW w:w="8647" w:type="dxa"/>
            <w:gridSpan w:val="6"/>
            <w:tcBorders>
              <w:top w:val="dashed" w:color="auto" w:sz="4" w:space="0"/>
            </w:tcBorders>
            <w:vAlign w:val="center"/>
          </w:tcPr>
          <w:p>
            <w:pPr>
              <w:spacing w:line="400" w:lineRule="exact"/>
              <w:rPr>
                <w:rFonts w:eastAsiaTheme="minorEastAsia"/>
                <w:bCs/>
              </w:rPr>
            </w:pPr>
            <w:r>
              <w:rPr>
                <w:rFonts w:eastAsiaTheme="minorEastAsia"/>
                <w:bCs/>
              </w:rPr>
              <w:t>作者签名：</w:t>
            </w:r>
          </w:p>
        </w:tc>
      </w:tr>
    </w:tbl>
    <w:p>
      <w:pPr>
        <w:widowControl/>
        <w:shd w:val="clear" w:color="auto" w:fill="FFFFFF"/>
        <w:spacing w:line="600" w:lineRule="exact"/>
        <w:jc w:val="left"/>
        <w:rPr>
          <w:rFonts w:eastAsiaTheme="minorEastAsia"/>
          <w:kern w:val="0"/>
          <w:sz w:val="22"/>
        </w:rPr>
      </w:pPr>
      <w:r>
        <w:rPr>
          <w:rFonts w:eastAsiaTheme="minorEastAsia"/>
          <w:kern w:val="0"/>
          <w:sz w:val="22"/>
        </w:rPr>
        <w:t>我（们）在此确认并承诺，已仔细阅读大赛指南及项目相关要求，了解其含义并将严格遵守。</w:t>
      </w:r>
    </w:p>
    <w:p>
      <w:pPr>
        <w:widowControl/>
        <w:shd w:val="clear" w:color="auto" w:fill="FFFFFF"/>
        <w:spacing w:line="600" w:lineRule="exact"/>
        <w:rPr>
          <w:rFonts w:eastAsiaTheme="minorEastAsia"/>
          <w:kern w:val="0"/>
        </w:rPr>
      </w:pPr>
    </w:p>
    <w:p>
      <w:pPr>
        <w:widowControl/>
        <w:shd w:val="clear" w:color="auto" w:fill="FFFFFF"/>
        <w:spacing w:line="600" w:lineRule="exact"/>
        <w:rPr>
          <w:rFonts w:ascii="方正仿宋_GBK" w:hAnsi="方正仿宋_GBK" w:eastAsia="方正仿宋_GBK" w:cs="方正仿宋_GBK"/>
          <w:kern w:val="0"/>
        </w:rPr>
      </w:pPr>
    </w:p>
    <w:p>
      <w:pPr>
        <w:widowControl/>
        <w:shd w:val="clear" w:color="auto" w:fill="FFFFFF"/>
        <w:spacing w:line="600" w:lineRule="exact"/>
        <w:ind w:firstLine="4800" w:firstLineChars="1500"/>
        <w:rPr>
          <w:rFonts w:ascii="方正仿宋_GBK" w:hAnsi="方正仿宋_GBK" w:eastAsia="方正仿宋_GBK" w:cs="方正仿宋_GBK"/>
          <w:kern w:val="0"/>
          <w:sz w:val="32"/>
          <w:szCs w:val="40"/>
        </w:rPr>
      </w:pPr>
      <w:r>
        <w:rPr>
          <w:rFonts w:hint="eastAsia" w:ascii="方正仿宋_GBK" w:hAnsi="方正仿宋_GBK" w:eastAsia="方正仿宋_GBK" w:cs="方正仿宋_GBK"/>
          <w:kern w:val="0"/>
          <w:sz w:val="32"/>
          <w:szCs w:val="40"/>
        </w:rPr>
        <w:t>指导教师签名：</w:t>
      </w:r>
    </w:p>
    <w:p>
      <w:pPr>
        <w:widowControl/>
        <w:shd w:val="clear" w:color="auto" w:fill="FFFFFF"/>
        <w:spacing w:line="600" w:lineRule="exact"/>
        <w:ind w:firstLine="4800" w:firstLineChars="1500"/>
        <w:rPr>
          <w:rFonts w:ascii="方正仿宋_GBK" w:hAnsi="方正仿宋_GBK" w:eastAsia="方正仿宋_GBK" w:cs="方正仿宋_GBK"/>
          <w:kern w:val="0"/>
          <w:sz w:val="32"/>
          <w:szCs w:val="40"/>
        </w:rPr>
      </w:pPr>
      <w:r>
        <w:rPr>
          <w:rFonts w:hint="eastAsia" w:ascii="方正仿宋_GBK" w:hAnsi="方正仿宋_GBK" w:eastAsia="方正仿宋_GBK" w:cs="方正仿宋_GBK"/>
          <w:kern w:val="0"/>
          <w:sz w:val="32"/>
          <w:szCs w:val="40"/>
        </w:rPr>
        <w:t>单位公章：</w:t>
      </w:r>
    </w:p>
    <w:p>
      <w:pPr>
        <w:widowControl/>
        <w:shd w:val="clear" w:color="auto" w:fill="FFFFFF"/>
        <w:spacing w:line="600" w:lineRule="exact"/>
        <w:ind w:firstLine="4800" w:firstLineChars="1500"/>
        <w:rPr>
          <w:rFonts w:ascii="方正仿宋_GBK" w:hAnsi="方正仿宋_GBK" w:eastAsia="方正仿宋_GBK" w:cs="方正仿宋_GBK"/>
          <w:kern w:val="0"/>
          <w:sz w:val="32"/>
          <w:szCs w:val="40"/>
        </w:rPr>
      </w:pPr>
      <w:r>
        <w:rPr>
          <w:rFonts w:hint="eastAsia" w:ascii="方正仿宋_GBK" w:hAnsi="方正仿宋_GBK" w:eastAsia="方正仿宋_GBK" w:cs="方正仿宋_GBK"/>
          <w:kern w:val="0"/>
          <w:sz w:val="32"/>
          <w:szCs w:val="40"/>
        </w:rPr>
        <w:t xml:space="preserve">年 月 </w:t>
      </w:r>
      <w:r>
        <w:rPr>
          <w:rFonts w:ascii="方正仿宋_GBK" w:hAnsi="方正仿宋_GBK" w:eastAsia="方正仿宋_GBK" w:cs="方正仿宋_GBK"/>
          <w:kern w:val="0"/>
          <w:sz w:val="32"/>
          <w:szCs w:val="40"/>
        </w:rPr>
        <w:t xml:space="preserve"> </w:t>
      </w:r>
      <w:r>
        <w:rPr>
          <w:rFonts w:hint="eastAsia" w:ascii="方正仿宋_GBK" w:hAnsi="方正仿宋_GBK" w:eastAsia="方正仿宋_GBK" w:cs="方正仿宋_GBK"/>
          <w:kern w:val="0"/>
          <w:sz w:val="32"/>
          <w:szCs w:val="40"/>
        </w:rPr>
        <w:t>日</w:t>
      </w:r>
    </w:p>
    <w:p>
      <w:pPr>
        <w:spacing w:line="600" w:lineRule="exact"/>
        <w:rPr>
          <w:rFonts w:eastAsiaTheme="minorEastAsia"/>
          <w:sz w:val="32"/>
          <w:szCs w:val="32"/>
        </w:rPr>
      </w:pPr>
      <w:r>
        <w:rPr>
          <w:rFonts w:eastAsiaTheme="minorEastAsia"/>
          <w:kern w:val="0"/>
        </w:rPr>
        <w:t>注：未满16周岁中小学生，按户口本身份证号码填写。</w:t>
      </w:r>
    </w:p>
    <w:p>
      <w:pPr>
        <w:pStyle w:val="4"/>
        <w:jc w:val="both"/>
        <w:rPr>
          <w:rFonts w:ascii="方正小标宋_GBK" w:hAnsi="方正小标宋_GBK" w:eastAsia="方正小标宋_GBK" w:cs="方正小标宋_GBK"/>
          <w:b w:val="0"/>
          <w:bCs w:val="0"/>
          <w:sz w:val="44"/>
          <w:szCs w:val="40"/>
          <w:lang w:val="en-US"/>
        </w:rPr>
      </w:pPr>
      <w:r>
        <w:rPr>
          <w:rFonts w:eastAsiaTheme="minorEastAsia"/>
        </w:rPr>
        <w:br w:type="page"/>
      </w:r>
      <w:r>
        <w:rPr>
          <w:rFonts w:eastAsia="方正仿宋_GBK"/>
          <w:b w:val="0"/>
          <w:bCs w:val="0"/>
          <w:sz w:val="32"/>
        </w:rPr>
        <w:t>附件</w:t>
      </w:r>
      <w:r>
        <w:rPr>
          <w:rFonts w:eastAsia="方正仿宋_GBK"/>
          <w:b w:val="0"/>
          <w:bCs w:val="0"/>
          <w:sz w:val="32"/>
          <w:lang w:val="en-US"/>
        </w:rPr>
        <w:t>2</w:t>
      </w:r>
    </w:p>
    <w:p>
      <w:pPr>
        <w:pStyle w:val="4"/>
        <w:rPr>
          <w:rFonts w:ascii="方正小标宋_GBK" w:hAnsi="方正小标宋_GBK" w:eastAsia="方正小标宋_GBK" w:cs="方正小标宋_GBK"/>
          <w:b w:val="0"/>
          <w:bCs w:val="0"/>
          <w:sz w:val="44"/>
          <w:szCs w:val="40"/>
        </w:rPr>
      </w:pPr>
      <w:bookmarkStart w:id="76" w:name="_Toc1566423985_WPSOffice_Level1"/>
      <w:bookmarkStart w:id="77" w:name="_Toc1888331263_WPSOffice_Level1"/>
      <w:bookmarkStart w:id="78" w:name="_Toc651250837_WPSOffice_Level1"/>
      <w:bookmarkStart w:id="79" w:name="_Toc2104600114_WPSOffice_Level1"/>
      <w:r>
        <w:rPr>
          <w:rFonts w:hint="eastAsia" w:ascii="方正小标宋_GBK" w:hAnsi="方正小标宋_GBK" w:eastAsia="方正小标宋_GBK" w:cs="方正小标宋_GBK"/>
          <w:b w:val="0"/>
          <w:bCs w:val="0"/>
          <w:sz w:val="44"/>
          <w:szCs w:val="40"/>
        </w:rPr>
        <w:t>作品创作说明</w:t>
      </w:r>
      <w:bookmarkEnd w:id="76"/>
      <w:bookmarkEnd w:id="77"/>
      <w:bookmarkEnd w:id="78"/>
      <w:bookmarkEnd w:id="79"/>
    </w:p>
    <w:tbl>
      <w:tblPr>
        <w:tblStyle w:val="25"/>
        <w:tblW w:w="89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70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1" w:hRule="atLeast"/>
          <w:jc w:val="center"/>
        </w:trPr>
        <w:tc>
          <w:tcPr>
            <w:tcW w:w="1854" w:type="dxa"/>
            <w:tcBorders>
              <w:top w:val="single" w:color="auto" w:sz="4" w:space="0"/>
              <w:left w:val="single" w:color="auto" w:sz="4" w:space="0"/>
              <w:bottom w:val="single" w:color="auto" w:sz="4" w:space="0"/>
              <w:right w:val="single" w:color="auto" w:sz="4" w:space="0"/>
            </w:tcBorders>
            <w:vAlign w:val="bottom"/>
          </w:tcPr>
          <w:p>
            <w:pPr>
              <w:adjustRightInd w:val="0"/>
              <w:snapToGrid w:val="0"/>
              <w:spacing w:line="600" w:lineRule="exact"/>
              <w:rPr>
                <w:rFonts w:eastAsiaTheme="minorEastAsia"/>
                <w:sz w:val="28"/>
                <w:szCs w:val="28"/>
              </w:rPr>
            </w:pPr>
            <w:r>
              <w:rPr>
                <w:rFonts w:eastAsiaTheme="minorEastAsia"/>
                <w:sz w:val="28"/>
                <w:szCs w:val="28"/>
              </w:rPr>
              <w:t xml:space="preserve">所属类别 </w:t>
            </w:r>
          </w:p>
        </w:tc>
        <w:tc>
          <w:tcPr>
            <w:tcW w:w="7048" w:type="dxa"/>
            <w:tcBorders>
              <w:top w:val="single" w:color="auto" w:sz="4" w:space="0"/>
              <w:left w:val="single" w:color="auto" w:sz="4" w:space="0"/>
              <w:bottom w:val="single" w:color="auto" w:sz="4" w:space="0"/>
              <w:right w:val="single" w:color="auto" w:sz="4" w:space="0"/>
            </w:tcBorders>
            <w:vAlign w:val="bottom"/>
          </w:tcPr>
          <w:p>
            <w:pPr>
              <w:adjustRightInd w:val="0"/>
              <w:snapToGrid w:val="0"/>
              <w:spacing w:line="600" w:lineRule="exact"/>
              <w:jc w:val="center"/>
              <w:rPr>
                <w:rFonts w:eastAsiaTheme="minorEastAsia"/>
                <w:sz w:val="28"/>
                <w:szCs w:val="28"/>
              </w:rPr>
            </w:pPr>
            <w:r>
              <w:rPr>
                <w:rFonts w:eastAsiaTheme="minorEastAsia"/>
                <w:sz w:val="28"/>
                <w:szCs w:val="28"/>
              </w:rPr>
              <w:t>□数字创作类      □计算思维类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2" w:hRule="atLeast"/>
          <w:jc w:val="center"/>
        </w:trPr>
        <w:tc>
          <w:tcPr>
            <w:tcW w:w="185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600" w:lineRule="exact"/>
              <w:rPr>
                <w:rFonts w:eastAsiaTheme="minorEastAsia"/>
                <w:sz w:val="28"/>
                <w:szCs w:val="28"/>
              </w:rPr>
            </w:pPr>
            <w:r>
              <w:rPr>
                <w:rFonts w:eastAsiaTheme="minorEastAsia"/>
                <w:sz w:val="28"/>
                <w:szCs w:val="28"/>
              </w:rPr>
              <w:t>作品名称</w:t>
            </w:r>
          </w:p>
        </w:tc>
        <w:tc>
          <w:tcPr>
            <w:tcW w:w="7048"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600" w:lineRule="exact"/>
              <w:rPr>
                <w:rFonts w:eastAsiaTheme="minor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21" w:hRule="atLeast"/>
          <w:jc w:val="center"/>
        </w:trPr>
        <w:tc>
          <w:tcPr>
            <w:tcW w:w="8902"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创作思想</w:t>
            </w:r>
            <w:r>
              <w:rPr>
                <w:rFonts w:eastAsiaTheme="minorEastAsia"/>
              </w:rPr>
              <w:t>（创作背景、目的和意义）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8902"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36"/>
              </w:rPr>
            </w:pPr>
            <w:r>
              <w:rPr>
                <w:rFonts w:eastAsiaTheme="minorEastAsia"/>
                <w:sz w:val="28"/>
                <w:szCs w:val="36"/>
              </w:rPr>
              <w:t>创作过程（运用了哪些技术或技巧完成主题创作，哪些是得意之处）</w:t>
            </w:r>
          </w:p>
          <w:p>
            <w:pPr>
              <w:pStyle w:val="3"/>
              <w:rPr>
                <w:rFonts w:eastAsiaTheme="minorEastAsia"/>
                <w:sz w:val="56"/>
                <w:szCs w:val="4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84" w:hRule="atLeast"/>
          <w:jc w:val="center"/>
        </w:trPr>
        <w:tc>
          <w:tcPr>
            <w:tcW w:w="8902"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原创部分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7" w:hRule="atLeast"/>
          <w:jc w:val="center"/>
        </w:trPr>
        <w:tc>
          <w:tcPr>
            <w:tcW w:w="8902"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参考资源</w:t>
            </w:r>
            <w:r>
              <w:rPr>
                <w:rFonts w:eastAsiaTheme="minorEastAsia"/>
              </w:rPr>
              <w:t>（参考或引用他人资源及出处）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0" w:hRule="atLeast"/>
          <w:jc w:val="center"/>
        </w:trPr>
        <w:tc>
          <w:tcPr>
            <w:tcW w:w="8902"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制作用软件及运行环境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30" w:hRule="atLeast"/>
          <w:jc w:val="center"/>
        </w:trPr>
        <w:tc>
          <w:tcPr>
            <w:tcW w:w="8902"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其他说明</w:t>
            </w:r>
            <w:r>
              <w:rPr>
                <w:rFonts w:eastAsiaTheme="minorEastAsia"/>
              </w:rPr>
              <w:t>（需要特别说明的问题）</w:t>
            </w:r>
          </w:p>
        </w:tc>
      </w:tr>
    </w:tbl>
    <w:p>
      <w:pPr>
        <w:pStyle w:val="4"/>
        <w:jc w:val="both"/>
        <w:rPr>
          <w:rFonts w:eastAsia="方正仿宋_GBK"/>
          <w:b w:val="0"/>
          <w:bCs w:val="0"/>
          <w:sz w:val="32"/>
          <w:lang w:val="en-US"/>
        </w:rPr>
      </w:pPr>
      <w:r>
        <w:rPr>
          <w:rFonts w:eastAsia="方正仿宋_GBK"/>
          <w:b w:val="0"/>
          <w:bCs w:val="0"/>
          <w:sz w:val="32"/>
        </w:rPr>
        <w:t>附件</w:t>
      </w:r>
      <w:r>
        <w:rPr>
          <w:rFonts w:eastAsia="方正仿宋_GBK"/>
          <w:b w:val="0"/>
          <w:bCs w:val="0"/>
          <w:sz w:val="32"/>
          <w:lang w:val="en-US"/>
        </w:rPr>
        <w:t>3</w:t>
      </w:r>
    </w:p>
    <w:p>
      <w:pPr>
        <w:pStyle w:val="4"/>
        <w:rPr>
          <w:rFonts w:eastAsia="方正小标宋_GBK"/>
          <w:b w:val="0"/>
          <w:bCs w:val="0"/>
          <w:sz w:val="44"/>
          <w:szCs w:val="40"/>
        </w:rPr>
      </w:pPr>
      <w:bookmarkStart w:id="80" w:name="_Toc1053450375_WPSOffice_Level1"/>
      <w:bookmarkStart w:id="81" w:name="_Toc1003645034_WPSOffice_Level1"/>
      <w:bookmarkStart w:id="82" w:name="_Toc1061325177_WPSOffice_Level1"/>
      <w:bookmarkStart w:id="83" w:name="_Toc455016562_WPSOffice_Level1"/>
      <w:r>
        <w:rPr>
          <w:rFonts w:eastAsia="方正小标宋_GBK"/>
          <w:b w:val="0"/>
          <w:bCs w:val="0"/>
          <w:sz w:val="44"/>
          <w:szCs w:val="40"/>
        </w:rPr>
        <w:t>学生诚信承诺书</w:t>
      </w:r>
      <w:bookmarkEnd w:id="80"/>
      <w:bookmarkEnd w:id="81"/>
      <w:bookmarkEnd w:id="82"/>
      <w:bookmarkEnd w:id="83"/>
    </w:p>
    <w:p>
      <w:pPr>
        <w:spacing w:line="600" w:lineRule="exact"/>
        <w:ind w:firstLine="640" w:firstLineChars="200"/>
        <w:rPr>
          <w:rFonts w:eastAsia="方正仿宋_GBK"/>
          <w:sz w:val="32"/>
          <w:szCs w:val="32"/>
        </w:rPr>
      </w:pPr>
      <w:r>
        <w:rPr>
          <w:rFonts w:eastAsia="方正仿宋_GBK"/>
          <w:sz w:val="32"/>
          <w:szCs w:val="32"/>
        </w:rPr>
        <w:t>本人自愿参加</w:t>
      </w:r>
      <w:r>
        <w:rPr>
          <w:rFonts w:hint="eastAsia" w:eastAsia="方正仿宋_GBK"/>
          <w:sz w:val="32"/>
          <w:szCs w:val="32"/>
        </w:rPr>
        <w:t>2024年</w:t>
      </w:r>
      <w:r>
        <w:rPr>
          <w:rFonts w:eastAsia="方正仿宋_GBK"/>
          <w:sz w:val="32"/>
          <w:szCs w:val="32"/>
        </w:rPr>
        <w:t>云南省中小学师生信息素养大赛（学生大赛），本着诚实守信的原则，我愿用实际行动去维护大赛的公平、公正，在此我郑重承诺如下：</w:t>
      </w:r>
    </w:p>
    <w:p>
      <w:pPr>
        <w:spacing w:line="600" w:lineRule="exact"/>
        <w:ind w:firstLine="640" w:firstLineChars="200"/>
        <w:rPr>
          <w:rFonts w:eastAsia="方正仿宋_GBK"/>
          <w:sz w:val="32"/>
          <w:szCs w:val="32"/>
        </w:rPr>
      </w:pPr>
      <w:r>
        <w:rPr>
          <w:rFonts w:eastAsia="方正仿宋_GBK"/>
          <w:sz w:val="32"/>
          <w:szCs w:val="32"/>
        </w:rPr>
        <w:t>1.已了解</w:t>
      </w:r>
      <w:r>
        <w:rPr>
          <w:rFonts w:hint="eastAsia" w:eastAsia="方正仿宋_GBK"/>
          <w:sz w:val="32"/>
          <w:szCs w:val="32"/>
        </w:rPr>
        <w:t>2024年</w:t>
      </w:r>
      <w:r>
        <w:rPr>
          <w:rFonts w:eastAsia="方正仿宋_GBK"/>
          <w:sz w:val="32"/>
          <w:szCs w:val="32"/>
        </w:rPr>
        <w:t>云南省中小学师生信息素养大赛（学生大赛）的要求。</w:t>
      </w:r>
    </w:p>
    <w:p>
      <w:pPr>
        <w:spacing w:line="600" w:lineRule="exact"/>
        <w:ind w:firstLine="640" w:firstLineChars="200"/>
        <w:rPr>
          <w:rFonts w:eastAsia="方正仿宋_GBK"/>
          <w:sz w:val="32"/>
          <w:szCs w:val="32"/>
        </w:rPr>
      </w:pPr>
      <w:r>
        <w:rPr>
          <w:rFonts w:eastAsia="方正仿宋_GBK"/>
          <w:sz w:val="32"/>
          <w:szCs w:val="32"/>
        </w:rPr>
        <w:t>2.自觉遵守防疫安全、信息安全相关规定，遵守大赛规则和纪律。</w:t>
      </w:r>
    </w:p>
    <w:p>
      <w:pPr>
        <w:spacing w:line="600" w:lineRule="exact"/>
        <w:ind w:firstLine="640" w:firstLineChars="200"/>
        <w:rPr>
          <w:rFonts w:eastAsia="方正仿宋_GBK"/>
          <w:sz w:val="32"/>
          <w:szCs w:val="32"/>
        </w:rPr>
      </w:pPr>
      <w:r>
        <w:rPr>
          <w:rFonts w:eastAsia="方正仿宋_GBK"/>
          <w:sz w:val="32"/>
          <w:szCs w:val="32"/>
        </w:rPr>
        <w:t>3.接受评委或裁判人员的监督和评价。</w:t>
      </w:r>
    </w:p>
    <w:p>
      <w:pPr>
        <w:spacing w:line="600" w:lineRule="exact"/>
        <w:ind w:firstLine="640" w:firstLineChars="200"/>
        <w:rPr>
          <w:rFonts w:eastAsia="方正仿宋_GBK"/>
          <w:sz w:val="32"/>
          <w:szCs w:val="32"/>
        </w:rPr>
      </w:pPr>
      <w:r>
        <w:rPr>
          <w:rFonts w:eastAsia="方正仿宋_GBK"/>
          <w:sz w:val="32"/>
          <w:szCs w:val="32"/>
        </w:rPr>
        <w:t>4.独立完成各类项目任务，杜绝一切作弊行为。</w:t>
      </w:r>
    </w:p>
    <w:p>
      <w:pPr>
        <w:spacing w:line="600" w:lineRule="exact"/>
        <w:ind w:firstLine="640" w:firstLineChars="200"/>
        <w:rPr>
          <w:rFonts w:eastAsia="方正仿宋_GBK"/>
          <w:sz w:val="32"/>
          <w:szCs w:val="32"/>
        </w:rPr>
      </w:pPr>
      <w:r>
        <w:rPr>
          <w:rFonts w:eastAsia="方正仿宋_GBK"/>
          <w:sz w:val="32"/>
          <w:szCs w:val="32"/>
        </w:rPr>
        <w:t>5.报送的大赛作品为原创，无版权争议。若发现涉嫌抄袭或侵犯他人著作权行为，同意取消大赛资格。如涉及版权纠纷，自行承担责任。</w:t>
      </w:r>
    </w:p>
    <w:p>
      <w:pPr>
        <w:spacing w:line="600" w:lineRule="exact"/>
        <w:ind w:firstLine="640" w:firstLineChars="200"/>
        <w:rPr>
          <w:rFonts w:eastAsia="方正仿宋_GBK"/>
          <w:sz w:val="32"/>
          <w:szCs w:val="32"/>
        </w:rPr>
      </w:pPr>
      <w:r>
        <w:rPr>
          <w:rFonts w:eastAsia="方正仿宋_GBK"/>
          <w:sz w:val="32"/>
          <w:szCs w:val="32"/>
        </w:rPr>
        <w:t>6.以上内容如有违反，愿意接受大赛组织方的相关处理。</w:t>
      </w:r>
    </w:p>
    <w:p>
      <w:pPr>
        <w:spacing w:line="600" w:lineRule="exact"/>
        <w:ind w:firstLine="640" w:firstLineChars="200"/>
        <w:rPr>
          <w:rFonts w:eastAsia="方正仿宋_GBK"/>
          <w:sz w:val="32"/>
          <w:szCs w:val="32"/>
        </w:rPr>
      </w:pPr>
      <w:r>
        <w:rPr>
          <w:rFonts w:eastAsia="方正仿宋_GBK"/>
          <w:sz w:val="32"/>
          <w:szCs w:val="32"/>
        </w:rPr>
        <w:t>7.</w:t>
      </w:r>
      <w:r>
        <w:rPr>
          <w:rFonts w:eastAsia="方正仿宋_GBK"/>
          <w:kern w:val="0"/>
          <w:sz w:val="32"/>
          <w:szCs w:val="32"/>
          <w:lang w:bidi="ar"/>
        </w:rPr>
        <w:t>同意大赛组织方对作品进行公开展示，用于交流和学习。</w:t>
      </w:r>
    </w:p>
    <w:p>
      <w:pPr>
        <w:spacing w:line="600" w:lineRule="exact"/>
        <w:ind w:firstLine="640" w:firstLineChars="200"/>
        <w:rPr>
          <w:rFonts w:eastAsia="方正仿宋_GBK"/>
          <w:sz w:val="32"/>
          <w:szCs w:val="32"/>
        </w:rPr>
      </w:pPr>
      <w:r>
        <w:rPr>
          <w:rFonts w:eastAsia="方正仿宋_GBK"/>
          <w:sz w:val="32"/>
          <w:szCs w:val="32"/>
        </w:rPr>
        <w:t>我将遵守严格上述承诺，通过自己的努力赛出风格、赛出水平，圆满完成本次大赛！</w:t>
      </w:r>
    </w:p>
    <w:p>
      <w:pPr>
        <w:spacing w:line="600" w:lineRule="exact"/>
        <w:ind w:firstLine="5440" w:firstLineChars="1700"/>
        <w:rPr>
          <w:rFonts w:eastAsia="方正仿宋_GBK"/>
          <w:sz w:val="32"/>
          <w:szCs w:val="32"/>
        </w:rPr>
      </w:pPr>
      <w:r>
        <w:rPr>
          <w:rFonts w:eastAsia="方正仿宋_GBK"/>
          <w:sz w:val="32"/>
          <w:szCs w:val="32"/>
        </w:rPr>
        <w:t>承诺人（手写签名）：</w:t>
      </w:r>
    </w:p>
    <w:p>
      <w:pPr>
        <w:pStyle w:val="3"/>
        <w:spacing w:before="0" w:after="0"/>
        <w:ind w:firstLine="640" w:firstLineChars="200"/>
        <w:rPr>
          <w:rFonts w:eastAsia="方正仿宋_GBK"/>
          <w:b w:val="0"/>
          <w:bCs w:val="0"/>
        </w:rPr>
      </w:pPr>
      <w:r>
        <w:rPr>
          <w:rFonts w:eastAsia="方正仿宋_GBK"/>
          <w:sz w:val="32"/>
        </w:rPr>
        <w:t>　　　　　　　　　　　　　　</w:t>
      </w:r>
      <w:r>
        <w:rPr>
          <w:rFonts w:eastAsia="方正仿宋_GBK"/>
          <w:b w:val="0"/>
          <w:bCs w:val="0"/>
          <w:sz w:val="32"/>
        </w:rPr>
        <w:t>　时间：　　　</w:t>
      </w:r>
    </w:p>
    <w:p>
      <w:pPr>
        <w:pStyle w:val="4"/>
        <w:jc w:val="both"/>
        <w:rPr>
          <w:rFonts w:eastAsia="方正仿宋_GBK"/>
          <w:b w:val="0"/>
          <w:bCs w:val="0"/>
          <w:sz w:val="32"/>
          <w:lang w:val="en-US"/>
        </w:rPr>
      </w:pPr>
      <w:bookmarkStart w:id="84" w:name="_Toc1904639787_WPSOffice_Level1"/>
      <w:r>
        <w:rPr>
          <w:rFonts w:eastAsia="方正仿宋_GBK"/>
          <w:b w:val="0"/>
          <w:bCs w:val="0"/>
          <w:sz w:val="32"/>
          <w:lang w:val="en-US"/>
        </w:rPr>
        <w:t>附件</w:t>
      </w:r>
      <w:bookmarkEnd w:id="84"/>
      <w:r>
        <w:rPr>
          <w:rFonts w:eastAsia="方正仿宋_GBK"/>
          <w:b w:val="0"/>
          <w:bCs w:val="0"/>
          <w:sz w:val="32"/>
          <w:lang w:val="en-US"/>
        </w:rPr>
        <w:t>2</w:t>
      </w:r>
    </w:p>
    <w:p>
      <w:pPr>
        <w:pStyle w:val="3"/>
        <w:jc w:val="center"/>
        <w:rPr>
          <w:rFonts w:eastAsia="方正小标宋_GBK"/>
          <w:b w:val="0"/>
          <w:bCs w:val="0"/>
        </w:rPr>
      </w:pPr>
      <w:bookmarkStart w:id="85" w:name="_Toc1054301068_WPSOffice_Level1"/>
      <w:bookmarkStart w:id="86" w:name="_Toc1473531634_WPSOffice_Level1"/>
      <w:bookmarkStart w:id="87" w:name="_Toc2044230443_WPSOffice_Level1"/>
      <w:r>
        <w:rPr>
          <w:rFonts w:eastAsia="方正小标宋_GBK"/>
          <w:b w:val="0"/>
          <w:bCs w:val="0"/>
        </w:rPr>
        <w:t>计算思维类</w:t>
      </w:r>
      <w:r>
        <w:rPr>
          <w:rFonts w:hint="eastAsia" w:eastAsia="方正小标宋_GBK"/>
          <w:b w:val="0"/>
          <w:bCs w:val="0"/>
        </w:rPr>
        <w:t>项目</w:t>
      </w:r>
      <w:r>
        <w:rPr>
          <w:rFonts w:eastAsia="方正小标宋_GBK"/>
          <w:b w:val="0"/>
          <w:bCs w:val="0"/>
        </w:rPr>
        <w:t>相关要求</w:t>
      </w:r>
      <w:bookmarkEnd w:id="85"/>
      <w:bookmarkEnd w:id="86"/>
      <w:bookmarkEnd w:id="87"/>
    </w:p>
    <w:p>
      <w:pPr>
        <w:widowControl/>
        <w:spacing w:line="600" w:lineRule="exact"/>
        <w:ind w:firstLine="640" w:firstLineChars="200"/>
        <w:jc w:val="left"/>
        <w:outlineLvl w:val="0"/>
        <w:rPr>
          <w:rFonts w:eastAsia="方正黑体_GBK"/>
          <w:bCs/>
          <w:kern w:val="0"/>
          <w:sz w:val="32"/>
        </w:rPr>
      </w:pPr>
      <w:bookmarkStart w:id="88" w:name="_Toc1482656885_WPSOffice_Level1"/>
      <w:bookmarkStart w:id="89" w:name="_Toc752202708_WPSOffice_Level1"/>
      <w:bookmarkStart w:id="90" w:name="_Toc1061066803_WPSOffice_Level1"/>
      <w:r>
        <w:rPr>
          <w:rFonts w:eastAsia="方正黑体_GBK"/>
          <w:bCs/>
          <w:kern w:val="0"/>
          <w:sz w:val="32"/>
        </w:rPr>
        <w:t>一、项目说明</w:t>
      </w:r>
      <w:bookmarkEnd w:id="88"/>
      <w:bookmarkEnd w:id="89"/>
      <w:bookmarkEnd w:id="90"/>
    </w:p>
    <w:p>
      <w:pPr>
        <w:widowControl/>
        <w:spacing w:line="600" w:lineRule="exact"/>
        <w:ind w:firstLine="640" w:firstLineChars="200"/>
        <w:jc w:val="left"/>
        <w:rPr>
          <w:rFonts w:eastAsia="方正仿宋_GBK"/>
          <w:sz w:val="32"/>
          <w:szCs w:val="32"/>
        </w:rPr>
      </w:pPr>
      <w:r>
        <w:rPr>
          <w:rFonts w:eastAsia="方正仿宋_GBK"/>
          <w:sz w:val="32"/>
          <w:szCs w:val="32"/>
        </w:rPr>
        <w:t>计算思维类是使用常用程序设计语言（C/C++、C#、Java、Python、PHP等）、图形化编程工具等创作完成软件作品，实现某些特定功能或解决某种需求。软件作品可以是运行在单台计算机的软件、面向互联网的应用服务、面向移动互联网的APP应用等。每名学生限报1件作品，同一个作品，根据其主要属性，只能参加以下其中一项。计算思维类项目设置及编额如下：</w:t>
      </w:r>
    </w:p>
    <w:tbl>
      <w:tblPr>
        <w:tblStyle w:val="25"/>
        <w:tblW w:w="8519" w:type="dxa"/>
        <w:tblInd w:w="0" w:type="dxa"/>
        <w:tblLayout w:type="fixed"/>
        <w:tblCellMar>
          <w:top w:w="0" w:type="dxa"/>
          <w:left w:w="108" w:type="dxa"/>
          <w:bottom w:w="0" w:type="dxa"/>
          <w:right w:w="108" w:type="dxa"/>
        </w:tblCellMar>
      </w:tblPr>
      <w:tblGrid>
        <w:gridCol w:w="1365"/>
        <w:gridCol w:w="1018"/>
        <w:gridCol w:w="984"/>
        <w:gridCol w:w="1332"/>
        <w:gridCol w:w="1612"/>
        <w:gridCol w:w="2208"/>
      </w:tblGrid>
      <w:tr>
        <w:tblPrEx>
          <w:tblCellMar>
            <w:top w:w="0" w:type="dxa"/>
            <w:left w:w="108" w:type="dxa"/>
            <w:bottom w:w="0" w:type="dxa"/>
            <w:right w:w="108" w:type="dxa"/>
          </w:tblCellMar>
        </w:tblPrEx>
        <w:trPr>
          <w:trHeight w:val="864" w:hRule="atLeast"/>
        </w:trPr>
        <w:tc>
          <w:tcPr>
            <w:tcW w:w="1365"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项目名称</w:t>
            </w:r>
          </w:p>
        </w:tc>
        <w:tc>
          <w:tcPr>
            <w:tcW w:w="1018"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sz w:val="22"/>
                <w:szCs w:val="22"/>
              </w:rPr>
            </w:pPr>
            <w:r>
              <w:rPr>
                <w:b/>
                <w:bCs/>
                <w:kern w:val="0"/>
                <w:sz w:val="22"/>
                <w:szCs w:val="22"/>
                <w:lang w:bidi="ar"/>
              </w:rPr>
              <w:t>小学组</w:t>
            </w:r>
          </w:p>
        </w:tc>
        <w:tc>
          <w:tcPr>
            <w:tcW w:w="984"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初中组</w:t>
            </w:r>
          </w:p>
        </w:tc>
        <w:tc>
          <w:tcPr>
            <w:tcW w:w="1332" w:type="dxa"/>
            <w:tcBorders>
              <w:top w:val="single" w:color="000000" w:sz="4" w:space="0"/>
              <w:left w:val="single" w:color="000000" w:sz="4" w:space="0"/>
              <w:bottom w:val="single" w:color="000000" w:sz="4" w:space="0"/>
              <w:right w:val="single" w:color="000000" w:sz="4" w:space="0"/>
            </w:tcBorders>
            <w:shd w:val="clear" w:color="auto" w:fill="7B7B7B"/>
            <w:vAlign w:val="center"/>
          </w:tcPr>
          <w:p>
            <w:pPr>
              <w:widowControl/>
              <w:spacing w:line="400" w:lineRule="exact"/>
              <w:jc w:val="center"/>
              <w:textAlignment w:val="center"/>
              <w:rPr>
                <w:b/>
                <w:bCs/>
                <w:kern w:val="0"/>
                <w:sz w:val="22"/>
                <w:szCs w:val="22"/>
                <w:lang w:bidi="ar"/>
              </w:rPr>
            </w:pPr>
            <w:r>
              <w:rPr>
                <w:b/>
                <w:bCs/>
                <w:kern w:val="0"/>
                <w:sz w:val="22"/>
                <w:szCs w:val="22"/>
                <w:lang w:bidi="ar"/>
              </w:rPr>
              <w:t>高中组</w:t>
            </w:r>
          </w:p>
          <w:p>
            <w:pPr>
              <w:widowControl/>
              <w:spacing w:line="400" w:lineRule="exact"/>
              <w:jc w:val="center"/>
              <w:textAlignment w:val="center"/>
              <w:rPr>
                <w:b/>
                <w:bCs/>
                <w:sz w:val="22"/>
                <w:szCs w:val="22"/>
              </w:rPr>
            </w:pPr>
            <w:r>
              <w:rPr>
                <w:b/>
                <w:bCs/>
                <w:kern w:val="0"/>
                <w:sz w:val="22"/>
                <w:szCs w:val="22"/>
                <w:lang w:bidi="ar"/>
              </w:rPr>
              <w:t>（含中职）</w:t>
            </w:r>
          </w:p>
        </w:tc>
        <w:tc>
          <w:tcPr>
            <w:tcW w:w="1612"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每件作品学生数量</w:t>
            </w:r>
          </w:p>
        </w:tc>
        <w:tc>
          <w:tcPr>
            <w:tcW w:w="2208" w:type="dxa"/>
            <w:tcBorders>
              <w:top w:val="single" w:color="000000" w:sz="4" w:space="0"/>
              <w:left w:val="single" w:color="000000" w:sz="4" w:space="0"/>
              <w:bottom w:val="single" w:color="000000" w:sz="4" w:space="0"/>
              <w:right w:val="single" w:color="000000" w:sz="4" w:space="0"/>
            </w:tcBorders>
            <w:shd w:val="clear" w:color="auto" w:fill="808080"/>
            <w:vAlign w:val="center"/>
          </w:tcPr>
          <w:p>
            <w:pPr>
              <w:widowControl/>
              <w:spacing w:line="400" w:lineRule="exact"/>
              <w:jc w:val="center"/>
              <w:textAlignment w:val="center"/>
              <w:rPr>
                <w:b/>
                <w:bCs/>
                <w:sz w:val="22"/>
                <w:szCs w:val="22"/>
              </w:rPr>
            </w:pPr>
            <w:r>
              <w:rPr>
                <w:b/>
                <w:bCs/>
                <w:kern w:val="0"/>
                <w:sz w:val="22"/>
                <w:szCs w:val="22"/>
                <w:lang w:bidi="ar"/>
              </w:rPr>
              <w:t>每件作品指导老师数</w:t>
            </w:r>
          </w:p>
        </w:tc>
      </w:tr>
      <w:tr>
        <w:tblPrEx>
          <w:tblCellMar>
            <w:top w:w="0" w:type="dxa"/>
            <w:left w:w="108" w:type="dxa"/>
            <w:bottom w:w="0" w:type="dxa"/>
            <w:right w:w="108" w:type="dxa"/>
          </w:tblCellMar>
        </w:tblPrEx>
        <w:trPr>
          <w:trHeight w:val="288" w:hRule="atLeast"/>
        </w:trPr>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创新开发</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3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6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220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288" w:hRule="atLeast"/>
        </w:trPr>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创意编程</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w:t>
            </w:r>
          </w:p>
        </w:tc>
        <w:tc>
          <w:tcPr>
            <w:tcW w:w="133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6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1-2人</w:t>
            </w:r>
          </w:p>
        </w:tc>
        <w:tc>
          <w:tcPr>
            <w:tcW w:w="220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sz w:val="22"/>
                <w:szCs w:val="22"/>
              </w:rPr>
            </w:pPr>
            <w:r>
              <w:rPr>
                <w:kern w:val="0"/>
                <w:sz w:val="22"/>
                <w:szCs w:val="22"/>
                <w:lang w:bidi="ar"/>
              </w:rPr>
              <w:t>1人</w:t>
            </w:r>
          </w:p>
        </w:tc>
      </w:tr>
      <w:tr>
        <w:tblPrEx>
          <w:tblCellMar>
            <w:top w:w="0" w:type="dxa"/>
            <w:left w:w="108" w:type="dxa"/>
            <w:bottom w:w="0" w:type="dxa"/>
            <w:right w:w="108" w:type="dxa"/>
          </w:tblCellMar>
        </w:tblPrEx>
        <w:trPr>
          <w:trHeight w:val="288" w:hRule="atLeast"/>
        </w:trPr>
        <w:tc>
          <w:tcPr>
            <w:tcW w:w="136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t xml:space="preserve">创意编程（专项） </w:t>
            </w:r>
          </w:p>
        </w:tc>
        <w:tc>
          <w:tcPr>
            <w:tcW w:w="10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w:t>
            </w:r>
          </w:p>
        </w:tc>
        <w:tc>
          <w:tcPr>
            <w:tcW w:w="9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w:t>
            </w:r>
          </w:p>
        </w:tc>
        <w:tc>
          <w:tcPr>
            <w:tcW w:w="1332"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400" w:lineRule="exact"/>
              <w:jc w:val="center"/>
              <w:rPr>
                <w:sz w:val="22"/>
                <w:szCs w:val="22"/>
              </w:rPr>
            </w:pPr>
          </w:p>
        </w:tc>
        <w:tc>
          <w:tcPr>
            <w:tcW w:w="16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1-2人</w:t>
            </w:r>
          </w:p>
        </w:tc>
        <w:tc>
          <w:tcPr>
            <w:tcW w:w="220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400" w:lineRule="exact"/>
              <w:jc w:val="center"/>
              <w:textAlignment w:val="center"/>
              <w:rPr>
                <w:kern w:val="0"/>
                <w:sz w:val="22"/>
                <w:szCs w:val="22"/>
                <w:lang w:bidi="ar"/>
              </w:rPr>
            </w:pPr>
            <w:r>
              <w:rPr>
                <w:kern w:val="0"/>
                <w:sz w:val="22"/>
                <w:szCs w:val="22"/>
                <w:lang w:bidi="ar"/>
              </w:rPr>
              <w:t>1人</w:t>
            </w:r>
          </w:p>
        </w:tc>
      </w:tr>
    </w:tbl>
    <w:p/>
    <w:p>
      <w:pPr>
        <w:widowControl/>
        <w:spacing w:line="600" w:lineRule="exact"/>
        <w:ind w:firstLine="640" w:firstLineChars="200"/>
        <w:jc w:val="left"/>
        <w:outlineLvl w:val="0"/>
        <w:rPr>
          <w:rFonts w:eastAsia="方正黑体_GBK"/>
          <w:bCs/>
          <w:kern w:val="0"/>
          <w:sz w:val="32"/>
        </w:rPr>
      </w:pPr>
      <w:bookmarkStart w:id="91" w:name="_Toc1792708778_WPSOffice_Level1"/>
      <w:bookmarkStart w:id="92" w:name="_Toc863023171_WPSOffice_Level1"/>
      <w:bookmarkStart w:id="93" w:name="_Toc1472476435_WPSOffice_Level1"/>
      <w:r>
        <w:rPr>
          <w:rFonts w:eastAsia="方正黑体_GBK"/>
          <w:bCs/>
          <w:kern w:val="0"/>
          <w:sz w:val="32"/>
        </w:rPr>
        <w:t>二、作品分类说明</w:t>
      </w:r>
      <w:bookmarkEnd w:id="91"/>
      <w:bookmarkEnd w:id="92"/>
      <w:bookmarkEnd w:id="93"/>
    </w:p>
    <w:p>
      <w:pPr>
        <w:spacing w:line="600" w:lineRule="exact"/>
        <w:ind w:firstLine="640" w:firstLineChars="200"/>
        <w:outlineLvl w:val="1"/>
        <w:rPr>
          <w:rFonts w:eastAsia="方正楷体_GBK"/>
          <w:kern w:val="0"/>
          <w:sz w:val="32"/>
        </w:rPr>
      </w:pPr>
      <w:r>
        <w:rPr>
          <w:rFonts w:eastAsia="方正楷体_GBK"/>
          <w:kern w:val="0"/>
          <w:sz w:val="32"/>
        </w:rPr>
        <w:t xml:space="preserve">（一）创新开发 </w:t>
      </w:r>
    </w:p>
    <w:p>
      <w:pPr>
        <w:spacing w:line="600" w:lineRule="exact"/>
        <w:ind w:firstLine="640" w:firstLineChars="200"/>
        <w:rPr>
          <w:rFonts w:eastAsia="方正仿宋_GBK"/>
          <w:kern w:val="0"/>
          <w:sz w:val="32"/>
        </w:rPr>
      </w:pPr>
      <w:r>
        <w:rPr>
          <w:rFonts w:eastAsia="方正仿宋_GBK"/>
          <w:kern w:val="0"/>
          <w:sz w:val="32"/>
        </w:rPr>
        <w:t>以创新为导向，在考虑使用场景及应用的基础上进行作品创作，作品呈现可以是管理信息系统、着眼实际问题的工具类应用等。鼓励将人工智能、物联网、数据分析等新技术恰当地运用于作品创作中。</w:t>
      </w:r>
    </w:p>
    <w:p>
      <w:pPr>
        <w:spacing w:line="600" w:lineRule="exact"/>
        <w:ind w:firstLine="640" w:firstLineChars="200"/>
        <w:outlineLvl w:val="1"/>
        <w:rPr>
          <w:rFonts w:eastAsia="方正楷体_GBK"/>
          <w:b/>
          <w:bCs/>
          <w:kern w:val="0"/>
          <w:sz w:val="32"/>
        </w:rPr>
      </w:pPr>
      <w:r>
        <w:rPr>
          <w:rFonts w:eastAsia="方正楷体_GBK"/>
          <w:kern w:val="0"/>
          <w:sz w:val="32"/>
        </w:rPr>
        <w:t>（二）创意编程</w:t>
      </w:r>
      <w:r>
        <w:rPr>
          <w:rFonts w:eastAsia="方正楷体_GBK"/>
          <w:b/>
          <w:bCs/>
          <w:kern w:val="0"/>
          <w:sz w:val="32"/>
        </w:rPr>
        <w:t xml:space="preserve"> </w:t>
      </w:r>
    </w:p>
    <w:p>
      <w:pPr>
        <w:spacing w:line="600" w:lineRule="exact"/>
        <w:ind w:firstLine="640" w:firstLineChars="200"/>
        <w:rPr>
          <w:rFonts w:eastAsia="方正仿宋_GBK"/>
          <w:kern w:val="0"/>
          <w:sz w:val="32"/>
        </w:rPr>
      </w:pPr>
      <w:r>
        <w:rPr>
          <w:rFonts w:eastAsia="方正仿宋_GBK"/>
          <w:kern w:val="0"/>
          <w:sz w:val="32"/>
        </w:rPr>
        <w:t>作品呈现可以是结合实际的系统工具、趣味益智游戏、辅助学习的创意工具等，注意突出程序结构和算法，体现计算思维能力。内容需紧密结合作者的学习生活，充分发挥想象力，积极向上。</w:t>
      </w:r>
    </w:p>
    <w:p>
      <w:pPr>
        <w:spacing w:line="600" w:lineRule="exact"/>
        <w:ind w:firstLine="640" w:firstLineChars="200"/>
        <w:outlineLvl w:val="1"/>
        <w:rPr>
          <w:rFonts w:eastAsia="方正楷体_GBK"/>
          <w:kern w:val="0"/>
          <w:sz w:val="32"/>
        </w:rPr>
      </w:pPr>
      <w:r>
        <w:rPr>
          <w:rFonts w:eastAsia="方正楷体_GBK"/>
          <w:kern w:val="0"/>
          <w:sz w:val="32"/>
        </w:rPr>
        <w:t xml:space="preserve">（三）创意编程（专项） </w:t>
      </w:r>
    </w:p>
    <w:p>
      <w:pPr>
        <w:pStyle w:val="3"/>
        <w:ind w:firstLine="640" w:firstLineChars="200"/>
        <w:rPr>
          <w:rFonts w:eastAsiaTheme="minorEastAsia"/>
          <w:b w:val="0"/>
          <w:bCs w:val="0"/>
          <w:sz w:val="32"/>
          <w:szCs w:val="22"/>
        </w:rPr>
      </w:pPr>
      <w:r>
        <w:rPr>
          <w:rFonts w:eastAsia="方正仿宋_GBK"/>
          <w:b w:val="0"/>
          <w:bCs w:val="0"/>
          <w:sz w:val="32"/>
          <w:szCs w:val="22"/>
        </w:rPr>
        <w:t>使用Kitten等</w:t>
      </w:r>
      <w:r>
        <w:rPr>
          <w:rFonts w:eastAsia="方正仿宋_GBK"/>
          <w:sz w:val="32"/>
          <w:szCs w:val="22"/>
        </w:rPr>
        <w:t>具有国内自主知识产权</w:t>
      </w:r>
      <w:r>
        <w:rPr>
          <w:rFonts w:eastAsia="方正仿宋_GBK"/>
          <w:b w:val="0"/>
          <w:bCs w:val="0"/>
          <w:sz w:val="32"/>
          <w:szCs w:val="22"/>
        </w:rPr>
        <w:t xml:space="preserve">的工具和平台（包括 PC端和移动端）创作作品。为提升学生人工智能素养，鼓励使用包括人工智能等相关模块的工具。 </w:t>
      </w:r>
    </w:p>
    <w:p>
      <w:pPr>
        <w:spacing w:line="600" w:lineRule="exact"/>
        <w:ind w:firstLine="640" w:firstLineChars="200"/>
        <w:outlineLvl w:val="1"/>
        <w:rPr>
          <w:rFonts w:eastAsia="方正黑体_GBK"/>
          <w:kern w:val="0"/>
          <w:sz w:val="32"/>
        </w:rPr>
      </w:pPr>
      <w:bookmarkStart w:id="94" w:name="_Toc636059716_WPSOffice_Level1"/>
      <w:bookmarkStart w:id="95" w:name="_Toc54841271_WPSOffice_Level1"/>
      <w:bookmarkStart w:id="96" w:name="_Toc338189511_WPSOffice_Level1"/>
      <w:r>
        <w:rPr>
          <w:rFonts w:eastAsia="方正黑体_GBK"/>
          <w:kern w:val="0"/>
          <w:sz w:val="32"/>
        </w:rPr>
        <w:t>三、作品报送材料要求</w:t>
      </w:r>
      <w:bookmarkEnd w:id="94"/>
      <w:bookmarkEnd w:id="95"/>
      <w:bookmarkEnd w:id="96"/>
    </w:p>
    <w:p>
      <w:pPr>
        <w:widowControl/>
        <w:spacing w:line="600" w:lineRule="exact"/>
        <w:ind w:firstLine="640" w:firstLineChars="200"/>
        <w:jc w:val="left"/>
        <w:rPr>
          <w:rFonts w:eastAsia="方正仿宋_GBK"/>
          <w:kern w:val="0"/>
          <w:sz w:val="32"/>
        </w:rPr>
      </w:pPr>
      <w:r>
        <w:rPr>
          <w:rStyle w:val="52"/>
          <w:rFonts w:hint="default" w:ascii="Times New Roman" w:eastAsia="方正仿宋_GBK"/>
          <w:color w:val="auto"/>
        </w:rPr>
        <w:t>每个作品须上传以下内容：</w:t>
      </w:r>
    </w:p>
    <w:p>
      <w:pPr>
        <w:tabs>
          <w:tab w:val="left" w:pos="312"/>
        </w:tabs>
        <w:adjustRightInd w:val="0"/>
        <w:snapToGrid w:val="0"/>
        <w:spacing w:line="600" w:lineRule="exact"/>
        <w:ind w:firstLine="640" w:firstLineChars="200"/>
        <w:rPr>
          <w:rFonts w:eastAsia="方正仿宋_GBK"/>
          <w:bCs/>
          <w:kern w:val="0"/>
          <w:sz w:val="32"/>
        </w:rPr>
      </w:pPr>
      <w:r>
        <w:rPr>
          <w:rFonts w:eastAsia="方正仿宋_GBK"/>
          <w:bCs/>
          <w:kern w:val="0"/>
          <w:sz w:val="32"/>
        </w:rPr>
        <w:t>（一）计算思维类大赛报名表（附件1）填报盖章后</w:t>
      </w:r>
      <w:r>
        <w:rPr>
          <w:rFonts w:eastAsia="方正仿宋_GBK"/>
          <w:bCs/>
          <w:sz w:val="32"/>
          <w:szCs w:val="32"/>
        </w:rPr>
        <w:t>扫描为</w:t>
      </w:r>
      <w:r>
        <w:rPr>
          <w:rFonts w:eastAsia="方正仿宋_GBK"/>
          <w:bCs/>
          <w:sz w:val="32"/>
          <w:szCs w:val="32"/>
          <w:lang w:val="en"/>
        </w:rPr>
        <w:t>PDF</w:t>
      </w:r>
      <w:r>
        <w:rPr>
          <w:rFonts w:eastAsia="方正仿宋_GBK"/>
          <w:bCs/>
          <w:sz w:val="32"/>
          <w:szCs w:val="32"/>
        </w:rPr>
        <w:t>格式文件上传。</w:t>
      </w:r>
    </w:p>
    <w:p>
      <w:pPr>
        <w:tabs>
          <w:tab w:val="left" w:pos="312"/>
        </w:tabs>
        <w:adjustRightInd w:val="0"/>
        <w:snapToGrid w:val="0"/>
        <w:spacing w:line="600" w:lineRule="exact"/>
        <w:ind w:firstLine="640" w:firstLineChars="200"/>
        <w:rPr>
          <w:rFonts w:eastAsia="方正仿宋_GBK"/>
          <w:bCs/>
          <w:kern w:val="0"/>
          <w:sz w:val="32"/>
        </w:rPr>
      </w:pPr>
      <w:r>
        <w:rPr>
          <w:rFonts w:eastAsia="方正仿宋_GBK"/>
          <w:bCs/>
          <w:kern w:val="0"/>
          <w:sz w:val="32"/>
        </w:rPr>
        <w:t xml:space="preserve">（二）作品文件。运行在单台计算机的软件作品需编译成可执行程序，原则上应配有相应的安装和卸载程序，应能稳定流畅的实现安装、运行和卸载。智能终端 APP 应用需编译发行为可安装程序，明确注明作品所需要的系统环境和硬件需求。必要时可提供 APP 在应用商城的下载渠道。 </w:t>
      </w:r>
    </w:p>
    <w:p>
      <w:pPr>
        <w:spacing w:line="600" w:lineRule="exact"/>
        <w:ind w:firstLine="640" w:firstLineChars="200"/>
        <w:rPr>
          <w:rFonts w:eastAsia="方正仿宋_GBK"/>
          <w:bCs/>
          <w:kern w:val="0"/>
          <w:sz w:val="32"/>
        </w:rPr>
      </w:pPr>
      <w:r>
        <w:rPr>
          <w:rFonts w:eastAsia="方正仿宋_GBK"/>
          <w:bCs/>
          <w:kern w:val="0"/>
          <w:sz w:val="32"/>
        </w:rPr>
        <w:t>（三）作品创作说明</w:t>
      </w:r>
      <w:r>
        <w:rPr>
          <w:rStyle w:val="52"/>
          <w:rFonts w:hint="default" w:ascii="Times New Roman" w:eastAsia="方正仿宋_GBK"/>
          <w:bCs/>
          <w:color w:val="auto"/>
        </w:rPr>
        <w:t>。</w:t>
      </w:r>
      <w:r>
        <w:rPr>
          <w:rFonts w:eastAsia="方正仿宋_GBK"/>
          <w:bCs/>
          <w:kern w:val="0"/>
          <w:sz w:val="32"/>
        </w:rPr>
        <w:t>见附件2（</w:t>
      </w:r>
      <w:r>
        <w:rPr>
          <w:rFonts w:eastAsia="方正仿宋_GBK"/>
          <w:bCs/>
          <w:sz w:val="32"/>
          <w:szCs w:val="32"/>
        </w:rPr>
        <w:t>DOCX文档格式）。</w:t>
      </w:r>
    </w:p>
    <w:p>
      <w:pPr>
        <w:spacing w:line="600" w:lineRule="exact"/>
        <w:ind w:firstLine="640" w:firstLineChars="200"/>
        <w:rPr>
          <w:rFonts w:eastAsia="方正仿宋_GBK"/>
          <w:sz w:val="32"/>
          <w:szCs w:val="32"/>
        </w:rPr>
      </w:pPr>
      <w:r>
        <w:rPr>
          <w:rFonts w:eastAsia="方正仿宋_GBK"/>
          <w:bCs/>
          <w:kern w:val="0"/>
          <w:sz w:val="32"/>
        </w:rPr>
        <w:t>（四）作品展示交流视频</w:t>
      </w:r>
      <w:r>
        <w:rPr>
          <w:rStyle w:val="52"/>
          <w:rFonts w:hint="default" w:ascii="Times New Roman" w:eastAsia="方正仿宋_GBK"/>
          <w:bCs/>
          <w:color w:val="auto"/>
        </w:rPr>
        <w:t>。</w:t>
      </w:r>
      <w:r>
        <w:rPr>
          <w:rStyle w:val="52"/>
          <w:rFonts w:hint="default" w:ascii="Times New Roman" w:eastAsia="方正仿宋_GBK"/>
          <w:color w:val="auto"/>
        </w:rPr>
        <w:t>以演示视频形式对作品进行主题介绍、内容演示、创作说明等，并附上相应的图文介绍材料。</w:t>
      </w:r>
      <w:r>
        <w:rPr>
          <w:rFonts w:eastAsia="方正仿宋_GBK"/>
          <w:sz w:val="32"/>
          <w:szCs w:val="32"/>
        </w:rPr>
        <w:t>演示视频长度不超过5分钟，可采用旁白、演示、讲解等方式，介绍作品的功能、设计思路、设计过程等。文件格式为MP4，编码格式为H.264，大小不超过200MB。图文材料以DOCX文档陈述作品的功能、设计思路、设计过程、使用说明等内容。</w:t>
      </w:r>
    </w:p>
    <w:p>
      <w:pPr>
        <w:spacing w:line="600" w:lineRule="exact"/>
        <w:ind w:firstLine="640" w:firstLineChars="200"/>
        <w:rPr>
          <w:rFonts w:eastAsia="方正仿宋_GBK"/>
          <w:bCs/>
          <w:sz w:val="32"/>
          <w:szCs w:val="32"/>
        </w:rPr>
      </w:pPr>
      <w:r>
        <w:rPr>
          <w:rFonts w:hint="eastAsia" w:eastAsia="方正仿宋_GBK"/>
          <w:bCs/>
          <w:kern w:val="0"/>
          <w:sz w:val="32"/>
        </w:rPr>
        <w:t>（</w:t>
      </w:r>
      <w:r>
        <w:rPr>
          <w:rFonts w:eastAsia="方正仿宋_GBK"/>
          <w:bCs/>
          <w:kern w:val="0"/>
          <w:sz w:val="32"/>
        </w:rPr>
        <w:t>五）作品源代码或源文件</w:t>
      </w:r>
      <w:r>
        <w:rPr>
          <w:rStyle w:val="52"/>
          <w:rFonts w:hint="default" w:ascii="Times New Roman" w:eastAsia="方正仿宋_GBK"/>
          <w:bCs/>
          <w:color w:val="auto"/>
        </w:rPr>
        <w:t>。</w:t>
      </w:r>
      <w:r>
        <w:rPr>
          <w:rFonts w:eastAsia="方正仿宋_GBK"/>
          <w:bCs/>
          <w:sz w:val="32"/>
          <w:szCs w:val="32"/>
        </w:rPr>
        <w:t>以ZIP格式压缩成一个压缩包上传。</w:t>
      </w:r>
    </w:p>
    <w:p>
      <w:pPr>
        <w:spacing w:line="600" w:lineRule="exact"/>
        <w:ind w:firstLine="640" w:firstLineChars="200"/>
        <w:rPr>
          <w:rFonts w:eastAsia="方正仿宋_GBK"/>
          <w:bCs/>
          <w:kern w:val="0"/>
          <w:sz w:val="32"/>
        </w:rPr>
      </w:pPr>
      <w:r>
        <w:rPr>
          <w:rFonts w:hint="eastAsia" w:eastAsia="方正仿宋_GBK"/>
          <w:bCs/>
          <w:kern w:val="0"/>
          <w:sz w:val="32"/>
        </w:rPr>
        <w:t>（</w:t>
      </w:r>
      <w:r>
        <w:rPr>
          <w:rFonts w:eastAsia="方正仿宋_GBK"/>
          <w:bCs/>
          <w:kern w:val="0"/>
          <w:sz w:val="32"/>
        </w:rPr>
        <w:t>六）运行所需的环境软件、系统初始或内置账号信息等文档。</w:t>
      </w:r>
    </w:p>
    <w:p>
      <w:pPr>
        <w:spacing w:line="600" w:lineRule="exact"/>
        <w:ind w:firstLine="640" w:firstLineChars="200"/>
        <w:rPr>
          <w:rFonts w:eastAsia="方正仿宋_GBK"/>
          <w:kern w:val="0"/>
          <w:sz w:val="32"/>
        </w:rPr>
      </w:pPr>
      <w:r>
        <w:rPr>
          <w:rFonts w:eastAsia="方正仿宋_GBK"/>
          <w:kern w:val="0"/>
          <w:sz w:val="32"/>
        </w:rPr>
        <w:t>应提供软件运行环境说明文档以及使用指南等。面向互联网的应用服务，或互联网+、人工智能、大数据方向的程序作品，需提供部署所需的程序、部署环境软件和部署指南。应充分考虑部署实施的简易性，必要时可考虑在提供作品的基础上，增加提供作品部署后的虚拟机镜像，或结合公有云提供测试服务。</w:t>
      </w:r>
    </w:p>
    <w:p>
      <w:pPr>
        <w:spacing w:line="600" w:lineRule="exact"/>
        <w:ind w:firstLine="640" w:firstLineChars="200"/>
        <w:rPr>
          <w:rFonts w:eastAsia="方正仿宋_GBK"/>
          <w:sz w:val="32"/>
          <w:szCs w:val="32"/>
        </w:rPr>
      </w:pPr>
      <w:r>
        <w:rPr>
          <w:rFonts w:eastAsia="方正仿宋_GBK"/>
          <w:sz w:val="32"/>
          <w:szCs w:val="32"/>
        </w:rPr>
        <w:t>包含作品文件在内的全部文件大小不超过500MB。</w:t>
      </w:r>
    </w:p>
    <w:p>
      <w:pPr>
        <w:tabs>
          <w:tab w:val="left" w:pos="312"/>
        </w:tabs>
        <w:adjustRightInd w:val="0"/>
        <w:snapToGrid w:val="0"/>
        <w:spacing w:line="600" w:lineRule="exact"/>
        <w:ind w:firstLine="640" w:firstLineChars="200"/>
        <w:rPr>
          <w:rStyle w:val="52"/>
          <w:rFonts w:hint="default" w:ascii="Times New Roman" w:eastAsia="方正仿宋_GBK"/>
          <w:color w:val="auto"/>
        </w:rPr>
      </w:pPr>
      <w:r>
        <w:rPr>
          <w:rStyle w:val="52"/>
          <w:rFonts w:hint="default" w:ascii="Times New Roman" w:eastAsia="方正仿宋_GBK"/>
          <w:color w:val="auto"/>
        </w:rPr>
        <w:t>（七）签署《学生诚信承诺书》</w:t>
      </w:r>
      <w:r>
        <w:rPr>
          <w:rFonts w:eastAsia="方正仿宋_GBK"/>
          <w:sz w:val="32"/>
          <w:szCs w:val="32"/>
        </w:rPr>
        <w:t>（附件3），扫描为</w:t>
      </w:r>
      <w:r>
        <w:rPr>
          <w:rFonts w:eastAsia="方正仿宋_GBK"/>
          <w:sz w:val="32"/>
          <w:szCs w:val="32"/>
          <w:lang w:val="en"/>
        </w:rPr>
        <w:t>PDF</w:t>
      </w:r>
      <w:r>
        <w:rPr>
          <w:rFonts w:eastAsia="方正仿宋_GBK"/>
          <w:sz w:val="32"/>
          <w:szCs w:val="32"/>
        </w:rPr>
        <w:t>格式文件上传。</w:t>
      </w:r>
    </w:p>
    <w:p>
      <w:pPr>
        <w:widowControl/>
        <w:spacing w:line="600" w:lineRule="exact"/>
        <w:ind w:firstLine="640" w:firstLineChars="200"/>
        <w:jc w:val="left"/>
        <w:outlineLvl w:val="0"/>
        <w:rPr>
          <w:rFonts w:eastAsia="方正黑体_GBK"/>
          <w:bCs/>
          <w:kern w:val="0"/>
          <w:sz w:val="32"/>
        </w:rPr>
      </w:pPr>
      <w:bookmarkStart w:id="97" w:name="_Toc2079374158_WPSOffice_Level1"/>
      <w:bookmarkStart w:id="98" w:name="_Toc869659141_WPSOffice_Level1"/>
      <w:bookmarkStart w:id="99" w:name="_Toc686190645_WPSOffice_Level1"/>
      <w:r>
        <w:rPr>
          <w:rFonts w:eastAsia="方正黑体_GBK"/>
          <w:bCs/>
          <w:kern w:val="0"/>
          <w:sz w:val="32"/>
        </w:rPr>
        <w:t>四、评审指标</w:t>
      </w:r>
      <w:bookmarkEnd w:id="97"/>
      <w:bookmarkEnd w:id="98"/>
      <w:bookmarkEnd w:id="99"/>
    </w:p>
    <w:p>
      <w:pPr>
        <w:widowControl/>
        <w:spacing w:line="600" w:lineRule="exact"/>
        <w:ind w:firstLine="640" w:firstLineChars="200"/>
        <w:jc w:val="left"/>
        <w:outlineLvl w:val="1"/>
        <w:rPr>
          <w:rFonts w:eastAsia="方正楷体_GBK"/>
          <w:b/>
          <w:kern w:val="0"/>
          <w:sz w:val="32"/>
        </w:rPr>
      </w:pPr>
      <w:r>
        <w:rPr>
          <w:rFonts w:eastAsia="方正楷体_GBK"/>
          <w:bCs/>
          <w:kern w:val="0"/>
          <w:sz w:val="32"/>
        </w:rPr>
        <w:t>（一）思想性、科学性、规范性</w:t>
      </w:r>
      <w:r>
        <w:rPr>
          <w:rFonts w:eastAsia="方正楷体_GBK"/>
          <w:b/>
          <w:kern w:val="0"/>
          <w:sz w:val="32"/>
        </w:rPr>
        <w:t xml:space="preserve"> </w:t>
      </w:r>
    </w:p>
    <w:p>
      <w:pPr>
        <w:spacing w:line="600" w:lineRule="exact"/>
        <w:ind w:firstLine="640" w:firstLineChars="200"/>
        <w:rPr>
          <w:rFonts w:eastAsia="方正仿宋_GBK"/>
          <w:bCs/>
          <w:sz w:val="32"/>
          <w:szCs w:val="32"/>
        </w:rPr>
      </w:pPr>
      <w:r>
        <w:rPr>
          <w:rFonts w:eastAsia="方正仿宋_GBK"/>
          <w:bCs/>
          <w:sz w:val="32"/>
          <w:szCs w:val="32"/>
        </w:rPr>
        <w:t>1.主题明确，内容健康向上。</w:t>
      </w:r>
    </w:p>
    <w:p>
      <w:pPr>
        <w:spacing w:line="600" w:lineRule="exact"/>
        <w:ind w:firstLine="640" w:firstLineChars="200"/>
        <w:rPr>
          <w:rFonts w:eastAsia="方正仿宋_GBK"/>
          <w:bCs/>
          <w:sz w:val="32"/>
          <w:szCs w:val="32"/>
        </w:rPr>
      </w:pPr>
      <w:r>
        <w:rPr>
          <w:rFonts w:eastAsia="方正仿宋_GBK"/>
          <w:bCs/>
          <w:sz w:val="32"/>
          <w:szCs w:val="32"/>
        </w:rPr>
        <w:t>2.科学严谨，无常识性错误。</w:t>
      </w:r>
    </w:p>
    <w:p>
      <w:pPr>
        <w:spacing w:line="600" w:lineRule="exact"/>
        <w:ind w:firstLine="640" w:firstLineChars="200"/>
        <w:rPr>
          <w:rFonts w:eastAsia="方正仿宋_GBK"/>
          <w:bCs/>
          <w:sz w:val="32"/>
          <w:szCs w:val="32"/>
        </w:rPr>
      </w:pPr>
      <w:r>
        <w:rPr>
          <w:rFonts w:eastAsia="方正仿宋_GBK"/>
          <w:bCs/>
          <w:sz w:val="32"/>
          <w:szCs w:val="32"/>
        </w:rPr>
        <w:t>3.文字通顺，无错别字和繁体字，作品的语音应采用普通话（特殊需要除外）。</w:t>
      </w:r>
    </w:p>
    <w:p>
      <w:pPr>
        <w:spacing w:line="600" w:lineRule="exact"/>
        <w:ind w:firstLine="640" w:firstLineChars="200"/>
        <w:rPr>
          <w:rFonts w:eastAsia="方正仿宋_GBK"/>
          <w:bCs/>
          <w:sz w:val="32"/>
          <w:szCs w:val="32"/>
        </w:rPr>
      </w:pPr>
      <w:r>
        <w:rPr>
          <w:rFonts w:eastAsia="方正仿宋_GBK"/>
          <w:bCs/>
          <w:sz w:val="32"/>
          <w:szCs w:val="32"/>
        </w:rPr>
        <w:t>4.非原创素材（含音乐）及内容应注明来源和出处，尊重版权，符合法律要求。</w:t>
      </w:r>
    </w:p>
    <w:p>
      <w:pPr>
        <w:widowControl/>
        <w:spacing w:line="600" w:lineRule="exact"/>
        <w:ind w:firstLine="640" w:firstLineChars="200"/>
        <w:jc w:val="left"/>
        <w:outlineLvl w:val="1"/>
        <w:rPr>
          <w:rFonts w:eastAsia="方正楷体_GBK"/>
          <w:bCs/>
          <w:kern w:val="0"/>
          <w:sz w:val="32"/>
        </w:rPr>
      </w:pPr>
      <w:r>
        <w:rPr>
          <w:rFonts w:eastAsia="方正楷体_GBK"/>
          <w:bCs/>
          <w:kern w:val="0"/>
          <w:sz w:val="32"/>
        </w:rPr>
        <w:t xml:space="preserve">（二）创新性 </w:t>
      </w:r>
    </w:p>
    <w:p>
      <w:pPr>
        <w:spacing w:line="600" w:lineRule="exact"/>
        <w:ind w:firstLine="640" w:firstLineChars="200"/>
        <w:outlineLvl w:val="2"/>
        <w:rPr>
          <w:rFonts w:eastAsia="方正仿宋_GBK"/>
          <w:bCs/>
          <w:sz w:val="32"/>
          <w:szCs w:val="32"/>
        </w:rPr>
      </w:pPr>
      <w:r>
        <w:rPr>
          <w:rFonts w:eastAsia="方正仿宋_GBK"/>
          <w:bCs/>
          <w:sz w:val="32"/>
          <w:szCs w:val="32"/>
        </w:rPr>
        <w:t>1.主题选择新颖，表达方式恰当。</w:t>
      </w:r>
    </w:p>
    <w:p>
      <w:pPr>
        <w:spacing w:line="600" w:lineRule="exact"/>
        <w:ind w:firstLine="640" w:firstLineChars="200"/>
        <w:outlineLvl w:val="2"/>
        <w:rPr>
          <w:rFonts w:eastAsia="方正仿宋_GBK"/>
          <w:bCs/>
          <w:sz w:val="32"/>
          <w:szCs w:val="32"/>
        </w:rPr>
      </w:pPr>
      <w:r>
        <w:rPr>
          <w:rFonts w:eastAsia="方正仿宋_GBK"/>
          <w:bCs/>
          <w:sz w:val="32"/>
          <w:szCs w:val="32"/>
        </w:rPr>
        <w:t>2.软件构思独特，功能创意巧妙。</w:t>
      </w:r>
    </w:p>
    <w:p>
      <w:pPr>
        <w:spacing w:line="600" w:lineRule="exact"/>
        <w:ind w:firstLine="640" w:firstLineChars="200"/>
        <w:outlineLvl w:val="2"/>
        <w:rPr>
          <w:rFonts w:eastAsia="方正仿宋_GBK"/>
          <w:bCs/>
          <w:sz w:val="32"/>
          <w:szCs w:val="32"/>
        </w:rPr>
      </w:pPr>
      <w:r>
        <w:rPr>
          <w:rFonts w:eastAsia="方正仿宋_GBK"/>
          <w:bCs/>
          <w:sz w:val="32"/>
          <w:szCs w:val="32"/>
        </w:rPr>
        <w:t>3.内容注重原创，操作切实可用。</w:t>
      </w:r>
    </w:p>
    <w:p>
      <w:pPr>
        <w:spacing w:line="600" w:lineRule="exact"/>
        <w:ind w:firstLine="640" w:firstLineChars="200"/>
        <w:outlineLvl w:val="2"/>
        <w:rPr>
          <w:rFonts w:eastAsia="方正仿宋_GBK"/>
          <w:bCs/>
          <w:sz w:val="32"/>
          <w:szCs w:val="32"/>
        </w:rPr>
      </w:pPr>
      <w:r>
        <w:rPr>
          <w:rFonts w:eastAsia="方正仿宋_GBK"/>
          <w:bCs/>
          <w:sz w:val="32"/>
          <w:szCs w:val="32"/>
        </w:rPr>
        <w:t>4.具有想象力及个性表现力。</w:t>
      </w:r>
    </w:p>
    <w:p>
      <w:pPr>
        <w:widowControl/>
        <w:spacing w:line="600" w:lineRule="exact"/>
        <w:ind w:firstLine="640" w:firstLineChars="200"/>
        <w:jc w:val="left"/>
        <w:outlineLvl w:val="1"/>
        <w:rPr>
          <w:rFonts w:eastAsia="方正楷体_GBK"/>
          <w:b/>
          <w:kern w:val="0"/>
          <w:sz w:val="32"/>
        </w:rPr>
      </w:pPr>
      <w:r>
        <w:rPr>
          <w:rFonts w:eastAsia="方正楷体_GBK"/>
          <w:bCs/>
          <w:kern w:val="0"/>
          <w:sz w:val="32"/>
        </w:rPr>
        <w:t>（三）艺术性</w:t>
      </w:r>
      <w:r>
        <w:rPr>
          <w:rFonts w:eastAsia="方正楷体_GBK"/>
          <w:b/>
          <w:kern w:val="0"/>
          <w:sz w:val="32"/>
        </w:rPr>
        <w:t xml:space="preserve"> </w:t>
      </w:r>
    </w:p>
    <w:p>
      <w:pPr>
        <w:spacing w:line="600" w:lineRule="exact"/>
        <w:ind w:firstLine="640" w:firstLineChars="200"/>
        <w:outlineLvl w:val="2"/>
        <w:rPr>
          <w:rFonts w:eastAsia="方正仿宋_GBK"/>
          <w:bCs/>
          <w:sz w:val="32"/>
          <w:szCs w:val="32"/>
        </w:rPr>
      </w:pPr>
      <w:r>
        <w:rPr>
          <w:rFonts w:eastAsia="方正仿宋_GBK"/>
          <w:bCs/>
          <w:sz w:val="32"/>
          <w:szCs w:val="32"/>
        </w:rPr>
        <w:t>1.命名恰当，含义表述准确，与功能符合度高。</w:t>
      </w:r>
    </w:p>
    <w:p>
      <w:pPr>
        <w:spacing w:line="600" w:lineRule="exact"/>
        <w:ind w:firstLine="640" w:firstLineChars="200"/>
        <w:outlineLvl w:val="2"/>
        <w:rPr>
          <w:rFonts w:eastAsia="方正仿宋_GBK"/>
          <w:bCs/>
          <w:sz w:val="32"/>
          <w:szCs w:val="32"/>
        </w:rPr>
      </w:pPr>
      <w:r>
        <w:rPr>
          <w:rFonts w:eastAsia="方正仿宋_GBK"/>
          <w:bCs/>
          <w:sz w:val="32"/>
          <w:szCs w:val="32"/>
        </w:rPr>
        <w:t>2.界面美观，设计风格和主题一致，交互操作简便顺畅。</w:t>
      </w:r>
    </w:p>
    <w:p>
      <w:pPr>
        <w:spacing w:line="600" w:lineRule="exact"/>
        <w:ind w:firstLine="640" w:firstLineChars="200"/>
        <w:outlineLvl w:val="2"/>
        <w:rPr>
          <w:rFonts w:eastAsia="方正仿宋_GBK"/>
          <w:bCs/>
          <w:sz w:val="32"/>
          <w:szCs w:val="32"/>
        </w:rPr>
      </w:pPr>
      <w:r>
        <w:rPr>
          <w:rFonts w:eastAsia="方正仿宋_GBK"/>
          <w:bCs/>
          <w:sz w:val="32"/>
          <w:szCs w:val="32"/>
        </w:rPr>
        <w:t>3.功能布局合理，用户体验好。</w:t>
      </w:r>
    </w:p>
    <w:p>
      <w:pPr>
        <w:widowControl/>
        <w:spacing w:line="600" w:lineRule="exact"/>
        <w:ind w:firstLine="640" w:firstLineChars="200"/>
        <w:jc w:val="left"/>
        <w:outlineLvl w:val="1"/>
        <w:rPr>
          <w:rFonts w:eastAsia="方正楷体_GBK"/>
          <w:bCs/>
          <w:kern w:val="0"/>
          <w:sz w:val="32"/>
        </w:rPr>
      </w:pPr>
      <w:r>
        <w:rPr>
          <w:rFonts w:eastAsia="方正楷体_GBK"/>
          <w:bCs/>
          <w:kern w:val="0"/>
          <w:sz w:val="32"/>
        </w:rPr>
        <w:t xml:space="preserve">（四）技术性 </w:t>
      </w:r>
    </w:p>
    <w:p>
      <w:pPr>
        <w:spacing w:line="600" w:lineRule="exact"/>
        <w:ind w:firstLine="640" w:firstLineChars="200"/>
        <w:outlineLvl w:val="2"/>
        <w:rPr>
          <w:rFonts w:eastAsia="方正仿宋_GBK"/>
          <w:bCs/>
          <w:sz w:val="32"/>
          <w:szCs w:val="32"/>
        </w:rPr>
      </w:pPr>
      <w:r>
        <w:rPr>
          <w:rFonts w:eastAsia="方正仿宋_GBK"/>
          <w:bCs/>
          <w:sz w:val="32"/>
          <w:szCs w:val="32"/>
        </w:rPr>
        <w:t>1.技术路线合理，软件架构完整，体系设计清晰。</w:t>
      </w:r>
    </w:p>
    <w:p>
      <w:pPr>
        <w:spacing w:line="600" w:lineRule="exact"/>
        <w:ind w:firstLine="640" w:firstLineChars="200"/>
        <w:outlineLvl w:val="2"/>
        <w:rPr>
          <w:rFonts w:eastAsia="方正仿宋_GBK"/>
          <w:bCs/>
          <w:sz w:val="32"/>
          <w:szCs w:val="32"/>
        </w:rPr>
      </w:pPr>
      <w:r>
        <w:rPr>
          <w:rFonts w:eastAsia="方正仿宋_GBK"/>
          <w:bCs/>
          <w:sz w:val="32"/>
          <w:szCs w:val="32"/>
        </w:rPr>
        <w:t>2.程序算法准确，代码逻辑严谨。</w:t>
      </w:r>
    </w:p>
    <w:p>
      <w:pPr>
        <w:spacing w:line="600" w:lineRule="exact"/>
        <w:ind w:firstLine="640" w:firstLineChars="200"/>
        <w:outlineLvl w:val="2"/>
        <w:rPr>
          <w:rFonts w:eastAsia="方正仿宋_GBK"/>
          <w:bCs/>
          <w:sz w:val="32"/>
          <w:szCs w:val="32"/>
        </w:rPr>
      </w:pPr>
      <w:r>
        <w:rPr>
          <w:rFonts w:eastAsia="方正仿宋_GBK"/>
          <w:bCs/>
          <w:sz w:val="32"/>
          <w:szCs w:val="32"/>
        </w:rPr>
        <w:t>3.功能完整，运行稳定可靠。</w:t>
      </w:r>
    </w:p>
    <w:p>
      <w:pPr>
        <w:spacing w:line="600" w:lineRule="exact"/>
        <w:ind w:firstLine="640" w:firstLineChars="200"/>
        <w:outlineLvl w:val="2"/>
        <w:rPr>
          <w:rFonts w:eastAsia="方正仿宋_GBK"/>
          <w:bCs/>
          <w:sz w:val="32"/>
          <w:szCs w:val="32"/>
        </w:rPr>
      </w:pPr>
      <w:r>
        <w:rPr>
          <w:rFonts w:eastAsia="方正仿宋_GBK"/>
          <w:bCs/>
          <w:sz w:val="32"/>
          <w:szCs w:val="32"/>
        </w:rPr>
        <w:t>4.部署安装简便，升级维护灵活。</w:t>
      </w:r>
    </w:p>
    <w:p>
      <w:pPr>
        <w:spacing w:line="600" w:lineRule="exact"/>
        <w:ind w:firstLine="640" w:firstLineChars="200"/>
        <w:outlineLvl w:val="2"/>
        <w:rPr>
          <w:rFonts w:eastAsia="方正仿宋_GBK"/>
          <w:bCs/>
          <w:sz w:val="32"/>
          <w:szCs w:val="32"/>
        </w:rPr>
      </w:pPr>
      <w:r>
        <w:rPr>
          <w:rFonts w:eastAsia="方正仿宋_GBK"/>
          <w:bCs/>
          <w:sz w:val="32"/>
          <w:szCs w:val="32"/>
        </w:rPr>
        <w:t>5.成熟度高，完整解决问题，有实际意义。</w:t>
      </w:r>
    </w:p>
    <w:p>
      <w:pPr>
        <w:spacing w:line="600" w:lineRule="exact"/>
        <w:ind w:firstLine="640" w:firstLineChars="200"/>
        <w:outlineLvl w:val="2"/>
        <w:rPr>
          <w:rFonts w:eastAsia="方正仿宋_GBK"/>
          <w:bCs/>
          <w:sz w:val="32"/>
          <w:szCs w:val="32"/>
        </w:rPr>
      </w:pPr>
      <w:r>
        <w:rPr>
          <w:rFonts w:eastAsia="方正仿宋_GBK"/>
          <w:bCs/>
          <w:sz w:val="32"/>
          <w:szCs w:val="32"/>
        </w:rPr>
        <w:t>6.兼容性好，适配主流环境。</w:t>
      </w:r>
    </w:p>
    <w:p>
      <w:pPr>
        <w:spacing w:line="600" w:lineRule="exact"/>
        <w:ind w:firstLine="640" w:firstLineChars="200"/>
        <w:outlineLvl w:val="2"/>
        <w:rPr>
          <w:rFonts w:eastAsia="方正仿宋_GBK"/>
          <w:bCs/>
          <w:sz w:val="32"/>
          <w:szCs w:val="32"/>
        </w:rPr>
      </w:pPr>
      <w:r>
        <w:rPr>
          <w:rFonts w:eastAsia="方正仿宋_GBK"/>
          <w:bCs/>
          <w:sz w:val="32"/>
          <w:szCs w:val="32"/>
        </w:rPr>
        <w:t>7.运用先进技术，具有一定的探索性。</w:t>
      </w:r>
    </w:p>
    <w:p>
      <w:pPr>
        <w:spacing w:line="600" w:lineRule="exact"/>
        <w:rPr>
          <w:rFonts w:eastAsiaTheme="minorEastAsia"/>
          <w:bCs/>
          <w:szCs w:val="32"/>
        </w:rPr>
      </w:pPr>
    </w:p>
    <w:p>
      <w:pPr>
        <w:pStyle w:val="3"/>
        <w:spacing w:before="0" w:after="0"/>
        <w:rPr>
          <w:rFonts w:eastAsia="方正仿宋_GBK"/>
          <w:b w:val="0"/>
          <w:bCs w:val="0"/>
          <w:sz w:val="32"/>
        </w:rPr>
      </w:pPr>
      <w:r>
        <w:rPr>
          <w:rFonts w:eastAsia="方正仿宋_GBK"/>
          <w:b w:val="0"/>
          <w:bCs w:val="0"/>
          <w:sz w:val="32"/>
        </w:rPr>
        <w:t xml:space="preserve">    附件：1.计算思维类大赛报名表</w:t>
      </w:r>
    </w:p>
    <w:p>
      <w:pPr>
        <w:pStyle w:val="3"/>
        <w:spacing w:before="0" w:after="0"/>
        <w:ind w:firstLine="1600" w:firstLineChars="500"/>
        <w:rPr>
          <w:rFonts w:eastAsia="方正仿宋_GBK"/>
          <w:b w:val="0"/>
          <w:bCs w:val="0"/>
          <w:sz w:val="32"/>
        </w:rPr>
      </w:pPr>
      <w:r>
        <w:rPr>
          <w:rFonts w:eastAsia="方正仿宋_GBK"/>
          <w:b w:val="0"/>
          <w:bCs w:val="0"/>
          <w:sz w:val="32"/>
        </w:rPr>
        <w:t>2.作品创作说明</w:t>
      </w:r>
    </w:p>
    <w:p>
      <w:pPr>
        <w:spacing w:line="600" w:lineRule="exact"/>
        <w:ind w:firstLine="1600" w:firstLineChars="500"/>
        <w:rPr>
          <w:rFonts w:eastAsia="方正仿宋_GBK"/>
          <w:sz w:val="32"/>
          <w:szCs w:val="32"/>
        </w:rPr>
      </w:pPr>
      <w:r>
        <w:rPr>
          <w:rFonts w:eastAsia="方正仿宋_GBK"/>
          <w:sz w:val="32"/>
          <w:szCs w:val="32"/>
        </w:rPr>
        <w:t>3.学生诚信承诺书</w:t>
      </w:r>
    </w:p>
    <w:p/>
    <w:p>
      <w:pPr>
        <w:pStyle w:val="4"/>
        <w:jc w:val="both"/>
        <w:rPr>
          <w:rFonts w:eastAsiaTheme="minorEastAsia"/>
        </w:rPr>
      </w:pPr>
      <w:r>
        <w:rPr>
          <w:rFonts w:eastAsiaTheme="minorEastAsia"/>
        </w:rPr>
        <w:br w:type="page"/>
      </w:r>
      <w:bookmarkStart w:id="100" w:name="_Toc31455155_WPSOffice_Level1"/>
      <w:bookmarkStart w:id="101" w:name="_Toc719958161_WPSOffice_Level1"/>
      <w:bookmarkStart w:id="102" w:name="_Toc496916630_WPSOffice_Level1"/>
      <w:r>
        <w:rPr>
          <w:rFonts w:eastAsia="方正仿宋_GBK"/>
          <w:b w:val="0"/>
          <w:bCs w:val="0"/>
          <w:sz w:val="32"/>
          <w:lang w:val="en-US"/>
        </w:rPr>
        <w:t>附件 1</w:t>
      </w:r>
      <w:bookmarkEnd w:id="100"/>
      <w:bookmarkEnd w:id="101"/>
      <w:bookmarkEnd w:id="102"/>
    </w:p>
    <w:p>
      <w:pPr>
        <w:pStyle w:val="4"/>
        <w:rPr>
          <w:rFonts w:ascii="方正小标宋_GBK" w:hAnsi="方正小标宋_GBK" w:eastAsia="方正小标宋_GBK" w:cs="方正小标宋_GBK"/>
          <w:b w:val="0"/>
          <w:bCs w:val="0"/>
          <w:sz w:val="44"/>
          <w:szCs w:val="40"/>
        </w:rPr>
      </w:pPr>
      <w:bookmarkStart w:id="103" w:name="_Toc1954132325_WPSOffice_Level1"/>
      <w:bookmarkStart w:id="104" w:name="_Toc1401806915_WPSOffice_Level1"/>
      <w:bookmarkStart w:id="105" w:name="_Toc52868974_WPSOffice_Level1"/>
      <w:r>
        <w:rPr>
          <w:rFonts w:hint="eastAsia" w:ascii="方正小标宋_GBK" w:hAnsi="方正小标宋_GBK" w:eastAsia="方正小标宋_GBK" w:cs="方正小标宋_GBK"/>
          <w:b w:val="0"/>
          <w:bCs w:val="0"/>
          <w:sz w:val="44"/>
          <w:szCs w:val="40"/>
        </w:rPr>
        <w:t>计算思维类大赛报名表</w:t>
      </w:r>
      <w:bookmarkEnd w:id="103"/>
      <w:bookmarkEnd w:id="104"/>
      <w:bookmarkEnd w:id="105"/>
    </w:p>
    <w:tbl>
      <w:tblPr>
        <w:tblStyle w:val="25"/>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820"/>
        <w:gridCol w:w="694"/>
        <w:gridCol w:w="1588"/>
        <w:gridCol w:w="2517"/>
        <w:gridCol w:w="1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 w:hRule="atLeast"/>
          <w:jc w:val="center"/>
        </w:trPr>
        <w:tc>
          <w:tcPr>
            <w:tcW w:w="1429" w:type="dxa"/>
            <w:vAlign w:val="center"/>
          </w:tcPr>
          <w:p>
            <w:pPr>
              <w:widowControl/>
              <w:spacing w:line="600" w:lineRule="exact"/>
              <w:jc w:val="center"/>
              <w:rPr>
                <w:rFonts w:eastAsiaTheme="minorEastAsia"/>
              </w:rPr>
            </w:pPr>
            <w:r>
              <w:rPr>
                <w:rFonts w:eastAsiaTheme="minorEastAsia"/>
                <w:kern w:val="0"/>
              </w:rPr>
              <w:t>作品编号</w:t>
            </w:r>
          </w:p>
        </w:tc>
        <w:tc>
          <w:tcPr>
            <w:tcW w:w="1514" w:type="dxa"/>
            <w:gridSpan w:val="2"/>
            <w:vAlign w:val="center"/>
          </w:tcPr>
          <w:p>
            <w:pPr>
              <w:widowControl/>
              <w:spacing w:line="600" w:lineRule="exact"/>
              <w:jc w:val="center"/>
              <w:rPr>
                <w:rFonts w:eastAsiaTheme="minorEastAsia"/>
                <w:bCs/>
              </w:rPr>
            </w:pPr>
          </w:p>
        </w:tc>
        <w:tc>
          <w:tcPr>
            <w:tcW w:w="1588" w:type="dxa"/>
            <w:vAlign w:val="center"/>
          </w:tcPr>
          <w:p>
            <w:pPr>
              <w:widowControl/>
              <w:spacing w:line="600" w:lineRule="exact"/>
              <w:jc w:val="center"/>
              <w:rPr>
                <w:rFonts w:eastAsiaTheme="minorEastAsia"/>
                <w:bCs/>
              </w:rPr>
            </w:pPr>
            <w:r>
              <w:rPr>
                <w:rFonts w:eastAsiaTheme="minorEastAsia"/>
                <w:bCs/>
              </w:rPr>
              <w:t>作品名称</w:t>
            </w:r>
          </w:p>
        </w:tc>
        <w:tc>
          <w:tcPr>
            <w:tcW w:w="4116" w:type="dxa"/>
            <w:gridSpan w:val="2"/>
            <w:vAlign w:val="center"/>
          </w:tcPr>
          <w:p>
            <w:pPr>
              <w:widowControl/>
              <w:spacing w:line="600" w:lineRule="exact"/>
              <w:jc w:val="center"/>
              <w:rPr>
                <w:rFonts w:eastAsiaTheme="minorEastAsia"/>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7" w:hRule="atLeast"/>
          <w:jc w:val="center"/>
        </w:trPr>
        <w:tc>
          <w:tcPr>
            <w:tcW w:w="1429" w:type="dxa"/>
            <w:vAlign w:val="center"/>
          </w:tcPr>
          <w:p>
            <w:pPr>
              <w:widowControl/>
              <w:spacing w:line="600" w:lineRule="exact"/>
              <w:jc w:val="center"/>
              <w:rPr>
                <w:rFonts w:eastAsiaTheme="minorEastAsia"/>
              </w:rPr>
            </w:pPr>
            <w:r>
              <w:rPr>
                <w:rFonts w:eastAsiaTheme="minorEastAsia"/>
                <w:kern w:val="0"/>
              </w:rPr>
              <w:t>学校</w:t>
            </w:r>
          </w:p>
        </w:tc>
        <w:tc>
          <w:tcPr>
            <w:tcW w:w="7218" w:type="dxa"/>
            <w:gridSpan w:val="5"/>
            <w:vAlign w:val="center"/>
          </w:tcPr>
          <w:p>
            <w:pPr>
              <w:widowControl/>
              <w:spacing w:line="600" w:lineRule="exact"/>
              <w:jc w:val="center"/>
              <w:rPr>
                <w:rFonts w:eastAsiaTheme="minorEastAsia"/>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 w:hRule="atLeast"/>
          <w:jc w:val="center"/>
        </w:trPr>
        <w:tc>
          <w:tcPr>
            <w:tcW w:w="1429" w:type="dxa"/>
            <w:vAlign w:val="center"/>
          </w:tcPr>
          <w:p>
            <w:pPr>
              <w:widowControl/>
              <w:spacing w:line="600" w:lineRule="exact"/>
              <w:jc w:val="left"/>
              <w:rPr>
                <w:rFonts w:eastAsiaTheme="minorEastAsia"/>
              </w:rPr>
            </w:pPr>
            <w:r>
              <w:rPr>
                <w:rFonts w:eastAsiaTheme="minorEastAsia"/>
                <w:kern w:val="0"/>
              </w:rPr>
              <w:t>所属地区</w:t>
            </w:r>
          </w:p>
        </w:tc>
        <w:tc>
          <w:tcPr>
            <w:tcW w:w="7218" w:type="dxa"/>
            <w:gridSpan w:val="5"/>
            <w:vAlign w:val="center"/>
          </w:tcPr>
          <w:p>
            <w:pPr>
              <w:widowControl/>
              <w:spacing w:line="600" w:lineRule="exact"/>
              <w:jc w:val="center"/>
              <w:rPr>
                <w:rFonts w:eastAsiaTheme="minorEastAsia"/>
                <w:bCs/>
              </w:rPr>
            </w:pPr>
            <w:r>
              <w:rPr>
                <w:rFonts w:eastAsiaTheme="minorEastAsia"/>
                <w:kern w:val="0"/>
              </w:rPr>
              <w:t>云南省        市        区（县）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1429" w:type="dxa"/>
            <w:vAlign w:val="center"/>
          </w:tcPr>
          <w:p>
            <w:pPr>
              <w:widowControl/>
              <w:spacing w:line="600" w:lineRule="exact"/>
              <w:jc w:val="center"/>
              <w:rPr>
                <w:rFonts w:eastAsiaTheme="minorEastAsia"/>
                <w:kern w:val="0"/>
              </w:rPr>
            </w:pPr>
            <w:r>
              <w:rPr>
                <w:rFonts w:eastAsiaTheme="minorEastAsia"/>
                <w:kern w:val="0"/>
              </w:rPr>
              <w:t>项目</w:t>
            </w:r>
          </w:p>
        </w:tc>
        <w:tc>
          <w:tcPr>
            <w:tcW w:w="7218" w:type="dxa"/>
            <w:gridSpan w:val="5"/>
            <w:vAlign w:val="center"/>
          </w:tcPr>
          <w:p>
            <w:pPr>
              <w:widowControl/>
              <w:spacing w:line="600" w:lineRule="exact"/>
              <w:jc w:val="center"/>
              <w:rPr>
                <w:rFonts w:eastAsiaTheme="minorEastAsia"/>
                <w:kern w:val="0"/>
              </w:rPr>
            </w:pPr>
            <w:r>
              <w:rPr>
                <w:rFonts w:eastAsiaTheme="minorEastAsia"/>
                <w:kern w:val="0"/>
              </w:rPr>
              <w:sym w:font="Wingdings" w:char="00A8"/>
            </w:r>
            <w:r>
              <w:rPr>
                <w:rFonts w:eastAsiaTheme="minorEastAsia"/>
                <w:kern w:val="0"/>
              </w:rPr>
              <w:t xml:space="preserve">创新开发   </w:t>
            </w:r>
            <w:r>
              <w:rPr>
                <w:rFonts w:eastAsiaTheme="minorEastAsia"/>
                <w:kern w:val="0"/>
              </w:rPr>
              <w:sym w:font="Wingdings" w:char="00A8"/>
            </w:r>
            <w:r>
              <w:rPr>
                <w:rFonts w:eastAsiaTheme="minorEastAsia"/>
                <w:kern w:val="0"/>
              </w:rPr>
              <w:t xml:space="preserve">创意编程  </w:t>
            </w:r>
            <w:r>
              <w:rPr>
                <w:rFonts w:eastAsiaTheme="minorEastAsia"/>
                <w:kern w:val="0"/>
              </w:rPr>
              <w:sym w:font="Wingdings" w:char="00A8"/>
            </w:r>
            <w:r>
              <w:rPr>
                <w:rFonts w:eastAsiaTheme="minorEastAsia"/>
                <w:kern w:val="0"/>
              </w:rPr>
              <w:t>创意编程（专项）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29" w:type="dxa"/>
            <w:vAlign w:val="center"/>
          </w:tcPr>
          <w:p>
            <w:pPr>
              <w:spacing w:line="600" w:lineRule="exact"/>
              <w:jc w:val="center"/>
              <w:rPr>
                <w:rFonts w:eastAsiaTheme="minorEastAsia"/>
              </w:rPr>
            </w:pPr>
            <w:r>
              <w:rPr>
                <w:rFonts w:eastAsiaTheme="minorEastAsia"/>
              </w:rPr>
              <w:t>组别</w:t>
            </w:r>
          </w:p>
        </w:tc>
        <w:tc>
          <w:tcPr>
            <w:tcW w:w="7218" w:type="dxa"/>
            <w:gridSpan w:val="5"/>
            <w:vAlign w:val="center"/>
          </w:tcPr>
          <w:p>
            <w:pPr>
              <w:spacing w:line="600" w:lineRule="exact"/>
              <w:jc w:val="center"/>
              <w:rPr>
                <w:rFonts w:eastAsiaTheme="minorEastAsia"/>
                <w:bCs/>
              </w:rPr>
            </w:pPr>
            <w:r>
              <w:rPr>
                <w:rFonts w:eastAsiaTheme="minorEastAsia"/>
                <w:bCs/>
              </w:rPr>
              <w:sym w:font="Wingdings" w:char="00A8"/>
            </w:r>
            <w:r>
              <w:rPr>
                <w:rFonts w:eastAsiaTheme="minorEastAsia"/>
                <w:bCs/>
              </w:rPr>
              <w:t>小学组　    　</w:t>
            </w:r>
            <w:r>
              <w:rPr>
                <w:rFonts w:eastAsiaTheme="minorEastAsia"/>
                <w:bCs/>
              </w:rPr>
              <w:sym w:font="Wingdings" w:char="00A8"/>
            </w:r>
            <w:r>
              <w:rPr>
                <w:rFonts w:eastAsiaTheme="minorEastAsia"/>
                <w:bCs/>
              </w:rPr>
              <w:t>初中组　  　</w:t>
            </w:r>
            <w:r>
              <w:rPr>
                <w:rFonts w:eastAsiaTheme="minorEastAsia"/>
                <w:bCs/>
              </w:rPr>
              <w:sym w:font="Wingdings" w:char="00A8"/>
            </w:r>
            <w:r>
              <w:rPr>
                <w:rFonts w:eastAsiaTheme="minorEastAsia"/>
                <w:bCs/>
              </w:rPr>
              <w:t>高（职）中组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429" w:type="dxa"/>
            <w:vAlign w:val="center"/>
          </w:tcPr>
          <w:p>
            <w:pPr>
              <w:spacing w:line="400" w:lineRule="exact"/>
              <w:jc w:val="center"/>
              <w:rPr>
                <w:rFonts w:eastAsiaTheme="minorEastAsia"/>
              </w:rPr>
            </w:pPr>
            <w:r>
              <w:rPr>
                <w:rFonts w:eastAsiaTheme="minorEastAsia"/>
              </w:rPr>
              <w:t>队员姓名</w:t>
            </w:r>
          </w:p>
        </w:tc>
        <w:tc>
          <w:tcPr>
            <w:tcW w:w="820" w:type="dxa"/>
            <w:vAlign w:val="center"/>
          </w:tcPr>
          <w:p>
            <w:pPr>
              <w:spacing w:line="400" w:lineRule="exact"/>
              <w:jc w:val="center"/>
              <w:rPr>
                <w:rFonts w:eastAsiaTheme="minorEastAsia"/>
              </w:rPr>
            </w:pPr>
            <w:r>
              <w:rPr>
                <w:rFonts w:eastAsiaTheme="minorEastAsia"/>
              </w:rPr>
              <w:t>性别</w:t>
            </w:r>
          </w:p>
        </w:tc>
        <w:tc>
          <w:tcPr>
            <w:tcW w:w="2282" w:type="dxa"/>
            <w:gridSpan w:val="2"/>
            <w:vAlign w:val="center"/>
          </w:tcPr>
          <w:p>
            <w:pPr>
              <w:spacing w:line="400" w:lineRule="exact"/>
              <w:jc w:val="center"/>
              <w:rPr>
                <w:rFonts w:eastAsiaTheme="minorEastAsia"/>
              </w:rPr>
            </w:pPr>
            <w:r>
              <w:rPr>
                <w:rFonts w:eastAsiaTheme="minorEastAsia"/>
              </w:rPr>
              <w:t>身份证号码</w:t>
            </w:r>
          </w:p>
        </w:tc>
        <w:tc>
          <w:tcPr>
            <w:tcW w:w="2517" w:type="dxa"/>
            <w:vAlign w:val="center"/>
          </w:tcPr>
          <w:p>
            <w:pPr>
              <w:spacing w:line="400" w:lineRule="exact"/>
              <w:jc w:val="center"/>
              <w:rPr>
                <w:rFonts w:eastAsiaTheme="minorEastAsia"/>
              </w:rPr>
            </w:pPr>
            <w:r>
              <w:rPr>
                <w:rFonts w:eastAsiaTheme="minorEastAsia"/>
              </w:rPr>
              <w:t>学籍所在学校</w:t>
            </w:r>
          </w:p>
          <w:p>
            <w:pPr>
              <w:spacing w:line="400" w:lineRule="exact"/>
              <w:jc w:val="center"/>
              <w:rPr>
                <w:rFonts w:eastAsiaTheme="minorEastAsia"/>
              </w:rPr>
            </w:pPr>
            <w:r>
              <w:rPr>
                <w:rFonts w:eastAsiaTheme="minorEastAsia"/>
              </w:rPr>
              <w:t>（按单位公章填写）</w:t>
            </w:r>
          </w:p>
        </w:tc>
        <w:tc>
          <w:tcPr>
            <w:tcW w:w="1599" w:type="dxa"/>
            <w:vAlign w:val="center"/>
          </w:tcPr>
          <w:p>
            <w:pPr>
              <w:spacing w:line="400" w:lineRule="exact"/>
              <w:jc w:val="center"/>
              <w:rPr>
                <w:rFonts w:eastAsiaTheme="minorEastAsia"/>
              </w:rPr>
            </w:pPr>
            <w:r>
              <w:rPr>
                <w:rFonts w:eastAsiaTheme="minorEastAsia"/>
              </w:rPr>
              <w:t>毕业年份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429" w:type="dxa"/>
            <w:vAlign w:val="center"/>
          </w:tcPr>
          <w:p>
            <w:pPr>
              <w:spacing w:line="600" w:lineRule="exact"/>
              <w:jc w:val="center"/>
              <w:rPr>
                <w:rFonts w:eastAsiaTheme="minorEastAsia"/>
              </w:rPr>
            </w:pPr>
          </w:p>
        </w:tc>
        <w:tc>
          <w:tcPr>
            <w:tcW w:w="820" w:type="dxa"/>
            <w:vAlign w:val="center"/>
          </w:tcPr>
          <w:p>
            <w:pPr>
              <w:spacing w:line="600" w:lineRule="exact"/>
              <w:jc w:val="center"/>
              <w:rPr>
                <w:rFonts w:eastAsiaTheme="minorEastAsia"/>
              </w:rPr>
            </w:pPr>
          </w:p>
        </w:tc>
        <w:tc>
          <w:tcPr>
            <w:tcW w:w="2282" w:type="dxa"/>
            <w:gridSpan w:val="2"/>
            <w:vAlign w:val="center"/>
          </w:tcPr>
          <w:p>
            <w:pPr>
              <w:spacing w:line="600" w:lineRule="exact"/>
              <w:jc w:val="center"/>
              <w:rPr>
                <w:rFonts w:eastAsiaTheme="minorEastAsia"/>
              </w:rPr>
            </w:pPr>
          </w:p>
        </w:tc>
        <w:tc>
          <w:tcPr>
            <w:tcW w:w="2517" w:type="dxa"/>
            <w:vAlign w:val="center"/>
          </w:tcPr>
          <w:p>
            <w:pPr>
              <w:spacing w:line="600" w:lineRule="exact"/>
              <w:rPr>
                <w:rFonts w:eastAsiaTheme="minorEastAsia"/>
              </w:rPr>
            </w:pPr>
          </w:p>
        </w:tc>
        <w:tc>
          <w:tcPr>
            <w:tcW w:w="1599" w:type="dxa"/>
            <w:vAlign w:val="center"/>
          </w:tcPr>
          <w:p>
            <w:pPr>
              <w:spacing w:line="600" w:lineRule="exact"/>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429" w:type="dxa"/>
            <w:vAlign w:val="center"/>
          </w:tcPr>
          <w:p>
            <w:pPr>
              <w:spacing w:line="600" w:lineRule="exact"/>
              <w:jc w:val="center"/>
              <w:rPr>
                <w:rFonts w:eastAsiaTheme="minorEastAsia"/>
              </w:rPr>
            </w:pPr>
          </w:p>
        </w:tc>
        <w:tc>
          <w:tcPr>
            <w:tcW w:w="820" w:type="dxa"/>
            <w:vAlign w:val="center"/>
          </w:tcPr>
          <w:p>
            <w:pPr>
              <w:spacing w:line="600" w:lineRule="exact"/>
              <w:jc w:val="center"/>
              <w:rPr>
                <w:rFonts w:eastAsiaTheme="minorEastAsia"/>
              </w:rPr>
            </w:pPr>
          </w:p>
        </w:tc>
        <w:tc>
          <w:tcPr>
            <w:tcW w:w="2282" w:type="dxa"/>
            <w:gridSpan w:val="2"/>
            <w:vAlign w:val="center"/>
          </w:tcPr>
          <w:p>
            <w:pPr>
              <w:spacing w:line="600" w:lineRule="exact"/>
              <w:jc w:val="center"/>
              <w:rPr>
                <w:rFonts w:eastAsiaTheme="minorEastAsia"/>
              </w:rPr>
            </w:pPr>
          </w:p>
        </w:tc>
        <w:tc>
          <w:tcPr>
            <w:tcW w:w="2517" w:type="dxa"/>
            <w:vAlign w:val="center"/>
          </w:tcPr>
          <w:p>
            <w:pPr>
              <w:spacing w:line="600" w:lineRule="exact"/>
              <w:rPr>
                <w:rFonts w:eastAsiaTheme="minorEastAsia"/>
              </w:rPr>
            </w:pPr>
          </w:p>
        </w:tc>
        <w:tc>
          <w:tcPr>
            <w:tcW w:w="1599" w:type="dxa"/>
            <w:vAlign w:val="center"/>
          </w:tcPr>
          <w:p>
            <w:pPr>
              <w:spacing w:line="600" w:lineRule="exact"/>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429" w:type="dxa"/>
            <w:vAlign w:val="center"/>
          </w:tcPr>
          <w:p>
            <w:pPr>
              <w:spacing w:line="400" w:lineRule="exact"/>
              <w:jc w:val="center"/>
              <w:rPr>
                <w:rFonts w:eastAsiaTheme="minorEastAsia"/>
              </w:rPr>
            </w:pPr>
            <w:r>
              <w:rPr>
                <w:rFonts w:eastAsiaTheme="minorEastAsia"/>
              </w:rPr>
              <w:t>指导教师</w:t>
            </w:r>
          </w:p>
        </w:tc>
        <w:tc>
          <w:tcPr>
            <w:tcW w:w="820" w:type="dxa"/>
            <w:vAlign w:val="center"/>
          </w:tcPr>
          <w:p>
            <w:pPr>
              <w:spacing w:line="400" w:lineRule="exact"/>
              <w:jc w:val="center"/>
              <w:rPr>
                <w:rFonts w:eastAsiaTheme="minorEastAsia"/>
              </w:rPr>
            </w:pPr>
            <w:r>
              <w:rPr>
                <w:rFonts w:eastAsiaTheme="minorEastAsia"/>
              </w:rPr>
              <w:t>性别</w:t>
            </w:r>
          </w:p>
        </w:tc>
        <w:tc>
          <w:tcPr>
            <w:tcW w:w="2282" w:type="dxa"/>
            <w:gridSpan w:val="2"/>
            <w:vAlign w:val="center"/>
          </w:tcPr>
          <w:p>
            <w:pPr>
              <w:spacing w:line="400" w:lineRule="exact"/>
              <w:jc w:val="center"/>
              <w:rPr>
                <w:rFonts w:eastAsiaTheme="minorEastAsia"/>
              </w:rPr>
            </w:pPr>
            <w:r>
              <w:rPr>
                <w:rFonts w:eastAsiaTheme="minorEastAsia"/>
              </w:rPr>
              <w:t>身份证号码</w:t>
            </w:r>
          </w:p>
        </w:tc>
        <w:tc>
          <w:tcPr>
            <w:tcW w:w="2517" w:type="dxa"/>
            <w:vAlign w:val="center"/>
          </w:tcPr>
          <w:p>
            <w:pPr>
              <w:spacing w:line="400" w:lineRule="exact"/>
              <w:jc w:val="center"/>
              <w:rPr>
                <w:rFonts w:eastAsiaTheme="minorEastAsia"/>
              </w:rPr>
            </w:pPr>
            <w:r>
              <w:rPr>
                <w:rFonts w:eastAsiaTheme="minorEastAsia"/>
              </w:rPr>
              <w:t>所在单位</w:t>
            </w:r>
          </w:p>
          <w:p>
            <w:pPr>
              <w:spacing w:line="400" w:lineRule="exact"/>
              <w:jc w:val="center"/>
              <w:rPr>
                <w:rFonts w:eastAsiaTheme="minorEastAsia"/>
              </w:rPr>
            </w:pPr>
            <w:r>
              <w:rPr>
                <w:rFonts w:eastAsiaTheme="minorEastAsia"/>
              </w:rPr>
              <w:t>（按单位公章填写）</w:t>
            </w:r>
          </w:p>
        </w:tc>
        <w:tc>
          <w:tcPr>
            <w:tcW w:w="1599" w:type="dxa"/>
            <w:vAlign w:val="center"/>
          </w:tcPr>
          <w:p>
            <w:pPr>
              <w:spacing w:line="400" w:lineRule="exact"/>
              <w:jc w:val="center"/>
              <w:rPr>
                <w:rFonts w:eastAsiaTheme="minorEastAsia"/>
              </w:rPr>
            </w:pPr>
            <w:r>
              <w:rPr>
                <w:rFonts w:eastAsiaTheme="minorEastAsia"/>
              </w:rPr>
              <w:t>职务/职称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429" w:type="dxa"/>
            <w:vAlign w:val="center"/>
          </w:tcPr>
          <w:p>
            <w:pPr>
              <w:spacing w:line="600" w:lineRule="exact"/>
              <w:jc w:val="center"/>
              <w:rPr>
                <w:rFonts w:eastAsiaTheme="minorEastAsia"/>
                <w:szCs w:val="21"/>
              </w:rPr>
            </w:pPr>
          </w:p>
        </w:tc>
        <w:tc>
          <w:tcPr>
            <w:tcW w:w="820" w:type="dxa"/>
            <w:vAlign w:val="center"/>
          </w:tcPr>
          <w:p>
            <w:pPr>
              <w:spacing w:line="600" w:lineRule="exact"/>
              <w:jc w:val="center"/>
              <w:rPr>
                <w:rFonts w:eastAsiaTheme="minorEastAsia"/>
              </w:rPr>
            </w:pPr>
          </w:p>
        </w:tc>
        <w:tc>
          <w:tcPr>
            <w:tcW w:w="2282" w:type="dxa"/>
            <w:gridSpan w:val="2"/>
            <w:vAlign w:val="center"/>
          </w:tcPr>
          <w:p>
            <w:pPr>
              <w:spacing w:line="600" w:lineRule="exact"/>
              <w:jc w:val="center"/>
              <w:rPr>
                <w:rFonts w:eastAsiaTheme="minorEastAsia"/>
                <w:szCs w:val="21"/>
              </w:rPr>
            </w:pPr>
          </w:p>
        </w:tc>
        <w:tc>
          <w:tcPr>
            <w:tcW w:w="2517" w:type="dxa"/>
            <w:vAlign w:val="center"/>
          </w:tcPr>
          <w:p>
            <w:pPr>
              <w:spacing w:line="600" w:lineRule="exact"/>
              <w:jc w:val="center"/>
              <w:rPr>
                <w:rFonts w:eastAsiaTheme="minorEastAsia"/>
              </w:rPr>
            </w:pPr>
          </w:p>
        </w:tc>
        <w:tc>
          <w:tcPr>
            <w:tcW w:w="1599" w:type="dxa"/>
            <w:vAlign w:val="center"/>
          </w:tcPr>
          <w:p>
            <w:pPr>
              <w:spacing w:line="600" w:lineRule="exact"/>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429" w:type="dxa"/>
            <w:vAlign w:val="center"/>
          </w:tcPr>
          <w:p>
            <w:pPr>
              <w:spacing w:line="600" w:lineRule="exact"/>
              <w:jc w:val="center"/>
              <w:rPr>
                <w:rFonts w:eastAsiaTheme="minorEastAsia"/>
              </w:rPr>
            </w:pPr>
            <w:r>
              <w:rPr>
                <w:rFonts w:eastAsiaTheme="minorEastAsia"/>
              </w:rPr>
              <w:t>联系方式</w:t>
            </w:r>
          </w:p>
        </w:tc>
        <w:tc>
          <w:tcPr>
            <w:tcW w:w="7218" w:type="dxa"/>
            <w:gridSpan w:val="5"/>
            <w:vAlign w:val="center"/>
          </w:tcPr>
          <w:p>
            <w:pPr>
              <w:spacing w:line="600" w:lineRule="exact"/>
              <w:rPr>
                <w:rFonts w:eastAsiaTheme="minorEastAsia"/>
              </w:rPr>
            </w:pPr>
            <w:r>
              <w:rPr>
                <w:rFonts w:eastAsiaTheme="minorEastAsia"/>
              </w:rPr>
              <w:t>联系人：        手机：             电子邮箱：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2" w:hRule="atLeast"/>
          <w:jc w:val="center"/>
        </w:trPr>
        <w:tc>
          <w:tcPr>
            <w:tcW w:w="4531" w:type="dxa"/>
            <w:gridSpan w:val="4"/>
            <w:vAlign w:val="center"/>
          </w:tcPr>
          <w:p>
            <w:pPr>
              <w:spacing w:line="600" w:lineRule="exact"/>
              <w:jc w:val="left"/>
              <w:rPr>
                <w:rFonts w:eastAsiaTheme="minorEastAsia"/>
                <w:b/>
                <w:bCs/>
              </w:rPr>
            </w:pPr>
            <w:r>
              <w:rPr>
                <w:rFonts w:eastAsiaTheme="minorEastAsia"/>
                <w:b/>
                <w:bCs/>
              </w:rPr>
              <w:t>原创声明：</w:t>
            </w:r>
            <w:r>
              <w:rPr>
                <w:rFonts w:eastAsiaTheme="minorEastAsia"/>
              </w:rPr>
              <w:t>确认本作品为本人（团队）的原创作品，不涉及和侵占他人的著作权；同意作品出版权等公益性应用权属云南省教育厅。</w:t>
            </w:r>
          </w:p>
        </w:tc>
        <w:tc>
          <w:tcPr>
            <w:tcW w:w="4116" w:type="dxa"/>
            <w:gridSpan w:val="2"/>
            <w:vAlign w:val="center"/>
          </w:tcPr>
          <w:p>
            <w:pPr>
              <w:spacing w:line="600" w:lineRule="exact"/>
              <w:jc w:val="center"/>
              <w:rPr>
                <w:rFonts w:eastAsiaTheme="minorEastAsia"/>
              </w:rPr>
            </w:pPr>
            <w:r>
              <w:rPr>
                <w:rFonts w:eastAsiaTheme="minorEastAsia"/>
              </w:rPr>
              <w:sym w:font="Wingdings" w:char="00A8"/>
            </w:r>
            <w:r>
              <w:rPr>
                <w:rFonts w:eastAsiaTheme="minorEastAsia"/>
              </w:rPr>
              <w:t xml:space="preserve">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42" w:hRule="atLeast"/>
          <w:jc w:val="center"/>
        </w:trPr>
        <w:tc>
          <w:tcPr>
            <w:tcW w:w="4531" w:type="dxa"/>
            <w:gridSpan w:val="4"/>
            <w:vAlign w:val="center"/>
          </w:tcPr>
          <w:p>
            <w:pPr>
              <w:spacing w:line="600" w:lineRule="exact"/>
              <w:jc w:val="left"/>
              <w:rPr>
                <w:rFonts w:eastAsiaTheme="minorEastAsia"/>
                <w:b/>
                <w:bCs/>
              </w:rPr>
            </w:pPr>
            <w:r>
              <w:rPr>
                <w:rFonts w:eastAsiaTheme="minorEastAsia"/>
                <w:b/>
                <w:bCs/>
                <w:kern w:val="0"/>
              </w:rPr>
              <w:t>共享说明：</w:t>
            </w:r>
            <w:r>
              <w:rPr>
                <w:rFonts w:eastAsiaTheme="minorEastAsia"/>
                <w:kern w:val="0"/>
              </w:rPr>
              <w:t>是否同意在云南省教育厅所属相关网站上共享相关大赛视频等资料？</w:t>
            </w:r>
          </w:p>
        </w:tc>
        <w:tc>
          <w:tcPr>
            <w:tcW w:w="4116" w:type="dxa"/>
            <w:gridSpan w:val="2"/>
            <w:vAlign w:val="center"/>
          </w:tcPr>
          <w:p>
            <w:pPr>
              <w:spacing w:line="600" w:lineRule="exact"/>
              <w:jc w:val="center"/>
              <w:rPr>
                <w:rFonts w:eastAsiaTheme="minorEastAsia"/>
                <w:kern w:val="0"/>
              </w:rPr>
            </w:pPr>
            <w:r>
              <w:rPr>
                <w:rFonts w:eastAsiaTheme="minorEastAsia"/>
                <w:bCs/>
              </w:rPr>
              <w:sym w:font="Wingdings" w:char="00A8"/>
            </w:r>
            <w:r>
              <w:rPr>
                <w:rFonts w:eastAsiaTheme="minorEastAsia"/>
                <w:kern w:val="0"/>
              </w:rPr>
              <w:t xml:space="preserve">同意     </w:t>
            </w:r>
            <w:r>
              <w:rPr>
                <w:rFonts w:eastAsiaTheme="minorEastAsia"/>
                <w:bCs/>
              </w:rPr>
              <w:sym w:font="Wingdings" w:char="00A8"/>
            </w:r>
            <w:r>
              <w:rPr>
                <w:rFonts w:eastAsiaTheme="minorEastAsia"/>
                <w:kern w:val="0"/>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3" w:hRule="atLeast"/>
          <w:jc w:val="center"/>
        </w:trPr>
        <w:tc>
          <w:tcPr>
            <w:tcW w:w="4531" w:type="dxa"/>
            <w:gridSpan w:val="4"/>
            <w:vAlign w:val="center"/>
          </w:tcPr>
          <w:p>
            <w:pPr>
              <w:spacing w:line="600" w:lineRule="exact"/>
              <w:jc w:val="left"/>
              <w:rPr>
                <w:rFonts w:eastAsiaTheme="minorEastAsia"/>
                <w:b/>
                <w:bCs/>
              </w:rPr>
            </w:pPr>
            <w:r>
              <w:rPr>
                <w:rFonts w:eastAsiaTheme="minorEastAsia"/>
                <w:b/>
                <w:bCs/>
                <w:kern w:val="0"/>
              </w:rPr>
              <w:t>出版说明：</w:t>
            </w:r>
            <w:r>
              <w:rPr>
                <w:rFonts w:eastAsiaTheme="minorEastAsia"/>
                <w:kern w:val="0"/>
              </w:rPr>
              <w:t>如果在大赛中获奖，是否同意相关大赛视频等资料制成集锦共享或出版？</w:t>
            </w:r>
          </w:p>
        </w:tc>
        <w:tc>
          <w:tcPr>
            <w:tcW w:w="4116" w:type="dxa"/>
            <w:gridSpan w:val="2"/>
            <w:vAlign w:val="center"/>
          </w:tcPr>
          <w:p>
            <w:pPr>
              <w:spacing w:line="600" w:lineRule="exact"/>
              <w:jc w:val="center"/>
              <w:rPr>
                <w:rFonts w:eastAsiaTheme="minorEastAsia"/>
                <w:kern w:val="0"/>
              </w:rPr>
            </w:pPr>
            <w:r>
              <w:rPr>
                <w:rFonts w:eastAsiaTheme="minorEastAsia"/>
                <w:bCs/>
              </w:rPr>
              <w:sym w:font="Wingdings" w:char="00A8"/>
            </w:r>
            <w:r>
              <w:rPr>
                <w:rFonts w:eastAsiaTheme="minorEastAsia"/>
                <w:kern w:val="0"/>
              </w:rPr>
              <w:t>同意 　　</w:t>
            </w:r>
            <w:r>
              <w:rPr>
                <w:rFonts w:eastAsiaTheme="minorEastAsia"/>
                <w:bCs/>
              </w:rPr>
              <w:sym w:font="Wingdings" w:char="00A8"/>
            </w:r>
            <w:r>
              <w:rPr>
                <w:rFonts w:eastAsiaTheme="minorEastAsia"/>
                <w:kern w:val="0"/>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14" w:hRule="atLeast"/>
          <w:jc w:val="center"/>
        </w:trPr>
        <w:tc>
          <w:tcPr>
            <w:tcW w:w="8647" w:type="dxa"/>
            <w:gridSpan w:val="6"/>
            <w:tcBorders>
              <w:bottom w:val="dashed" w:color="auto" w:sz="4" w:space="0"/>
            </w:tcBorders>
            <w:vAlign w:val="center"/>
          </w:tcPr>
          <w:p>
            <w:pPr>
              <w:spacing w:line="600" w:lineRule="exact"/>
              <w:jc w:val="center"/>
              <w:rPr>
                <w:rFonts w:eastAsiaTheme="minorEastAsia"/>
              </w:rPr>
            </w:pPr>
            <w:r>
              <w:rPr>
                <w:rFonts w:eastAsiaTheme="minorEastAsia"/>
              </w:rPr>
              <w:t>（照片粘贴处）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8" w:hRule="atLeast"/>
          <w:jc w:val="center"/>
        </w:trPr>
        <w:tc>
          <w:tcPr>
            <w:tcW w:w="8647" w:type="dxa"/>
            <w:gridSpan w:val="6"/>
            <w:tcBorders>
              <w:top w:val="dashed" w:color="auto" w:sz="4" w:space="0"/>
            </w:tcBorders>
            <w:vAlign w:val="center"/>
          </w:tcPr>
          <w:p>
            <w:pPr>
              <w:spacing w:line="600" w:lineRule="exact"/>
              <w:rPr>
                <w:rFonts w:eastAsiaTheme="minorEastAsia"/>
                <w:bCs/>
              </w:rPr>
            </w:pPr>
            <w:r>
              <w:rPr>
                <w:rFonts w:eastAsiaTheme="minorEastAsia"/>
                <w:bCs/>
              </w:rPr>
              <w:t>作者签名：</w:t>
            </w:r>
          </w:p>
        </w:tc>
      </w:tr>
    </w:tbl>
    <w:p>
      <w:pPr>
        <w:widowControl/>
        <w:shd w:val="clear" w:color="auto" w:fill="FFFFFF"/>
        <w:spacing w:line="600" w:lineRule="exact"/>
        <w:jc w:val="left"/>
        <w:rPr>
          <w:rFonts w:eastAsiaTheme="minorEastAsia"/>
          <w:kern w:val="0"/>
          <w:sz w:val="22"/>
        </w:rPr>
      </w:pPr>
      <w:r>
        <w:rPr>
          <w:rFonts w:eastAsiaTheme="minorEastAsia"/>
          <w:kern w:val="0"/>
          <w:sz w:val="22"/>
        </w:rPr>
        <w:t>我（们）在此确认并承诺，已仔细阅读大赛指南及项目相关要求，了解其含义并将严格遵守。</w:t>
      </w:r>
    </w:p>
    <w:p>
      <w:pPr>
        <w:widowControl/>
        <w:shd w:val="clear" w:color="auto" w:fill="FFFFFF"/>
        <w:spacing w:line="600" w:lineRule="exact"/>
        <w:rPr>
          <w:rFonts w:eastAsiaTheme="minorEastAsia"/>
          <w:kern w:val="0"/>
        </w:rPr>
      </w:pPr>
    </w:p>
    <w:p>
      <w:pPr>
        <w:widowControl/>
        <w:shd w:val="clear" w:color="auto" w:fill="FFFFFF"/>
        <w:spacing w:line="600" w:lineRule="exact"/>
        <w:rPr>
          <w:rFonts w:eastAsiaTheme="minorEastAsia"/>
          <w:kern w:val="0"/>
        </w:rPr>
      </w:pPr>
    </w:p>
    <w:p>
      <w:pPr>
        <w:widowControl/>
        <w:shd w:val="clear" w:color="auto" w:fill="FFFFFF"/>
        <w:spacing w:line="600" w:lineRule="exact"/>
        <w:jc w:val="center"/>
        <w:rPr>
          <w:rFonts w:ascii="方正仿宋_GBK" w:hAnsi="方正仿宋_GBK" w:eastAsia="方正仿宋_GBK" w:cs="方正仿宋_GBK"/>
          <w:kern w:val="0"/>
          <w:sz w:val="32"/>
          <w:szCs w:val="40"/>
        </w:rPr>
      </w:pPr>
      <w:r>
        <w:rPr>
          <w:rFonts w:eastAsiaTheme="minorEastAsia"/>
          <w:kern w:val="0"/>
        </w:rPr>
        <w:t xml:space="preserve">                                     </w:t>
      </w:r>
      <w:r>
        <w:rPr>
          <w:rFonts w:hint="eastAsia" w:ascii="方正仿宋_GBK" w:hAnsi="方正仿宋_GBK" w:eastAsia="方正仿宋_GBK" w:cs="方正仿宋_GBK"/>
          <w:kern w:val="0"/>
        </w:rPr>
        <w:t xml:space="preserve"> </w:t>
      </w:r>
      <w:r>
        <w:rPr>
          <w:rFonts w:hint="eastAsia" w:ascii="方正仿宋_GBK" w:hAnsi="方正仿宋_GBK" w:eastAsia="方正仿宋_GBK" w:cs="方正仿宋_GBK"/>
          <w:kern w:val="0"/>
          <w:sz w:val="32"/>
          <w:szCs w:val="40"/>
        </w:rPr>
        <w:t xml:space="preserve"> 指导教师签名：</w:t>
      </w:r>
    </w:p>
    <w:p>
      <w:pPr>
        <w:widowControl/>
        <w:shd w:val="clear" w:color="auto" w:fill="FFFFFF"/>
        <w:spacing w:line="600" w:lineRule="exact"/>
        <w:jc w:val="center"/>
        <w:rPr>
          <w:rFonts w:ascii="方正仿宋_GBK" w:hAnsi="方正仿宋_GBK" w:eastAsia="方正仿宋_GBK" w:cs="方正仿宋_GBK"/>
          <w:kern w:val="0"/>
          <w:sz w:val="32"/>
          <w:szCs w:val="40"/>
        </w:rPr>
      </w:pPr>
      <w:r>
        <w:rPr>
          <w:rFonts w:hint="eastAsia" w:ascii="方正仿宋_GBK" w:hAnsi="方正仿宋_GBK" w:eastAsia="方正仿宋_GBK" w:cs="方正仿宋_GBK"/>
          <w:kern w:val="0"/>
          <w:sz w:val="32"/>
          <w:szCs w:val="40"/>
        </w:rPr>
        <w:t xml:space="preserve">                      单位公章：</w:t>
      </w:r>
    </w:p>
    <w:p>
      <w:pPr>
        <w:widowControl/>
        <w:shd w:val="clear" w:color="auto" w:fill="FFFFFF"/>
        <w:spacing w:line="600" w:lineRule="exact"/>
        <w:jc w:val="center"/>
        <w:rPr>
          <w:rFonts w:ascii="方正仿宋_GBK" w:hAnsi="方正仿宋_GBK" w:eastAsia="方正仿宋_GBK" w:cs="方正仿宋_GBK"/>
          <w:kern w:val="0"/>
          <w:sz w:val="32"/>
          <w:szCs w:val="40"/>
        </w:rPr>
      </w:pPr>
      <w:r>
        <w:rPr>
          <w:rFonts w:hint="eastAsia" w:ascii="方正仿宋_GBK" w:hAnsi="方正仿宋_GBK" w:eastAsia="方正仿宋_GBK" w:cs="方正仿宋_GBK"/>
          <w:kern w:val="0"/>
          <w:sz w:val="32"/>
          <w:szCs w:val="40"/>
        </w:rPr>
        <w:t xml:space="preserve">                       年 </w:t>
      </w:r>
      <w:r>
        <w:rPr>
          <w:rFonts w:ascii="方正仿宋_GBK" w:hAnsi="方正仿宋_GBK" w:eastAsia="方正仿宋_GBK" w:cs="方正仿宋_GBK"/>
          <w:kern w:val="0"/>
          <w:sz w:val="32"/>
          <w:szCs w:val="40"/>
        </w:rPr>
        <w:t xml:space="preserve"> </w:t>
      </w:r>
      <w:r>
        <w:rPr>
          <w:rFonts w:hint="eastAsia" w:ascii="方正仿宋_GBK" w:hAnsi="方正仿宋_GBK" w:eastAsia="方正仿宋_GBK" w:cs="方正仿宋_GBK"/>
          <w:kern w:val="0"/>
          <w:sz w:val="32"/>
          <w:szCs w:val="40"/>
        </w:rPr>
        <w:t>月  日</w:t>
      </w:r>
    </w:p>
    <w:p>
      <w:pPr>
        <w:spacing w:line="600" w:lineRule="exact"/>
        <w:rPr>
          <w:rFonts w:eastAsiaTheme="minorEastAsia"/>
          <w:sz w:val="32"/>
          <w:szCs w:val="32"/>
        </w:rPr>
      </w:pPr>
      <w:r>
        <w:rPr>
          <w:rFonts w:eastAsiaTheme="minorEastAsia"/>
          <w:kern w:val="0"/>
        </w:rPr>
        <w:t>注：未满16周岁中小学生，按户口本身份证号码填写。</w:t>
      </w:r>
    </w:p>
    <w:p>
      <w:pPr>
        <w:pStyle w:val="4"/>
        <w:jc w:val="both"/>
        <w:rPr>
          <w:rFonts w:eastAsiaTheme="minorEastAsia"/>
        </w:rPr>
      </w:pPr>
      <w:r>
        <w:rPr>
          <w:rFonts w:eastAsiaTheme="minorEastAsia"/>
        </w:rPr>
        <w:br w:type="page"/>
      </w:r>
      <w:bookmarkStart w:id="106" w:name="_Toc2023622641_WPSOffice_Level1"/>
      <w:bookmarkStart w:id="107" w:name="_Toc1417377870_WPSOffice_Level1"/>
      <w:bookmarkStart w:id="108" w:name="_Toc544075154_WPSOffice_Level1"/>
      <w:r>
        <w:rPr>
          <w:rFonts w:eastAsia="方正仿宋_GBK"/>
          <w:b w:val="0"/>
          <w:bCs w:val="0"/>
          <w:sz w:val="32"/>
        </w:rPr>
        <w:t>附件</w:t>
      </w:r>
      <w:r>
        <w:rPr>
          <w:rFonts w:eastAsia="方正仿宋_GBK"/>
          <w:b w:val="0"/>
          <w:bCs w:val="0"/>
          <w:sz w:val="32"/>
          <w:lang w:val="en-US"/>
        </w:rPr>
        <w:t xml:space="preserve"> 2</w:t>
      </w:r>
      <w:bookmarkEnd w:id="106"/>
      <w:bookmarkEnd w:id="107"/>
      <w:bookmarkEnd w:id="108"/>
    </w:p>
    <w:p>
      <w:pPr>
        <w:pStyle w:val="4"/>
        <w:rPr>
          <w:rFonts w:ascii="方正小标宋_GBK" w:hAnsi="方正小标宋_GBK" w:eastAsia="方正小标宋_GBK" w:cs="方正小标宋_GBK"/>
          <w:b w:val="0"/>
          <w:bCs w:val="0"/>
          <w:sz w:val="44"/>
          <w:szCs w:val="40"/>
        </w:rPr>
      </w:pPr>
      <w:bookmarkStart w:id="109" w:name="_Toc1608778885_WPSOffice_Level1"/>
      <w:bookmarkStart w:id="110" w:name="_Toc2107197980_WPSOffice_Level1"/>
      <w:bookmarkStart w:id="111" w:name="_Toc851672637_WPSOffice_Level1"/>
      <w:r>
        <w:rPr>
          <w:rFonts w:hint="eastAsia" w:ascii="方正小标宋_GBK" w:hAnsi="方正小标宋_GBK" w:eastAsia="方正小标宋_GBK" w:cs="方正小标宋_GBK"/>
          <w:b w:val="0"/>
          <w:bCs w:val="0"/>
          <w:sz w:val="44"/>
          <w:szCs w:val="40"/>
        </w:rPr>
        <w:t>作品创作说明</w:t>
      </w:r>
      <w:bookmarkEnd w:id="109"/>
      <w:bookmarkEnd w:id="110"/>
      <w:bookmarkEnd w:id="111"/>
    </w:p>
    <w:tbl>
      <w:tblPr>
        <w:tblStyle w:val="25"/>
        <w:tblW w:w="90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4"/>
        <w:gridCol w:w="7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1" w:hRule="atLeast"/>
          <w:jc w:val="center"/>
        </w:trPr>
        <w:tc>
          <w:tcPr>
            <w:tcW w:w="1464" w:type="dxa"/>
            <w:tcBorders>
              <w:top w:val="single" w:color="auto" w:sz="4" w:space="0"/>
              <w:left w:val="single" w:color="auto" w:sz="4" w:space="0"/>
              <w:bottom w:val="single" w:color="auto" w:sz="4" w:space="0"/>
              <w:right w:val="single" w:color="auto" w:sz="4" w:space="0"/>
            </w:tcBorders>
            <w:vAlign w:val="bottom"/>
          </w:tcPr>
          <w:p>
            <w:pPr>
              <w:adjustRightInd w:val="0"/>
              <w:snapToGrid w:val="0"/>
              <w:spacing w:line="600" w:lineRule="exact"/>
              <w:rPr>
                <w:rFonts w:eastAsiaTheme="minorEastAsia"/>
                <w:sz w:val="28"/>
                <w:szCs w:val="28"/>
              </w:rPr>
            </w:pPr>
            <w:r>
              <w:rPr>
                <w:rFonts w:eastAsiaTheme="minorEastAsia"/>
                <w:sz w:val="28"/>
                <w:szCs w:val="28"/>
              </w:rPr>
              <w:t xml:space="preserve">所属类别 </w:t>
            </w:r>
          </w:p>
        </w:tc>
        <w:tc>
          <w:tcPr>
            <w:tcW w:w="7546" w:type="dxa"/>
            <w:tcBorders>
              <w:top w:val="single" w:color="auto" w:sz="4" w:space="0"/>
              <w:left w:val="single" w:color="auto" w:sz="4" w:space="0"/>
              <w:bottom w:val="single" w:color="auto" w:sz="4" w:space="0"/>
              <w:right w:val="single" w:color="auto" w:sz="4" w:space="0"/>
            </w:tcBorders>
            <w:vAlign w:val="bottom"/>
          </w:tcPr>
          <w:p>
            <w:pPr>
              <w:adjustRightInd w:val="0"/>
              <w:snapToGrid w:val="0"/>
              <w:spacing w:line="600" w:lineRule="exact"/>
              <w:jc w:val="center"/>
              <w:rPr>
                <w:rFonts w:eastAsiaTheme="minorEastAsia"/>
                <w:sz w:val="28"/>
                <w:szCs w:val="28"/>
              </w:rPr>
            </w:pPr>
            <w:r>
              <w:rPr>
                <w:rFonts w:eastAsiaTheme="minorEastAsia"/>
                <w:sz w:val="28"/>
                <w:szCs w:val="28"/>
              </w:rPr>
              <w:t>□数字创作类      □计算思维类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2" w:hRule="atLeast"/>
          <w:jc w:val="center"/>
        </w:trPr>
        <w:tc>
          <w:tcPr>
            <w:tcW w:w="146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600" w:lineRule="exact"/>
              <w:rPr>
                <w:rFonts w:eastAsiaTheme="minorEastAsia"/>
                <w:sz w:val="28"/>
                <w:szCs w:val="28"/>
              </w:rPr>
            </w:pPr>
            <w:r>
              <w:rPr>
                <w:rFonts w:eastAsiaTheme="minorEastAsia"/>
                <w:sz w:val="28"/>
                <w:szCs w:val="28"/>
              </w:rPr>
              <w:t>作品名称</w:t>
            </w:r>
          </w:p>
        </w:tc>
        <w:tc>
          <w:tcPr>
            <w:tcW w:w="7546"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600" w:lineRule="exact"/>
              <w:rPr>
                <w:rFonts w:eastAsiaTheme="minor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21" w:hRule="atLeast"/>
          <w:jc w:val="center"/>
        </w:trPr>
        <w:tc>
          <w:tcPr>
            <w:tcW w:w="9010"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创作思想</w:t>
            </w:r>
            <w:r>
              <w:rPr>
                <w:rFonts w:eastAsiaTheme="minorEastAsia"/>
              </w:rPr>
              <w:t>（创作背景、目的和意义）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3" w:hRule="atLeast"/>
          <w:jc w:val="center"/>
        </w:trPr>
        <w:tc>
          <w:tcPr>
            <w:tcW w:w="9010"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创作过程</w:t>
            </w:r>
            <w:r>
              <w:rPr>
                <w:rFonts w:eastAsiaTheme="minorEastAsia"/>
              </w:rPr>
              <w:t>（运用了哪些技术或技巧完成主题创作，哪些是得意之处）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84" w:hRule="atLeast"/>
          <w:jc w:val="center"/>
        </w:trPr>
        <w:tc>
          <w:tcPr>
            <w:tcW w:w="9010"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原创部分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7" w:hRule="atLeast"/>
          <w:jc w:val="center"/>
        </w:trPr>
        <w:tc>
          <w:tcPr>
            <w:tcW w:w="9010"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参考资源</w:t>
            </w:r>
            <w:r>
              <w:rPr>
                <w:rFonts w:eastAsiaTheme="minorEastAsia"/>
              </w:rPr>
              <w:t>（参考或引用他人资源及出处）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0" w:hRule="atLeast"/>
          <w:jc w:val="center"/>
        </w:trPr>
        <w:tc>
          <w:tcPr>
            <w:tcW w:w="9010"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制作用软件及运行环境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6" w:hRule="atLeast"/>
          <w:jc w:val="center"/>
        </w:trPr>
        <w:tc>
          <w:tcPr>
            <w:tcW w:w="9010" w:type="dxa"/>
            <w:gridSpan w:val="2"/>
            <w:tcBorders>
              <w:top w:val="single" w:color="auto" w:sz="4" w:space="0"/>
              <w:left w:val="single" w:color="auto" w:sz="4" w:space="0"/>
              <w:bottom w:val="single" w:color="auto" w:sz="4" w:space="0"/>
              <w:right w:val="single" w:color="auto" w:sz="4" w:space="0"/>
            </w:tcBorders>
          </w:tcPr>
          <w:p>
            <w:pPr>
              <w:adjustRightInd w:val="0"/>
              <w:snapToGrid w:val="0"/>
              <w:spacing w:line="600" w:lineRule="exact"/>
              <w:rPr>
                <w:rFonts w:eastAsiaTheme="minorEastAsia"/>
                <w:sz w:val="28"/>
                <w:szCs w:val="28"/>
              </w:rPr>
            </w:pPr>
            <w:r>
              <w:rPr>
                <w:rFonts w:eastAsiaTheme="minorEastAsia"/>
                <w:sz w:val="28"/>
                <w:szCs w:val="28"/>
              </w:rPr>
              <w:t>其他说明</w:t>
            </w:r>
            <w:r>
              <w:rPr>
                <w:rFonts w:eastAsiaTheme="minorEastAsia"/>
              </w:rPr>
              <w:t>（需要特别说明的问题）</w:t>
            </w:r>
          </w:p>
        </w:tc>
      </w:tr>
    </w:tbl>
    <w:p>
      <w:pPr>
        <w:pStyle w:val="4"/>
        <w:jc w:val="both"/>
        <w:rPr>
          <w:rFonts w:eastAsia="方正仿宋_GBK"/>
          <w:b w:val="0"/>
          <w:bCs w:val="0"/>
          <w:sz w:val="32"/>
          <w:lang w:val="en-US"/>
        </w:rPr>
      </w:pPr>
      <w:bookmarkStart w:id="112" w:name="_Toc1497107286_WPSOffice_Level1"/>
      <w:bookmarkStart w:id="113" w:name="_Toc1245207800_WPSOffice_Level1"/>
      <w:bookmarkStart w:id="114" w:name="_Toc296133015_WPSOffice_Level1"/>
      <w:r>
        <w:rPr>
          <w:rFonts w:eastAsia="方正仿宋_GBK"/>
          <w:b w:val="0"/>
          <w:bCs w:val="0"/>
          <w:sz w:val="32"/>
          <w:lang w:val="en-US"/>
        </w:rPr>
        <w:t>附件3</w:t>
      </w:r>
      <w:bookmarkEnd w:id="112"/>
      <w:bookmarkEnd w:id="113"/>
      <w:bookmarkEnd w:id="114"/>
    </w:p>
    <w:p>
      <w:pPr>
        <w:pStyle w:val="4"/>
        <w:rPr>
          <w:rFonts w:eastAsia="方正小标宋_GBK"/>
          <w:b w:val="0"/>
          <w:bCs w:val="0"/>
          <w:sz w:val="44"/>
          <w:szCs w:val="40"/>
        </w:rPr>
      </w:pPr>
      <w:bookmarkStart w:id="115" w:name="_Toc4344151_WPSOffice_Level1"/>
      <w:r>
        <w:rPr>
          <w:rFonts w:eastAsia="方正小标宋_GBK"/>
          <w:b w:val="0"/>
          <w:bCs w:val="0"/>
          <w:sz w:val="44"/>
          <w:szCs w:val="40"/>
        </w:rPr>
        <w:t>学生诚信承诺书</w:t>
      </w:r>
    </w:p>
    <w:p>
      <w:pPr>
        <w:spacing w:line="600" w:lineRule="exact"/>
        <w:ind w:firstLine="640" w:firstLineChars="200"/>
        <w:rPr>
          <w:rFonts w:eastAsia="方正仿宋_GBK"/>
          <w:sz w:val="32"/>
          <w:szCs w:val="32"/>
        </w:rPr>
      </w:pPr>
      <w:r>
        <w:rPr>
          <w:rFonts w:eastAsia="方正仿宋_GBK"/>
          <w:sz w:val="32"/>
          <w:szCs w:val="32"/>
        </w:rPr>
        <w:t>本人自愿参加</w:t>
      </w:r>
      <w:r>
        <w:rPr>
          <w:rFonts w:hint="eastAsia" w:eastAsia="方正仿宋_GBK"/>
          <w:sz w:val="32"/>
          <w:szCs w:val="32"/>
        </w:rPr>
        <w:t>2024年</w:t>
      </w:r>
      <w:r>
        <w:rPr>
          <w:rFonts w:eastAsia="方正仿宋_GBK"/>
          <w:sz w:val="32"/>
          <w:szCs w:val="32"/>
        </w:rPr>
        <w:t>云南省中小学师生信息素养大赛（学生大赛），本着诚实守信的原则，我愿用实际行动去维护大赛的公平、公正，在此我郑重承诺如下：</w:t>
      </w:r>
    </w:p>
    <w:p>
      <w:pPr>
        <w:spacing w:line="600" w:lineRule="exact"/>
        <w:ind w:firstLine="640" w:firstLineChars="200"/>
        <w:rPr>
          <w:rFonts w:eastAsia="方正仿宋_GBK"/>
          <w:sz w:val="32"/>
          <w:szCs w:val="32"/>
        </w:rPr>
      </w:pPr>
      <w:r>
        <w:rPr>
          <w:rFonts w:eastAsia="方正仿宋_GBK"/>
          <w:sz w:val="32"/>
          <w:szCs w:val="32"/>
        </w:rPr>
        <w:t>1.已了解</w:t>
      </w:r>
      <w:r>
        <w:rPr>
          <w:rFonts w:hint="eastAsia" w:eastAsia="方正仿宋_GBK"/>
          <w:sz w:val="32"/>
          <w:szCs w:val="32"/>
        </w:rPr>
        <w:t>2024年</w:t>
      </w:r>
      <w:r>
        <w:rPr>
          <w:rFonts w:eastAsia="方正仿宋_GBK"/>
          <w:sz w:val="32"/>
          <w:szCs w:val="32"/>
        </w:rPr>
        <w:t>云南省中小学师生信息素养大赛（学生大赛）的要求。</w:t>
      </w:r>
    </w:p>
    <w:p>
      <w:pPr>
        <w:spacing w:line="600" w:lineRule="exact"/>
        <w:ind w:firstLine="640" w:firstLineChars="200"/>
        <w:rPr>
          <w:rFonts w:eastAsia="方正仿宋_GBK"/>
          <w:sz w:val="32"/>
          <w:szCs w:val="32"/>
        </w:rPr>
      </w:pPr>
      <w:r>
        <w:rPr>
          <w:rFonts w:eastAsia="方正仿宋_GBK"/>
          <w:sz w:val="32"/>
          <w:szCs w:val="32"/>
        </w:rPr>
        <w:t>2.自觉遵守防疫安全、信息安全相关规定，遵守大赛规则和纪律。</w:t>
      </w:r>
    </w:p>
    <w:p>
      <w:pPr>
        <w:spacing w:line="600" w:lineRule="exact"/>
        <w:ind w:firstLine="640" w:firstLineChars="200"/>
        <w:rPr>
          <w:rFonts w:eastAsia="方正仿宋_GBK"/>
          <w:sz w:val="32"/>
          <w:szCs w:val="32"/>
        </w:rPr>
      </w:pPr>
      <w:r>
        <w:rPr>
          <w:rFonts w:eastAsia="方正仿宋_GBK"/>
          <w:sz w:val="32"/>
          <w:szCs w:val="32"/>
        </w:rPr>
        <w:t>3.接受评委或裁判人员的监督和评价。</w:t>
      </w:r>
    </w:p>
    <w:p>
      <w:pPr>
        <w:spacing w:line="600" w:lineRule="exact"/>
        <w:ind w:firstLine="640" w:firstLineChars="200"/>
        <w:rPr>
          <w:rFonts w:eastAsia="方正仿宋_GBK"/>
          <w:sz w:val="32"/>
          <w:szCs w:val="32"/>
        </w:rPr>
      </w:pPr>
      <w:r>
        <w:rPr>
          <w:rFonts w:eastAsia="方正仿宋_GBK"/>
          <w:sz w:val="32"/>
          <w:szCs w:val="32"/>
        </w:rPr>
        <w:t>4.独立完成各类项目任务，杜绝一切作弊行为。</w:t>
      </w:r>
    </w:p>
    <w:p>
      <w:pPr>
        <w:spacing w:line="600" w:lineRule="exact"/>
        <w:ind w:firstLine="640" w:firstLineChars="200"/>
        <w:rPr>
          <w:rFonts w:eastAsia="方正仿宋_GBK"/>
          <w:sz w:val="32"/>
          <w:szCs w:val="32"/>
        </w:rPr>
      </w:pPr>
      <w:r>
        <w:rPr>
          <w:rFonts w:eastAsia="方正仿宋_GBK"/>
          <w:sz w:val="32"/>
          <w:szCs w:val="32"/>
        </w:rPr>
        <w:t>5.报送的大赛作品为原创，无版权争议。若发现涉嫌抄袭或侵犯他人著作权行为，同意取消大赛资格。如涉及版权纠纷，自行承担责任。</w:t>
      </w:r>
    </w:p>
    <w:p>
      <w:pPr>
        <w:spacing w:line="600" w:lineRule="exact"/>
        <w:ind w:firstLine="640" w:firstLineChars="200"/>
        <w:rPr>
          <w:rFonts w:eastAsia="方正仿宋_GBK"/>
          <w:sz w:val="32"/>
          <w:szCs w:val="32"/>
        </w:rPr>
      </w:pPr>
      <w:r>
        <w:rPr>
          <w:rFonts w:eastAsia="方正仿宋_GBK"/>
          <w:sz w:val="32"/>
          <w:szCs w:val="32"/>
        </w:rPr>
        <w:t>6.以上内容如有违反，愿意接受大赛组织方的相关处理。</w:t>
      </w:r>
    </w:p>
    <w:p>
      <w:pPr>
        <w:spacing w:line="600" w:lineRule="exact"/>
        <w:ind w:firstLine="640" w:firstLineChars="200"/>
        <w:rPr>
          <w:rFonts w:eastAsia="方正仿宋_GBK"/>
          <w:sz w:val="32"/>
          <w:szCs w:val="32"/>
        </w:rPr>
      </w:pPr>
      <w:r>
        <w:rPr>
          <w:rFonts w:eastAsia="方正仿宋_GBK"/>
          <w:sz w:val="32"/>
          <w:szCs w:val="32"/>
        </w:rPr>
        <w:t>7.</w:t>
      </w:r>
      <w:r>
        <w:rPr>
          <w:rFonts w:eastAsia="方正仿宋_GBK"/>
          <w:kern w:val="0"/>
          <w:sz w:val="32"/>
          <w:szCs w:val="32"/>
          <w:lang w:bidi="ar"/>
        </w:rPr>
        <w:t>同意大赛组织方对作品进行公开展示，用于交流和学习。</w:t>
      </w:r>
    </w:p>
    <w:p>
      <w:pPr>
        <w:spacing w:line="600" w:lineRule="exact"/>
        <w:ind w:firstLine="640" w:firstLineChars="200"/>
        <w:rPr>
          <w:rFonts w:eastAsia="方正仿宋_GBK"/>
          <w:sz w:val="32"/>
          <w:szCs w:val="32"/>
        </w:rPr>
      </w:pPr>
      <w:r>
        <w:rPr>
          <w:rFonts w:eastAsia="方正仿宋_GBK"/>
          <w:sz w:val="32"/>
          <w:szCs w:val="32"/>
        </w:rPr>
        <w:t>我将遵守严格上述承诺，通过自己的努力赛出风格、赛出水平，圆满完成本次大赛！</w:t>
      </w:r>
    </w:p>
    <w:p>
      <w:pPr>
        <w:spacing w:line="600" w:lineRule="exact"/>
        <w:ind w:firstLine="5440" w:firstLineChars="1700"/>
        <w:rPr>
          <w:rFonts w:eastAsia="方正仿宋_GBK"/>
          <w:sz w:val="32"/>
          <w:szCs w:val="32"/>
        </w:rPr>
      </w:pPr>
      <w:r>
        <w:rPr>
          <w:rFonts w:eastAsia="方正仿宋_GBK"/>
          <w:sz w:val="32"/>
          <w:szCs w:val="32"/>
        </w:rPr>
        <w:t>承诺人（手写签名）：</w:t>
      </w:r>
    </w:p>
    <w:p>
      <w:pPr>
        <w:spacing w:line="600" w:lineRule="exact"/>
        <w:rPr>
          <w:rFonts w:eastAsia="方正仿宋_GBK"/>
          <w:sz w:val="32"/>
          <w:szCs w:val="32"/>
        </w:rPr>
      </w:pPr>
      <w:r>
        <w:rPr>
          <w:rFonts w:eastAsia="方正仿宋_GBK"/>
          <w:sz w:val="32"/>
          <w:szCs w:val="32"/>
        </w:rPr>
        <w:t>　　　　　　　　　　　　　　　    时间：　　</w:t>
      </w:r>
    </w:p>
    <w:p>
      <w:pPr>
        <w:spacing w:line="600" w:lineRule="exact"/>
        <w:rPr>
          <w:b/>
          <w:bCs/>
          <w:sz w:val="32"/>
          <w:szCs w:val="32"/>
        </w:rPr>
      </w:pPr>
    </w:p>
    <w:p>
      <w:pPr>
        <w:spacing w:line="600" w:lineRule="exact"/>
        <w:rPr>
          <w:rFonts w:eastAsia="方正仿宋_GBK"/>
          <w:sz w:val="32"/>
          <w:szCs w:val="32"/>
        </w:rPr>
      </w:pPr>
      <w:r>
        <w:rPr>
          <w:rFonts w:eastAsia="方正仿宋_GBK"/>
          <w:sz w:val="32"/>
          <w:szCs w:val="32"/>
        </w:rPr>
        <w:t>附件3</w:t>
      </w:r>
      <w:bookmarkEnd w:id="115"/>
    </w:p>
    <w:p>
      <w:pPr>
        <w:widowControl/>
        <w:adjustRightInd w:val="0"/>
        <w:snapToGrid w:val="0"/>
        <w:spacing w:line="600" w:lineRule="exact"/>
        <w:jc w:val="center"/>
        <w:outlineLvl w:val="0"/>
        <w:rPr>
          <w:rFonts w:eastAsia="方正小标宋_GBK"/>
          <w:sz w:val="44"/>
          <w:szCs w:val="44"/>
        </w:rPr>
      </w:pPr>
      <w:bookmarkStart w:id="116" w:name="_Toc1217241144_WPSOffice_Level1"/>
      <w:r>
        <w:rPr>
          <w:rFonts w:eastAsia="方正小标宋_GBK"/>
          <w:sz w:val="44"/>
          <w:szCs w:val="44"/>
        </w:rPr>
        <w:t>科创实践类</w:t>
      </w:r>
      <w:r>
        <w:rPr>
          <w:rFonts w:hint="eastAsia" w:eastAsia="方正小标宋_GBK"/>
          <w:sz w:val="44"/>
          <w:szCs w:val="44"/>
        </w:rPr>
        <w:t>项目</w:t>
      </w:r>
      <w:r>
        <w:rPr>
          <w:rFonts w:eastAsia="方正小标宋_GBK"/>
          <w:sz w:val="44"/>
          <w:szCs w:val="44"/>
        </w:rPr>
        <w:t>相关要求</w:t>
      </w:r>
      <w:bookmarkEnd w:id="116"/>
    </w:p>
    <w:p>
      <w:pPr>
        <w:adjustRightInd w:val="0"/>
        <w:snapToGrid w:val="0"/>
        <w:spacing w:line="600" w:lineRule="exact"/>
        <w:ind w:firstLine="640" w:firstLineChars="200"/>
        <w:rPr>
          <w:rFonts w:eastAsia="方正仿宋_GBK"/>
          <w:sz w:val="32"/>
          <w:szCs w:val="32"/>
        </w:rPr>
      </w:pPr>
      <w:r>
        <w:rPr>
          <w:rFonts w:eastAsia="方正仿宋_GBK"/>
          <w:sz w:val="32"/>
          <w:szCs w:val="32"/>
        </w:rPr>
        <w:t>在电脑辅助下进行设计和创作，制作出体现科创文化和多学科综合应用的作品，作品创作着重体现问题发现，问题解决的过程，体现技术赋能的创新意识、设计理念和制作能力。根据其主要属性，只能参加以下其中一项。</w:t>
      </w:r>
    </w:p>
    <w:p>
      <w:pPr>
        <w:pStyle w:val="3"/>
        <w:keepLines w:val="0"/>
        <w:ind w:left="630"/>
        <w:rPr>
          <w:rFonts w:eastAsia="方正黑体_GBK"/>
          <w:b w:val="0"/>
          <w:bCs w:val="0"/>
        </w:rPr>
      </w:pPr>
      <w:bookmarkStart w:id="117" w:name="_Toc2007512328_WPSOffice_Level1"/>
      <w:r>
        <w:rPr>
          <w:rFonts w:eastAsia="方正黑体_GBK"/>
          <w:b w:val="0"/>
          <w:bCs w:val="0"/>
          <w:sz w:val="32"/>
        </w:rPr>
        <w:t>一、项目设置</w:t>
      </w:r>
      <w:bookmarkEnd w:id="117"/>
    </w:p>
    <w:tbl>
      <w:tblPr>
        <w:tblStyle w:val="25"/>
        <w:tblW w:w="8378" w:type="dxa"/>
        <w:tblInd w:w="98"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36"/>
        <w:gridCol w:w="2789"/>
        <w:gridCol w:w="943"/>
        <w:gridCol w:w="943"/>
        <w:gridCol w:w="206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11" w:hRule="atLeast"/>
        </w:trPr>
        <w:tc>
          <w:tcPr>
            <w:tcW w:w="1636" w:type="dxa"/>
            <w:tcBorders>
              <w:tl2br w:val="nil"/>
              <w:tr2bl w:val="nil"/>
            </w:tcBorders>
            <w:vAlign w:val="center"/>
          </w:tcPr>
          <w:p>
            <w:pPr>
              <w:widowControl/>
              <w:spacing w:line="400" w:lineRule="exact"/>
              <w:jc w:val="center"/>
              <w:textAlignment w:val="center"/>
              <w:rPr>
                <w:sz w:val="24"/>
              </w:rPr>
            </w:pPr>
            <w:r>
              <w:rPr>
                <w:kern w:val="0"/>
                <w:sz w:val="24"/>
                <w:lang w:bidi="ar"/>
              </w:rPr>
              <w:t>项目名称</w:t>
            </w: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子项目</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小学组</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初中组</w:t>
            </w:r>
          </w:p>
        </w:tc>
        <w:tc>
          <w:tcPr>
            <w:tcW w:w="2067" w:type="dxa"/>
            <w:tcBorders>
              <w:tl2br w:val="nil"/>
              <w:tr2bl w:val="nil"/>
            </w:tcBorders>
            <w:vAlign w:val="center"/>
          </w:tcPr>
          <w:p>
            <w:pPr>
              <w:widowControl/>
              <w:spacing w:line="400" w:lineRule="exact"/>
              <w:jc w:val="center"/>
              <w:textAlignment w:val="center"/>
              <w:rPr>
                <w:sz w:val="24"/>
              </w:rPr>
            </w:pPr>
            <w:r>
              <w:rPr>
                <w:kern w:val="0"/>
                <w:sz w:val="24"/>
                <w:lang w:bidi="ar"/>
              </w:rPr>
              <w:t>高中组(含中职)</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trPr>
        <w:tc>
          <w:tcPr>
            <w:tcW w:w="1636" w:type="dxa"/>
            <w:vMerge w:val="restart"/>
            <w:tcBorders>
              <w:tl2br w:val="nil"/>
              <w:tr2bl w:val="nil"/>
            </w:tcBorders>
            <w:vAlign w:val="center"/>
          </w:tcPr>
          <w:p>
            <w:pPr>
              <w:widowControl/>
              <w:spacing w:line="400" w:lineRule="exact"/>
              <w:jc w:val="center"/>
              <w:textAlignment w:val="center"/>
              <w:rPr>
                <w:sz w:val="24"/>
              </w:rPr>
            </w:pPr>
            <w:r>
              <w:rPr>
                <w:kern w:val="0"/>
                <w:sz w:val="24"/>
                <w:lang w:bidi="ar"/>
              </w:rPr>
              <w:t>创意智造</w:t>
            </w: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生物多样性家园</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2067" w:type="dxa"/>
            <w:tcBorders>
              <w:tl2br w:val="nil"/>
              <w:tr2bl w:val="nil"/>
            </w:tcBorders>
            <w:vAlign w:val="center"/>
          </w:tcPr>
          <w:p>
            <w:pPr>
              <w:widowControl/>
              <w:spacing w:line="400" w:lineRule="exact"/>
              <w:jc w:val="center"/>
              <w:textAlignment w:val="center"/>
              <w:rPr>
                <w:sz w:val="24"/>
              </w:rPr>
            </w:pPr>
            <w:r>
              <w:rPr>
                <w:kern w:val="0"/>
                <w:sz w:val="24"/>
                <w:lang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trPr>
        <w:tc>
          <w:tcPr>
            <w:tcW w:w="1636" w:type="dxa"/>
            <w:vMerge w:val="continue"/>
            <w:tcBorders>
              <w:tl2br w:val="nil"/>
              <w:tr2bl w:val="nil"/>
            </w:tcBorders>
            <w:vAlign w:val="center"/>
          </w:tcPr>
          <w:p>
            <w:pPr>
              <w:widowControl/>
              <w:spacing w:line="400" w:lineRule="exact"/>
              <w:jc w:val="center"/>
              <w:textAlignment w:val="center"/>
              <w:rPr>
                <w:kern w:val="0"/>
                <w:sz w:val="24"/>
                <w:lang w:bidi="ar"/>
              </w:rPr>
            </w:pPr>
          </w:p>
        </w:tc>
        <w:tc>
          <w:tcPr>
            <w:tcW w:w="2789" w:type="dxa"/>
            <w:tcBorders>
              <w:tl2br w:val="nil"/>
              <w:tr2bl w:val="nil"/>
            </w:tcBorders>
            <w:vAlign w:val="center"/>
          </w:tcPr>
          <w:p>
            <w:pPr>
              <w:widowControl/>
              <w:spacing w:line="400" w:lineRule="exact"/>
              <w:jc w:val="center"/>
              <w:textAlignment w:val="center"/>
              <w:rPr>
                <w:kern w:val="0"/>
                <w:sz w:val="24"/>
                <w:lang w:bidi="ar"/>
              </w:rPr>
            </w:pPr>
            <w:r>
              <w:rPr>
                <w:kern w:val="0"/>
                <w:sz w:val="24"/>
                <w:lang w:bidi="ar"/>
              </w:rPr>
              <w:t>“臻味”云南</w:t>
            </w:r>
          </w:p>
        </w:tc>
        <w:tc>
          <w:tcPr>
            <w:tcW w:w="943" w:type="dxa"/>
            <w:tcBorders>
              <w:tl2br w:val="nil"/>
              <w:tr2bl w:val="nil"/>
            </w:tcBorders>
            <w:vAlign w:val="center"/>
          </w:tcPr>
          <w:p>
            <w:pPr>
              <w:widowControl/>
              <w:spacing w:line="400" w:lineRule="exact"/>
              <w:jc w:val="center"/>
              <w:textAlignment w:val="center"/>
              <w:rPr>
                <w:kern w:val="0"/>
                <w:sz w:val="24"/>
                <w:lang w:bidi="ar"/>
              </w:rPr>
            </w:pPr>
          </w:p>
        </w:tc>
        <w:tc>
          <w:tcPr>
            <w:tcW w:w="943" w:type="dxa"/>
            <w:tcBorders>
              <w:tl2br w:val="nil"/>
              <w:tr2bl w:val="nil"/>
            </w:tcBorders>
            <w:vAlign w:val="center"/>
          </w:tcPr>
          <w:p>
            <w:pPr>
              <w:widowControl/>
              <w:spacing w:line="400" w:lineRule="exact"/>
              <w:jc w:val="center"/>
              <w:textAlignment w:val="center"/>
              <w:rPr>
                <w:kern w:val="0"/>
                <w:sz w:val="24"/>
                <w:lang w:bidi="ar"/>
              </w:rPr>
            </w:pPr>
            <w:r>
              <w:rPr>
                <w:kern w:val="0"/>
                <w:sz w:val="24"/>
                <w:lang w:bidi="ar"/>
              </w:rPr>
              <w:t>●</w:t>
            </w:r>
          </w:p>
        </w:tc>
        <w:tc>
          <w:tcPr>
            <w:tcW w:w="2067" w:type="dxa"/>
            <w:tcBorders>
              <w:tl2br w:val="nil"/>
              <w:tr2bl w:val="nil"/>
            </w:tcBorders>
            <w:vAlign w:val="center"/>
          </w:tcPr>
          <w:p>
            <w:pPr>
              <w:widowControl/>
              <w:spacing w:line="400" w:lineRule="exact"/>
              <w:jc w:val="center"/>
              <w:textAlignment w:val="center"/>
              <w:rPr>
                <w:kern w:val="0"/>
                <w:sz w:val="24"/>
                <w:lang w:bidi="ar"/>
              </w:rPr>
            </w:pPr>
            <w:r>
              <w:rPr>
                <w:kern w:val="0"/>
                <w:sz w:val="24"/>
                <w:lang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trPr>
        <w:tc>
          <w:tcPr>
            <w:tcW w:w="1636" w:type="dxa"/>
            <w:tcBorders>
              <w:tl2br w:val="nil"/>
              <w:tr2bl w:val="nil"/>
            </w:tcBorders>
            <w:vAlign w:val="center"/>
          </w:tcPr>
          <w:p>
            <w:pPr>
              <w:widowControl/>
              <w:spacing w:line="400" w:lineRule="exact"/>
              <w:jc w:val="center"/>
              <w:textAlignment w:val="center"/>
              <w:rPr>
                <w:sz w:val="24"/>
              </w:rPr>
            </w:pPr>
            <w:r>
              <w:rPr>
                <w:kern w:val="0"/>
                <w:sz w:val="24"/>
                <w:lang w:bidi="ar"/>
              </w:rPr>
              <w:t>优创未来</w:t>
            </w: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智慧农业</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2067" w:type="dxa"/>
            <w:tcBorders>
              <w:tl2br w:val="nil"/>
              <w:tr2bl w:val="nil"/>
            </w:tcBorders>
            <w:vAlign w:val="center"/>
          </w:tcPr>
          <w:p>
            <w:pPr>
              <w:widowControl/>
              <w:spacing w:line="400" w:lineRule="exact"/>
              <w:jc w:val="center"/>
              <w:textAlignment w:val="center"/>
              <w:rPr>
                <w:sz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trPr>
        <w:tc>
          <w:tcPr>
            <w:tcW w:w="1636" w:type="dxa"/>
            <w:vMerge w:val="restart"/>
            <w:tcBorders>
              <w:tl2br w:val="nil"/>
              <w:tr2bl w:val="nil"/>
            </w:tcBorders>
            <w:vAlign w:val="center"/>
          </w:tcPr>
          <w:p>
            <w:pPr>
              <w:widowControl/>
              <w:spacing w:line="400" w:lineRule="exact"/>
              <w:jc w:val="center"/>
              <w:textAlignment w:val="center"/>
              <w:rPr>
                <w:sz w:val="24"/>
              </w:rPr>
            </w:pPr>
            <w:r>
              <w:rPr>
                <w:kern w:val="0"/>
                <w:sz w:val="24"/>
                <w:lang w:bidi="ar"/>
              </w:rPr>
              <w:t>智能机器人</w:t>
            </w: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极速无人机障碍赛</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2067" w:type="dxa"/>
            <w:tcBorders>
              <w:tl2br w:val="nil"/>
              <w:tr2bl w:val="nil"/>
            </w:tcBorders>
            <w:vAlign w:val="center"/>
          </w:tcPr>
          <w:p>
            <w:pPr>
              <w:widowControl/>
              <w:spacing w:line="400" w:lineRule="exact"/>
              <w:jc w:val="center"/>
              <w:textAlignment w:val="center"/>
              <w:rPr>
                <w:sz w:val="24"/>
              </w:rPr>
            </w:pPr>
            <w:r>
              <w:rPr>
                <w:kern w:val="0"/>
                <w:sz w:val="24"/>
                <w:lang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trPr>
        <w:tc>
          <w:tcPr>
            <w:tcW w:w="1636" w:type="dxa"/>
            <w:vMerge w:val="continue"/>
            <w:tcBorders>
              <w:tl2br w:val="nil"/>
              <w:tr2bl w:val="nil"/>
            </w:tcBorders>
            <w:vAlign w:val="center"/>
          </w:tcPr>
          <w:p>
            <w:pPr>
              <w:spacing w:line="400" w:lineRule="exact"/>
              <w:jc w:val="center"/>
              <w:rPr>
                <w:sz w:val="24"/>
              </w:rPr>
            </w:pP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夏季运动会赛</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2067" w:type="dxa"/>
            <w:tcBorders>
              <w:tl2br w:val="nil"/>
              <w:tr2bl w:val="nil"/>
            </w:tcBorders>
            <w:vAlign w:val="center"/>
          </w:tcPr>
          <w:p>
            <w:pPr>
              <w:widowControl/>
              <w:spacing w:line="400" w:lineRule="exact"/>
              <w:jc w:val="center"/>
              <w:textAlignment w:val="center"/>
              <w:rPr>
                <w:sz w:val="24"/>
              </w:rPr>
            </w:pPr>
            <w:r>
              <w:rPr>
                <w:kern w:val="0"/>
                <w:sz w:val="24"/>
                <w:lang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8" w:hRule="atLeast"/>
        </w:trPr>
        <w:tc>
          <w:tcPr>
            <w:tcW w:w="1636" w:type="dxa"/>
            <w:vMerge w:val="continue"/>
            <w:tcBorders>
              <w:tl2br w:val="nil"/>
              <w:tr2bl w:val="nil"/>
            </w:tcBorders>
            <w:vAlign w:val="center"/>
          </w:tcPr>
          <w:p>
            <w:pPr>
              <w:spacing w:line="400" w:lineRule="exact"/>
              <w:jc w:val="center"/>
              <w:rPr>
                <w:sz w:val="24"/>
              </w:rPr>
            </w:pP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星际联盟超级轨迹赛</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2067" w:type="dxa"/>
            <w:tcBorders>
              <w:tl2br w:val="nil"/>
              <w:tr2bl w:val="nil"/>
            </w:tcBorders>
            <w:vAlign w:val="center"/>
          </w:tcPr>
          <w:p>
            <w:pPr>
              <w:widowControl/>
              <w:spacing w:line="400" w:lineRule="exact"/>
              <w:jc w:val="center"/>
              <w:textAlignment w:val="center"/>
              <w:rPr>
                <w:sz w:val="24"/>
              </w:rPr>
            </w:pPr>
            <w:r>
              <w:rPr>
                <w:kern w:val="0"/>
                <w:sz w:val="24"/>
                <w:lang w:bidi="ar"/>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9" w:hRule="atLeast"/>
        </w:trPr>
        <w:tc>
          <w:tcPr>
            <w:tcW w:w="1636" w:type="dxa"/>
            <w:vMerge w:val="continue"/>
            <w:tcBorders>
              <w:tl2br w:val="nil"/>
              <w:tr2bl w:val="nil"/>
            </w:tcBorders>
            <w:vAlign w:val="center"/>
          </w:tcPr>
          <w:p>
            <w:pPr>
              <w:spacing w:line="400" w:lineRule="exact"/>
              <w:jc w:val="center"/>
              <w:rPr>
                <w:sz w:val="24"/>
              </w:rPr>
            </w:pPr>
          </w:p>
        </w:tc>
        <w:tc>
          <w:tcPr>
            <w:tcW w:w="2789" w:type="dxa"/>
            <w:tcBorders>
              <w:tl2br w:val="nil"/>
              <w:tr2bl w:val="nil"/>
            </w:tcBorders>
            <w:vAlign w:val="center"/>
          </w:tcPr>
          <w:p>
            <w:pPr>
              <w:widowControl/>
              <w:spacing w:line="400" w:lineRule="exact"/>
              <w:jc w:val="center"/>
              <w:textAlignment w:val="center"/>
              <w:rPr>
                <w:sz w:val="24"/>
              </w:rPr>
            </w:pPr>
            <w:r>
              <w:rPr>
                <w:kern w:val="0"/>
                <w:sz w:val="24"/>
                <w:lang w:bidi="ar"/>
              </w:rPr>
              <w:t>创意游云南</w:t>
            </w:r>
          </w:p>
        </w:tc>
        <w:tc>
          <w:tcPr>
            <w:tcW w:w="943" w:type="dxa"/>
            <w:tcBorders>
              <w:tl2br w:val="nil"/>
              <w:tr2bl w:val="nil"/>
            </w:tcBorders>
            <w:vAlign w:val="center"/>
          </w:tcPr>
          <w:p>
            <w:pPr>
              <w:widowControl/>
              <w:spacing w:line="400" w:lineRule="exact"/>
              <w:jc w:val="center"/>
              <w:textAlignment w:val="center"/>
              <w:rPr>
                <w:sz w:val="24"/>
              </w:rPr>
            </w:pPr>
            <w:r>
              <w:rPr>
                <w:kern w:val="0"/>
                <w:sz w:val="24"/>
                <w:lang w:bidi="ar"/>
              </w:rPr>
              <w:t>●</w:t>
            </w:r>
          </w:p>
        </w:tc>
        <w:tc>
          <w:tcPr>
            <w:tcW w:w="943" w:type="dxa"/>
            <w:tcBorders>
              <w:tl2br w:val="nil"/>
              <w:tr2bl w:val="nil"/>
            </w:tcBorders>
            <w:vAlign w:val="center"/>
          </w:tcPr>
          <w:p>
            <w:pPr>
              <w:widowControl/>
              <w:spacing w:line="400" w:lineRule="exact"/>
              <w:jc w:val="center"/>
              <w:textAlignment w:val="center"/>
              <w:rPr>
                <w:sz w:val="24"/>
              </w:rPr>
            </w:pPr>
          </w:p>
        </w:tc>
        <w:tc>
          <w:tcPr>
            <w:tcW w:w="2067" w:type="dxa"/>
            <w:tcBorders>
              <w:tl2br w:val="nil"/>
              <w:tr2bl w:val="nil"/>
            </w:tcBorders>
            <w:vAlign w:val="center"/>
          </w:tcPr>
          <w:p>
            <w:pPr>
              <w:widowControl/>
              <w:spacing w:line="400" w:lineRule="exact"/>
              <w:jc w:val="center"/>
              <w:textAlignment w:val="center"/>
              <w:rPr>
                <w:sz w:val="24"/>
              </w:rPr>
            </w:pPr>
          </w:p>
        </w:tc>
      </w:tr>
    </w:tbl>
    <w:p>
      <w:pPr>
        <w:pStyle w:val="3"/>
        <w:keepLines w:val="0"/>
        <w:ind w:firstLine="240" w:firstLineChars="100"/>
        <w:rPr>
          <w:rFonts w:eastAsia="宋体"/>
          <w:b w:val="0"/>
          <w:sz w:val="24"/>
          <w:szCs w:val="24"/>
        </w:rPr>
      </w:pPr>
      <w:r>
        <w:rPr>
          <w:rFonts w:eastAsia="宋体"/>
          <w:b w:val="0"/>
          <w:sz w:val="24"/>
          <w:szCs w:val="24"/>
        </w:rPr>
        <w:t>注：以上子项目“创意智造”限小学四年级以上方可参加全国交流展示项目。</w:t>
      </w:r>
    </w:p>
    <w:p>
      <w:pPr>
        <w:pStyle w:val="3"/>
        <w:keepLines w:val="0"/>
        <w:ind w:left="630"/>
        <w:rPr>
          <w:rFonts w:eastAsia="方正黑体_GBK"/>
          <w:b w:val="0"/>
          <w:bCs w:val="0"/>
          <w:sz w:val="32"/>
        </w:rPr>
      </w:pPr>
      <w:bookmarkStart w:id="118" w:name="_Toc1113667511_WPSOffice_Level1"/>
      <w:r>
        <w:rPr>
          <w:rFonts w:eastAsia="方正黑体_GBK"/>
          <w:b w:val="0"/>
          <w:bCs w:val="0"/>
          <w:sz w:val="32"/>
        </w:rPr>
        <w:t>二、项目界定</w:t>
      </w:r>
      <w:bookmarkEnd w:id="118"/>
    </w:p>
    <w:p>
      <w:pPr>
        <w:adjustRightInd w:val="0"/>
        <w:snapToGrid w:val="0"/>
        <w:spacing w:line="600" w:lineRule="exact"/>
        <w:ind w:firstLine="640" w:firstLineChars="200"/>
        <w:outlineLvl w:val="2"/>
        <w:rPr>
          <w:rFonts w:eastAsia="方正楷体_GBK"/>
          <w:bCs/>
          <w:sz w:val="32"/>
          <w:szCs w:val="32"/>
        </w:rPr>
      </w:pPr>
      <w:r>
        <w:rPr>
          <w:rFonts w:eastAsia="方正楷体_GBK"/>
          <w:bCs/>
          <w:sz w:val="32"/>
          <w:szCs w:val="32"/>
        </w:rPr>
        <w:t>（一）创意智造</w:t>
      </w:r>
    </w:p>
    <w:p>
      <w:pPr>
        <w:adjustRightInd w:val="0"/>
        <w:snapToGrid w:val="0"/>
        <w:spacing w:line="600" w:lineRule="exact"/>
        <w:ind w:firstLine="640" w:firstLineChars="200"/>
        <w:rPr>
          <w:rFonts w:eastAsia="方正仿宋_GBK"/>
          <w:b/>
          <w:sz w:val="32"/>
          <w:szCs w:val="32"/>
        </w:rPr>
      </w:pPr>
      <w:r>
        <w:rPr>
          <w:rFonts w:eastAsia="方正仿宋_GBK"/>
          <w:sz w:val="32"/>
          <w:szCs w:val="32"/>
        </w:rPr>
        <w:t>参与者在电脑辅助下进行设计和创作，可使用各类计算机三维设计软件、3D打印、激光切割等，结合开源硬件，制作出体现创客文化和多学科综合应用的作品，并进行交流展示。项目旨在锻炼学生观察生活和问题解决的能力，突出创新、创意和动手实践。通过合理的结构设计、科学的元器件使用、恰当的技术运用、有效的功能实现，完成作品设计与制作，如趣味电子装置、互动多媒体、智能机器等。作品创作着重体现创新意识。</w:t>
      </w:r>
    </w:p>
    <w:p>
      <w:pPr>
        <w:adjustRightInd w:val="0"/>
        <w:snapToGrid w:val="0"/>
        <w:spacing w:line="600" w:lineRule="exact"/>
        <w:ind w:firstLine="640" w:firstLineChars="200"/>
        <w:outlineLvl w:val="2"/>
        <w:rPr>
          <w:rFonts w:eastAsia="方正楷体_GBK"/>
          <w:bCs/>
          <w:sz w:val="32"/>
          <w:szCs w:val="32"/>
        </w:rPr>
      </w:pPr>
      <w:r>
        <w:rPr>
          <w:rFonts w:eastAsia="方正楷体_GBK"/>
          <w:bCs/>
          <w:sz w:val="32"/>
          <w:szCs w:val="32"/>
        </w:rPr>
        <w:t>（二）优创未来</w:t>
      </w:r>
    </w:p>
    <w:p>
      <w:pPr>
        <w:adjustRightInd w:val="0"/>
        <w:snapToGrid w:val="0"/>
        <w:spacing w:line="600" w:lineRule="exact"/>
        <w:ind w:firstLine="640" w:firstLineChars="200"/>
        <w:rPr>
          <w:rFonts w:eastAsia="方正仿宋_GBK"/>
          <w:sz w:val="32"/>
          <w:szCs w:val="32"/>
        </w:rPr>
      </w:pPr>
      <w:r>
        <w:rPr>
          <w:rFonts w:eastAsia="方正仿宋_GBK"/>
          <w:sz w:val="32"/>
          <w:szCs w:val="32"/>
        </w:rPr>
        <w:t>参与者通过简单的人工智能应用模块搭建、设计，初步实现人工智能创意应用方案，并进行交流展示。项目旨在让学生了解人工智能领域的基础知识和主要算法，学习人工智能技术的应用案例，并结合自身的生活实际，以改善人们生活品质为目的，初步实现自己的创意应用方案，利用机器学习算法实现自然语言处理、智能语音、计算机视觉、定义图像识别等技术应用场景，突出生活中实际问题的解决，初步探索人工智能领域的奥秘。创作中强调人工智能在社会生活各方面的创新性应用，如智慧农业等。</w:t>
      </w:r>
    </w:p>
    <w:p>
      <w:pPr>
        <w:adjustRightInd w:val="0"/>
        <w:snapToGrid w:val="0"/>
        <w:spacing w:line="600" w:lineRule="exact"/>
        <w:ind w:firstLine="640" w:firstLineChars="200"/>
        <w:outlineLvl w:val="2"/>
        <w:rPr>
          <w:rFonts w:eastAsia="方正楷体_GBK"/>
          <w:bCs/>
          <w:sz w:val="32"/>
          <w:szCs w:val="32"/>
        </w:rPr>
      </w:pPr>
      <w:r>
        <w:rPr>
          <w:rFonts w:eastAsia="方正楷体_GBK"/>
          <w:bCs/>
          <w:sz w:val="32"/>
          <w:szCs w:val="32"/>
        </w:rPr>
        <w:t>（三）智能机器人</w:t>
      </w:r>
    </w:p>
    <w:p>
      <w:pPr>
        <w:adjustRightInd w:val="0"/>
        <w:snapToGrid w:val="0"/>
        <w:spacing w:line="600" w:lineRule="exact"/>
        <w:ind w:firstLine="640" w:firstLineChars="200"/>
        <w:rPr>
          <w:rFonts w:eastAsia="方正仿宋_GBK"/>
          <w:sz w:val="32"/>
          <w:szCs w:val="32"/>
        </w:rPr>
      </w:pPr>
      <w:r>
        <w:rPr>
          <w:rFonts w:eastAsia="方正仿宋_GBK"/>
          <w:sz w:val="32"/>
          <w:szCs w:val="32"/>
        </w:rPr>
        <w:t>双足人形机器人或多足仿生类机器人、轮式或履带式行走机器人、可编程控制的空中飞行器(飞行机器人) 均可参与本项目。参与者在任务完成过程中学习智能机器人整体结构及其控制器、驱动器、传感器的控制原理及编程方法，综合应用智能机器人技术来创造性地解决问题并进行交流展示。项目旨在让学生更多地了解、掌握各类智能机器人尤其是国内自主开发、具有自主知识产权、在工农业生产和科学研究中发挥重大作用的智能机器人的基础原理及它们的设计制造知识。</w:t>
      </w:r>
    </w:p>
    <w:p>
      <w:pPr>
        <w:pStyle w:val="3"/>
        <w:keepLines w:val="0"/>
        <w:ind w:left="630"/>
        <w:rPr>
          <w:rFonts w:eastAsia="方正黑体_GBK"/>
          <w:b w:val="0"/>
          <w:bCs w:val="0"/>
          <w:sz w:val="32"/>
        </w:rPr>
      </w:pPr>
      <w:bookmarkStart w:id="119" w:name="_Toc1562201530_WPSOffice_Level1"/>
      <w:r>
        <w:rPr>
          <w:rFonts w:eastAsia="方正黑体_GBK"/>
          <w:b w:val="0"/>
          <w:bCs w:val="0"/>
          <w:sz w:val="32"/>
        </w:rPr>
        <w:t>三、报名安排</w:t>
      </w:r>
      <w:bookmarkEnd w:id="119"/>
    </w:p>
    <w:p>
      <w:pPr>
        <w:adjustRightInd w:val="0"/>
        <w:snapToGrid w:val="0"/>
        <w:spacing w:line="600" w:lineRule="exact"/>
        <w:ind w:firstLine="640" w:firstLineChars="200"/>
        <w:jc w:val="left"/>
        <w:rPr>
          <w:rFonts w:eastAsia="方正仿宋_GBK"/>
          <w:sz w:val="32"/>
          <w:szCs w:val="32"/>
        </w:rPr>
      </w:pPr>
      <w:r>
        <w:rPr>
          <w:rFonts w:eastAsia="方正仿宋_GBK"/>
          <w:sz w:val="32"/>
          <w:szCs w:val="32"/>
        </w:rPr>
        <w:t>参赛队伍报名由各州市活动组织单位组织。作品报送通过云南教育公共服务平台（https://eps.ynjy.cn/）线上提交。</w:t>
      </w:r>
    </w:p>
    <w:p>
      <w:pPr>
        <w:pStyle w:val="3"/>
        <w:keepLines w:val="0"/>
        <w:ind w:firstLine="640" w:firstLineChars="200"/>
        <w:rPr>
          <w:rFonts w:eastAsia="方正黑体_GBK"/>
          <w:b w:val="0"/>
          <w:bCs w:val="0"/>
        </w:rPr>
      </w:pPr>
      <w:bookmarkStart w:id="120" w:name="_Toc832828264_WPSOffice_Level1"/>
      <w:r>
        <w:rPr>
          <w:rFonts w:eastAsia="方正黑体_GBK"/>
          <w:b w:val="0"/>
          <w:bCs w:val="0"/>
          <w:sz w:val="32"/>
        </w:rPr>
        <w:t>四、作品与提交材料</w:t>
      </w:r>
      <w:bookmarkEnd w:id="120"/>
    </w:p>
    <w:p>
      <w:pPr>
        <w:adjustRightInd w:val="0"/>
        <w:snapToGrid w:val="0"/>
        <w:spacing w:line="600" w:lineRule="exact"/>
        <w:ind w:firstLine="640" w:firstLineChars="200"/>
        <w:outlineLvl w:val="2"/>
        <w:rPr>
          <w:rFonts w:eastAsia="方正楷体_GBK"/>
          <w:bCs/>
          <w:sz w:val="32"/>
          <w:szCs w:val="32"/>
        </w:rPr>
      </w:pPr>
      <w:r>
        <w:rPr>
          <w:rFonts w:eastAsia="方正楷体_GBK"/>
          <w:bCs/>
          <w:sz w:val="32"/>
          <w:szCs w:val="32"/>
        </w:rPr>
        <w:t>（一）创意智造</w:t>
      </w:r>
    </w:p>
    <w:p>
      <w:pPr>
        <w:adjustRightInd w:val="0"/>
        <w:snapToGrid w:val="0"/>
        <w:spacing w:line="600" w:lineRule="exact"/>
        <w:ind w:firstLine="640" w:firstLineChars="200"/>
        <w:jc w:val="left"/>
        <w:rPr>
          <w:rFonts w:eastAsia="方正仿宋_GBK"/>
          <w:sz w:val="32"/>
          <w:szCs w:val="32"/>
        </w:rPr>
      </w:pPr>
      <w:r>
        <w:rPr>
          <w:rFonts w:eastAsia="方正仿宋_GBK"/>
          <w:sz w:val="32"/>
          <w:szCs w:val="32"/>
        </w:rPr>
        <w:t>参赛队伍需按规则完成作品（具体规则见附件5、附件6）按要求完成，作品相关资料需包含：</w:t>
      </w:r>
    </w:p>
    <w:p>
      <w:pPr>
        <w:adjustRightInd w:val="0"/>
        <w:snapToGrid w:val="0"/>
        <w:spacing w:line="600" w:lineRule="exact"/>
        <w:ind w:firstLine="640" w:firstLineChars="200"/>
        <w:jc w:val="left"/>
        <w:rPr>
          <w:rFonts w:eastAsia="方正仿宋_GBK"/>
          <w:sz w:val="32"/>
          <w:szCs w:val="32"/>
        </w:rPr>
      </w:pPr>
      <w:r>
        <w:rPr>
          <w:rFonts w:hint="eastAsia" w:eastAsia="方正仿宋_GBK"/>
          <w:sz w:val="32"/>
          <w:szCs w:val="32"/>
        </w:rPr>
        <w:t>1.</w:t>
      </w:r>
      <w:r>
        <w:rPr>
          <w:rFonts w:eastAsia="方正仿宋_GBK"/>
          <w:sz w:val="32"/>
          <w:szCs w:val="32"/>
        </w:rPr>
        <w:t>科创实践类报名表（附件</w:t>
      </w:r>
      <w:r>
        <w:rPr>
          <w:rFonts w:eastAsia="方正仿宋_GBK"/>
          <w:sz w:val="32"/>
          <w:szCs w:val="32"/>
          <w:lang w:val="en"/>
        </w:rPr>
        <w:t>1</w:t>
      </w:r>
      <w:r>
        <w:rPr>
          <w:rFonts w:eastAsia="方正仿宋_GBK"/>
          <w:sz w:val="32"/>
          <w:szCs w:val="32"/>
        </w:rPr>
        <w:t>）word版及签字盖章pdf版</w:t>
      </w:r>
      <w:r>
        <w:rPr>
          <w:rFonts w:hint="eastAsia" w:eastAsia="方正仿宋_GBK"/>
          <w:sz w:val="32"/>
          <w:szCs w:val="32"/>
        </w:rPr>
        <w:t>。</w:t>
      </w:r>
    </w:p>
    <w:p>
      <w:pPr>
        <w:adjustRightInd w:val="0"/>
        <w:snapToGrid w:val="0"/>
        <w:spacing w:line="600" w:lineRule="exact"/>
        <w:ind w:firstLine="640" w:firstLineChars="200"/>
        <w:jc w:val="left"/>
        <w:rPr>
          <w:rFonts w:eastAsia="方正仿宋_GBK"/>
          <w:sz w:val="32"/>
          <w:szCs w:val="32"/>
        </w:rPr>
      </w:pPr>
      <w:r>
        <w:rPr>
          <w:rFonts w:hint="eastAsia" w:eastAsia="方正仿宋_GBK"/>
          <w:sz w:val="32"/>
          <w:szCs w:val="32"/>
        </w:rPr>
        <w:t>2.</w:t>
      </w:r>
      <w:r>
        <w:rPr>
          <w:rFonts w:eastAsia="方正仿宋_GBK"/>
          <w:sz w:val="32"/>
          <w:szCs w:val="32"/>
        </w:rPr>
        <w:t>演示视频（视频录制要求详见附件2）</w:t>
      </w:r>
      <w:r>
        <w:rPr>
          <w:rFonts w:hint="eastAsia" w:eastAsia="方正仿宋_GBK"/>
          <w:sz w:val="32"/>
          <w:szCs w:val="32"/>
        </w:rPr>
        <w:t>。</w:t>
      </w:r>
    </w:p>
    <w:p>
      <w:pPr>
        <w:adjustRightInd w:val="0"/>
        <w:snapToGrid w:val="0"/>
        <w:spacing w:line="600" w:lineRule="exact"/>
        <w:ind w:firstLine="640" w:firstLineChars="200"/>
        <w:jc w:val="left"/>
        <w:rPr>
          <w:rFonts w:eastAsia="方正仿宋_GBK"/>
          <w:sz w:val="32"/>
          <w:szCs w:val="32"/>
        </w:rPr>
      </w:pPr>
      <w:r>
        <w:rPr>
          <w:rFonts w:hint="eastAsia" w:eastAsia="方正仿宋_GBK"/>
          <w:sz w:val="32"/>
          <w:szCs w:val="32"/>
        </w:rPr>
        <w:t>3.</w:t>
      </w:r>
      <w:r>
        <w:rPr>
          <w:rFonts w:eastAsia="方正仿宋_GBK"/>
          <w:sz w:val="32"/>
          <w:szCs w:val="32"/>
        </w:rPr>
        <w:t>学生诚信承诺书（附件3）签字盖章pdf版</w:t>
      </w:r>
      <w:r>
        <w:rPr>
          <w:rFonts w:hint="eastAsia" w:eastAsia="方正仿宋_GBK"/>
          <w:sz w:val="32"/>
          <w:szCs w:val="32"/>
        </w:rPr>
        <w:t>。</w:t>
      </w:r>
    </w:p>
    <w:p>
      <w:pPr>
        <w:adjustRightInd w:val="0"/>
        <w:snapToGrid w:val="0"/>
        <w:spacing w:line="600" w:lineRule="exact"/>
        <w:ind w:firstLine="640" w:firstLineChars="200"/>
        <w:jc w:val="left"/>
        <w:rPr>
          <w:rFonts w:eastAsia="方正仿宋_GBK"/>
          <w:bCs/>
          <w:sz w:val="32"/>
          <w:szCs w:val="32"/>
        </w:rPr>
      </w:pPr>
      <w:r>
        <w:rPr>
          <w:rFonts w:hint="eastAsia" w:eastAsia="方正仿宋_GBK"/>
          <w:sz w:val="32"/>
          <w:szCs w:val="32"/>
        </w:rPr>
        <w:t>4.</w:t>
      </w:r>
      <w:r>
        <w:rPr>
          <w:rFonts w:eastAsia="方正仿宋_GBK"/>
          <w:sz w:val="32"/>
          <w:szCs w:val="32"/>
        </w:rPr>
        <w:t>项目设计方案（具体要求详见附件4）word版及pdf版上传</w:t>
      </w:r>
      <w:r>
        <w:rPr>
          <w:rFonts w:hint="eastAsia" w:eastAsia="方正仿宋_GBK"/>
          <w:sz w:val="32"/>
          <w:szCs w:val="32"/>
        </w:rPr>
        <w:t>。</w:t>
      </w:r>
    </w:p>
    <w:p>
      <w:pPr>
        <w:adjustRightInd w:val="0"/>
        <w:snapToGrid w:val="0"/>
        <w:spacing w:line="600" w:lineRule="exact"/>
        <w:ind w:firstLine="640" w:firstLineChars="200"/>
        <w:jc w:val="left"/>
        <w:rPr>
          <w:rFonts w:eastAsia="方正仿宋_GBK"/>
          <w:sz w:val="32"/>
          <w:szCs w:val="32"/>
        </w:rPr>
      </w:pPr>
      <w:r>
        <w:rPr>
          <w:rFonts w:hint="eastAsia" w:eastAsia="方正仿宋_GBK"/>
          <w:bCs/>
          <w:sz w:val="32"/>
          <w:szCs w:val="32"/>
        </w:rPr>
        <w:t>5.</w:t>
      </w:r>
      <w:r>
        <w:rPr>
          <w:rFonts w:eastAsia="方正仿宋_GBK"/>
          <w:bCs/>
          <w:sz w:val="32"/>
          <w:szCs w:val="32"/>
        </w:rPr>
        <w:t>相关程序源代码内容</w:t>
      </w:r>
      <w:r>
        <w:rPr>
          <w:rFonts w:hint="eastAsia" w:eastAsia="方正仿宋_GBK"/>
          <w:bCs/>
          <w:sz w:val="32"/>
          <w:szCs w:val="32"/>
        </w:rPr>
        <w:t>。</w:t>
      </w:r>
      <w:r>
        <w:rPr>
          <w:rFonts w:eastAsia="方正仿宋_GBK"/>
          <w:sz w:val="32"/>
          <w:szCs w:val="32"/>
        </w:rPr>
        <w:t>除演示视频外的其它全部文件大小建议不超过100MB。文件夹按照以下格式命名：州市+学校名称+作者姓名+组别+《作品名称》，例如：**市**小学赵同学  李同学初中组《****》。</w:t>
      </w:r>
    </w:p>
    <w:p>
      <w:pPr>
        <w:adjustRightInd w:val="0"/>
        <w:snapToGrid w:val="0"/>
        <w:spacing w:line="600" w:lineRule="exact"/>
        <w:ind w:firstLine="640" w:firstLineChars="200"/>
        <w:jc w:val="left"/>
        <w:rPr>
          <w:rFonts w:eastAsia="方正仿宋_GBK"/>
          <w:sz w:val="32"/>
          <w:szCs w:val="32"/>
        </w:rPr>
      </w:pPr>
      <w:r>
        <w:rPr>
          <w:rFonts w:eastAsia="方正仿宋_GBK"/>
          <w:sz w:val="32"/>
          <w:szCs w:val="32"/>
        </w:rPr>
        <w:t>各州市、各赛项、各组别，各限报5支队伍，每支队伍不超过3人，每队限报1件作品，每件作品限报1名指导教师。</w:t>
      </w:r>
    </w:p>
    <w:p>
      <w:pPr>
        <w:adjustRightInd w:val="0"/>
        <w:snapToGrid w:val="0"/>
        <w:spacing w:line="600" w:lineRule="exact"/>
        <w:ind w:firstLine="640" w:firstLineChars="200"/>
        <w:outlineLvl w:val="2"/>
        <w:rPr>
          <w:rFonts w:eastAsia="方正楷体_GBK"/>
          <w:bCs/>
          <w:sz w:val="32"/>
          <w:szCs w:val="32"/>
        </w:rPr>
      </w:pPr>
      <w:r>
        <w:rPr>
          <w:rFonts w:eastAsia="方正楷体_GBK"/>
          <w:bCs/>
          <w:sz w:val="32"/>
          <w:szCs w:val="32"/>
        </w:rPr>
        <w:t>（二）优创未来</w:t>
      </w:r>
    </w:p>
    <w:p>
      <w:pPr>
        <w:adjustRightInd w:val="0"/>
        <w:snapToGrid w:val="0"/>
        <w:spacing w:line="600" w:lineRule="exact"/>
        <w:ind w:firstLine="640" w:firstLineChars="200"/>
        <w:rPr>
          <w:rFonts w:eastAsia="方正仿宋_GBK"/>
          <w:sz w:val="32"/>
          <w:szCs w:val="32"/>
        </w:rPr>
      </w:pPr>
      <w:r>
        <w:rPr>
          <w:rFonts w:eastAsia="方正仿宋_GBK"/>
          <w:sz w:val="32"/>
          <w:szCs w:val="32"/>
        </w:rPr>
        <w:t>参赛队伍需按规则完成任务（具体规则见附件7），作品相关资料需包含：</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（1）</w:t>
      </w:r>
      <w:r>
        <w:rPr>
          <w:rFonts w:eastAsia="方正仿宋_GBK"/>
          <w:sz w:val="32"/>
          <w:szCs w:val="32"/>
        </w:rPr>
        <w:t>科创实践类报名表（附件</w:t>
      </w:r>
      <w:r>
        <w:rPr>
          <w:rFonts w:eastAsia="方正仿宋_GBK"/>
          <w:sz w:val="32"/>
          <w:szCs w:val="32"/>
          <w:lang w:val="en"/>
        </w:rPr>
        <w:t>1</w:t>
      </w:r>
      <w:r>
        <w:rPr>
          <w:rFonts w:eastAsia="方正仿宋_GBK"/>
          <w:sz w:val="32"/>
          <w:szCs w:val="32"/>
        </w:rPr>
        <w:t>）word版及签字盖章pdf版</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（2）</w:t>
      </w:r>
      <w:r>
        <w:rPr>
          <w:rFonts w:eastAsia="方正仿宋_GBK"/>
          <w:sz w:val="32"/>
          <w:szCs w:val="32"/>
        </w:rPr>
        <w:t>演示视频（视频录制要求详见附件</w:t>
      </w:r>
      <w:r>
        <w:rPr>
          <w:rFonts w:eastAsia="方正仿宋_GBK"/>
          <w:sz w:val="32"/>
          <w:szCs w:val="32"/>
          <w:lang w:val="en"/>
        </w:rPr>
        <w:t>2</w:t>
      </w:r>
      <w:r>
        <w:rPr>
          <w:rFonts w:eastAsia="方正仿宋_GBK"/>
          <w:sz w:val="32"/>
          <w:szCs w:val="32"/>
        </w:rPr>
        <w:t>）</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（3）</w:t>
      </w:r>
      <w:r>
        <w:rPr>
          <w:rFonts w:eastAsia="方正仿宋_GBK"/>
          <w:sz w:val="32"/>
          <w:szCs w:val="32"/>
        </w:rPr>
        <w:t>学生诚信承诺书（附件3）签字盖章pdf版</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（4）</w:t>
      </w:r>
      <w:r>
        <w:rPr>
          <w:rFonts w:eastAsia="方正仿宋_GBK"/>
          <w:sz w:val="32"/>
          <w:szCs w:val="32"/>
        </w:rPr>
        <w:t>工程笔记（具体要求详见附件4）word版及pdf版</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hint="eastAsia" w:eastAsia="方正仿宋_GBK"/>
          <w:sz w:val="32"/>
          <w:szCs w:val="32"/>
        </w:rPr>
        <w:t>（5）</w:t>
      </w:r>
      <w:r>
        <w:rPr>
          <w:rFonts w:eastAsia="方正仿宋_GBK"/>
          <w:sz w:val="32"/>
          <w:szCs w:val="32"/>
        </w:rPr>
        <w:t>相关程序源代码内容、数据训练集文件</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除演示视频外的其它全部文件大小建议不超过100MB。文件夹按照以下格式命名：州市+学校名称+作者姓名+《赛项名称》+组别，例如：**市**小学赵同学　李同学《智能农场》小学组。</w:t>
      </w:r>
    </w:p>
    <w:p>
      <w:pPr>
        <w:adjustRightInd w:val="0"/>
        <w:snapToGrid w:val="0"/>
        <w:spacing w:line="600" w:lineRule="exact"/>
        <w:ind w:firstLine="640" w:firstLineChars="200"/>
        <w:rPr>
          <w:rFonts w:eastAsia="方正仿宋_GBK"/>
          <w:sz w:val="32"/>
          <w:szCs w:val="32"/>
        </w:rPr>
      </w:pPr>
      <w:r>
        <w:rPr>
          <w:rFonts w:eastAsia="方正仿宋_GBK"/>
          <w:sz w:val="32"/>
          <w:szCs w:val="32"/>
        </w:rPr>
        <w:t>各州市、各赛项、各组别，各限报5支队伍，每支队伍不超过2人，每队限报1件作品，每件作品限报1名指导教师。</w:t>
      </w:r>
    </w:p>
    <w:p>
      <w:pPr>
        <w:adjustRightInd w:val="0"/>
        <w:snapToGrid w:val="0"/>
        <w:spacing w:line="600" w:lineRule="exact"/>
        <w:ind w:firstLine="640" w:firstLineChars="200"/>
        <w:outlineLvl w:val="2"/>
        <w:rPr>
          <w:rFonts w:eastAsia="方正楷体_GBK"/>
          <w:bCs/>
          <w:sz w:val="32"/>
          <w:szCs w:val="32"/>
        </w:rPr>
      </w:pPr>
      <w:r>
        <w:rPr>
          <w:rFonts w:eastAsia="方正楷体_GBK"/>
          <w:bCs/>
          <w:sz w:val="32"/>
          <w:szCs w:val="32"/>
        </w:rPr>
        <w:t>（三）智能机器人</w:t>
      </w:r>
    </w:p>
    <w:p>
      <w:pPr>
        <w:adjustRightInd w:val="0"/>
        <w:snapToGrid w:val="0"/>
        <w:spacing w:line="600" w:lineRule="exact"/>
        <w:ind w:firstLine="640" w:firstLineChars="200"/>
        <w:rPr>
          <w:rFonts w:eastAsia="方正仿宋_GBK"/>
          <w:sz w:val="32"/>
          <w:szCs w:val="32"/>
        </w:rPr>
      </w:pPr>
      <w:r>
        <w:rPr>
          <w:rFonts w:eastAsia="方正仿宋_GBK"/>
          <w:sz w:val="32"/>
          <w:szCs w:val="32"/>
        </w:rPr>
        <w:t>参赛队伍需按规则完成任务（具体规则见附件8、附件9、附件10、附件11），作品相关资料需包含：</w:t>
      </w:r>
    </w:p>
    <w:p>
      <w:pPr>
        <w:adjustRightInd w:val="0"/>
        <w:snapToGrid w:val="0"/>
        <w:spacing w:line="600" w:lineRule="exact"/>
        <w:ind w:firstLine="640" w:firstLineChars="200"/>
        <w:rPr>
          <w:rFonts w:eastAsia="方正仿宋_GBK"/>
          <w:sz w:val="32"/>
          <w:szCs w:val="32"/>
        </w:rPr>
      </w:pPr>
      <w:r>
        <w:rPr>
          <w:rFonts w:eastAsia="方正仿宋_GBK"/>
          <w:sz w:val="32"/>
          <w:szCs w:val="32"/>
        </w:rPr>
        <w:t>（1）科创实践类报名表（见附件</w:t>
      </w:r>
      <w:r>
        <w:rPr>
          <w:rFonts w:eastAsia="方正仿宋_GBK"/>
          <w:sz w:val="32"/>
          <w:szCs w:val="32"/>
          <w:lang w:val="en"/>
        </w:rPr>
        <w:t>1</w:t>
      </w:r>
      <w:r>
        <w:rPr>
          <w:rFonts w:eastAsia="方正仿宋_GBK"/>
          <w:sz w:val="32"/>
          <w:szCs w:val="32"/>
        </w:rPr>
        <w:t>）word版及签字盖章pdf版</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（2）演示视频（视频录制要求详见附件2）</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（3）学生诚信承诺书（见附件3）签字盖章pdf版</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（4）工程笔记（具体要求详见附件4）word版及pdf版</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（5）相关程序源代码内容</w:t>
      </w:r>
      <w:r>
        <w:rPr>
          <w:rFonts w:hint="eastAsia" w:eastAsia="方正仿宋_GBK"/>
          <w:sz w:val="32"/>
          <w:szCs w:val="32"/>
        </w:rPr>
        <w:t>。</w:t>
      </w:r>
    </w:p>
    <w:p>
      <w:pPr>
        <w:adjustRightInd w:val="0"/>
        <w:snapToGrid w:val="0"/>
        <w:spacing w:line="600" w:lineRule="exact"/>
        <w:ind w:firstLine="640" w:firstLineChars="200"/>
        <w:rPr>
          <w:rFonts w:eastAsia="方正仿宋_GBK"/>
          <w:sz w:val="32"/>
          <w:szCs w:val="32"/>
        </w:rPr>
      </w:pPr>
      <w:r>
        <w:rPr>
          <w:rFonts w:eastAsia="方正仿宋_GBK"/>
          <w:sz w:val="32"/>
          <w:szCs w:val="32"/>
        </w:rPr>
        <w:t>除演示视频外的其它全部文件大小建议不超过100MB。文件夹按照以下格式命名：州市+学校名称+作者姓名+《赛项名称》+组别，例如：**市**小学赵同学　李同学《***》小学组。</w:t>
      </w:r>
    </w:p>
    <w:p>
      <w:pPr>
        <w:adjustRightInd w:val="0"/>
        <w:snapToGrid w:val="0"/>
        <w:spacing w:line="600" w:lineRule="exact"/>
        <w:ind w:firstLine="640" w:firstLineChars="200"/>
        <w:rPr>
          <w:rFonts w:eastAsia="方正仿宋_GBK"/>
          <w:sz w:val="32"/>
          <w:szCs w:val="32"/>
        </w:rPr>
      </w:pPr>
      <w:r>
        <w:rPr>
          <w:rFonts w:eastAsia="方正仿宋_GBK"/>
          <w:sz w:val="32"/>
          <w:szCs w:val="32"/>
        </w:rPr>
        <w:t>各州市、各赛项、各组别，各限报5支队伍，每支队伍不超过2人，每队限报1件作品，每件作品限报1名指导教师。</w:t>
      </w:r>
    </w:p>
    <w:p>
      <w:pPr>
        <w:pStyle w:val="3"/>
        <w:keepLines w:val="0"/>
        <w:ind w:firstLine="640" w:firstLineChars="200"/>
        <w:rPr>
          <w:rFonts w:eastAsia="方正黑体_GBK"/>
          <w:b w:val="0"/>
          <w:bCs w:val="0"/>
          <w:sz w:val="32"/>
        </w:rPr>
      </w:pPr>
      <w:bookmarkStart w:id="121" w:name="_Toc1417286696_WPSOffice_Level1"/>
      <w:r>
        <w:rPr>
          <w:rFonts w:eastAsia="方正黑体_GBK"/>
          <w:b w:val="0"/>
          <w:bCs w:val="0"/>
          <w:sz w:val="32"/>
        </w:rPr>
        <w:t>五、成绩评审标准</w:t>
      </w:r>
      <w:bookmarkEnd w:id="121"/>
    </w:p>
    <w:p>
      <w:pPr>
        <w:adjustRightInd w:val="0"/>
        <w:snapToGrid w:val="0"/>
        <w:spacing w:line="600" w:lineRule="exact"/>
        <w:ind w:firstLine="640" w:firstLineChars="200"/>
        <w:rPr>
          <w:rFonts w:eastAsia="方正楷体_GBK"/>
          <w:sz w:val="32"/>
          <w:szCs w:val="32"/>
        </w:rPr>
      </w:pPr>
      <w:r>
        <w:rPr>
          <w:rFonts w:eastAsia="方正楷体_GBK"/>
          <w:sz w:val="32"/>
          <w:szCs w:val="32"/>
        </w:rPr>
        <w:t>（一）创意智造类</w:t>
      </w:r>
    </w:p>
    <w:p>
      <w:pPr>
        <w:pStyle w:val="3"/>
        <w:keepLines w:val="0"/>
        <w:ind w:firstLine="640" w:firstLineChars="200"/>
        <w:rPr>
          <w:rFonts w:eastAsia="方正仿宋_GBK"/>
        </w:rPr>
      </w:pPr>
      <w:r>
        <w:rPr>
          <w:rFonts w:eastAsia="方正仿宋_GBK"/>
          <w:b w:val="0"/>
          <w:sz w:val="32"/>
        </w:rPr>
        <w:t>根据不同子项目评分标准确认最终成绩。</w:t>
      </w:r>
    </w:p>
    <w:p>
      <w:pPr>
        <w:adjustRightInd w:val="0"/>
        <w:snapToGrid w:val="0"/>
        <w:spacing w:line="600" w:lineRule="exact"/>
        <w:ind w:firstLine="640" w:firstLineChars="200"/>
        <w:rPr>
          <w:rFonts w:eastAsia="方正楷体_GBK"/>
          <w:sz w:val="32"/>
          <w:szCs w:val="32"/>
        </w:rPr>
      </w:pPr>
      <w:r>
        <w:rPr>
          <w:rFonts w:eastAsia="方正楷体_GBK"/>
          <w:sz w:val="32"/>
          <w:szCs w:val="32"/>
        </w:rPr>
        <w:t>（二）优创未来类</w:t>
      </w:r>
    </w:p>
    <w:p>
      <w:pPr>
        <w:adjustRightInd w:val="0"/>
        <w:snapToGrid w:val="0"/>
        <w:spacing w:line="600" w:lineRule="exact"/>
        <w:ind w:firstLine="640" w:firstLineChars="200"/>
        <w:rPr>
          <w:rFonts w:eastAsia="方正仿宋_GBK"/>
          <w:bCs/>
          <w:sz w:val="32"/>
          <w:szCs w:val="32"/>
        </w:rPr>
      </w:pPr>
      <w:r>
        <w:rPr>
          <w:rFonts w:eastAsia="方正仿宋_GBK"/>
          <w:bCs/>
          <w:sz w:val="32"/>
          <w:szCs w:val="32"/>
        </w:rPr>
        <w:t>最终成绩包括项目挑战任务分和项目评审分两部分，即：最终成绩=机器人挑战任务分+项目评审分</w:t>
      </w:r>
      <w:r>
        <w:rPr>
          <w:rFonts w:hint="eastAsia" w:eastAsia="方正仿宋_GBK"/>
          <w:bCs/>
          <w:sz w:val="32"/>
          <w:szCs w:val="32"/>
        </w:rPr>
        <w:t>。</w:t>
      </w:r>
    </w:p>
    <w:p>
      <w:pPr>
        <w:adjustRightInd w:val="0"/>
        <w:snapToGrid w:val="0"/>
        <w:spacing w:line="600" w:lineRule="exact"/>
        <w:ind w:firstLine="640" w:firstLineChars="200"/>
        <w:rPr>
          <w:rFonts w:eastAsia="方正仿宋_GBK"/>
          <w:sz w:val="32"/>
          <w:szCs w:val="32"/>
        </w:rPr>
      </w:pPr>
      <w:r>
        <w:rPr>
          <w:rFonts w:eastAsia="方正仿宋_GBK"/>
          <w:bCs/>
          <w:sz w:val="32"/>
          <w:szCs w:val="32"/>
        </w:rPr>
        <w:t>项目</w:t>
      </w:r>
      <w:r>
        <w:rPr>
          <w:rFonts w:eastAsia="方正仿宋_GBK"/>
          <w:sz w:val="32"/>
          <w:szCs w:val="32"/>
        </w:rPr>
        <w:t>挑战任务分根据</w:t>
      </w:r>
      <w:r>
        <w:rPr>
          <w:rFonts w:eastAsia="方正仿宋_GBK"/>
          <w:bCs/>
          <w:sz w:val="32"/>
          <w:szCs w:val="32"/>
        </w:rPr>
        <w:t>项目评分标准打分，详见规则（附件</w:t>
      </w:r>
      <w:r>
        <w:rPr>
          <w:rFonts w:hint="eastAsia" w:eastAsia="方正仿宋_GBK"/>
          <w:bCs/>
          <w:sz w:val="32"/>
          <w:szCs w:val="32"/>
        </w:rPr>
        <w:t>7</w:t>
      </w:r>
      <w:r>
        <w:rPr>
          <w:rFonts w:eastAsia="方正仿宋_GBK"/>
          <w:bCs/>
          <w:sz w:val="32"/>
          <w:szCs w:val="32"/>
        </w:rPr>
        <w:t>）。</w:t>
      </w:r>
    </w:p>
    <w:p>
      <w:pPr>
        <w:adjustRightInd w:val="0"/>
        <w:snapToGrid w:val="0"/>
        <w:spacing w:line="600" w:lineRule="exact"/>
        <w:ind w:firstLine="640" w:firstLineChars="200"/>
        <w:rPr>
          <w:rFonts w:eastAsia="方正楷体_GBK"/>
          <w:sz w:val="32"/>
          <w:szCs w:val="32"/>
        </w:rPr>
      </w:pPr>
      <w:r>
        <w:rPr>
          <w:rFonts w:eastAsia="方正楷体_GBK"/>
          <w:sz w:val="32"/>
          <w:szCs w:val="32"/>
        </w:rPr>
        <w:t>（三）智能机器人类</w:t>
      </w:r>
    </w:p>
    <w:p>
      <w:pPr>
        <w:adjustRightInd w:val="0"/>
        <w:snapToGrid w:val="0"/>
        <w:spacing w:line="600" w:lineRule="exact"/>
        <w:ind w:firstLine="640" w:firstLineChars="200"/>
        <w:rPr>
          <w:rFonts w:eastAsia="方正仿宋_GBK"/>
          <w:bCs/>
          <w:sz w:val="32"/>
          <w:szCs w:val="32"/>
        </w:rPr>
      </w:pPr>
      <w:r>
        <w:rPr>
          <w:rFonts w:eastAsia="方正仿宋_GBK"/>
          <w:bCs/>
          <w:sz w:val="32"/>
          <w:szCs w:val="32"/>
        </w:rPr>
        <w:t>最终成绩包括机器人挑战任务分和项目评审分两部分，即：最终成绩=机器人挑战任务分+项目评审分</w:t>
      </w:r>
    </w:p>
    <w:p>
      <w:pPr>
        <w:adjustRightInd w:val="0"/>
        <w:snapToGrid w:val="0"/>
        <w:spacing w:line="600" w:lineRule="exact"/>
        <w:ind w:firstLine="640" w:firstLineChars="200"/>
        <w:rPr>
          <w:rFonts w:eastAsia="方正仿宋_GBK"/>
          <w:bCs/>
          <w:sz w:val="32"/>
          <w:szCs w:val="32"/>
        </w:rPr>
      </w:pPr>
      <w:r>
        <w:rPr>
          <w:rFonts w:eastAsia="方正仿宋_GBK"/>
          <w:bCs/>
          <w:sz w:val="32"/>
          <w:szCs w:val="32"/>
        </w:rPr>
        <w:t>机器人</w:t>
      </w:r>
      <w:r>
        <w:rPr>
          <w:rFonts w:eastAsia="方正仿宋_GBK"/>
          <w:sz w:val="32"/>
          <w:szCs w:val="32"/>
        </w:rPr>
        <w:t>挑战任务分根据</w:t>
      </w:r>
      <w:r>
        <w:rPr>
          <w:rFonts w:eastAsia="方正仿宋_GBK"/>
          <w:bCs/>
          <w:sz w:val="32"/>
          <w:szCs w:val="32"/>
        </w:rPr>
        <w:t>不同子项目评分标准打分，详见规则（</w:t>
      </w:r>
      <w:r>
        <w:rPr>
          <w:rFonts w:hint="eastAsia" w:eastAsia="方正仿宋_GBK"/>
          <w:bCs/>
          <w:sz w:val="32"/>
          <w:szCs w:val="32"/>
        </w:rPr>
        <w:t>见</w:t>
      </w:r>
      <w:r>
        <w:rPr>
          <w:rFonts w:eastAsia="方正仿宋_GBK"/>
          <w:sz w:val="32"/>
          <w:szCs w:val="32"/>
        </w:rPr>
        <w:t>附件8、附件9、附件10、附件11</w:t>
      </w:r>
      <w:r>
        <w:rPr>
          <w:rFonts w:eastAsia="方正仿宋_GBK"/>
          <w:bCs/>
          <w:sz w:val="32"/>
          <w:szCs w:val="32"/>
        </w:rPr>
        <w:t>）。</w:t>
      </w:r>
    </w:p>
    <w:p>
      <w:pPr>
        <w:adjustRightInd w:val="0"/>
        <w:snapToGrid w:val="0"/>
        <w:spacing w:line="600" w:lineRule="exact"/>
        <w:ind w:firstLine="640" w:firstLineChars="200"/>
        <w:rPr>
          <w:rFonts w:eastAsia="方正楷体_GBK"/>
          <w:sz w:val="32"/>
          <w:szCs w:val="32"/>
        </w:rPr>
      </w:pPr>
      <w:r>
        <w:rPr>
          <w:rFonts w:eastAsia="方正楷体_GBK"/>
          <w:sz w:val="32"/>
          <w:szCs w:val="32"/>
        </w:rPr>
        <w:t>（四）项目评审标准</w:t>
      </w:r>
    </w:p>
    <w:p>
      <w:pPr>
        <w:adjustRightInd w:val="0"/>
        <w:snapToGrid w:val="0"/>
        <w:spacing w:line="600" w:lineRule="exact"/>
        <w:ind w:firstLine="640" w:firstLineChars="200"/>
        <w:rPr>
          <w:rFonts w:eastAsia="方正仿宋_GBK"/>
          <w:bCs/>
          <w:sz w:val="32"/>
          <w:szCs w:val="32"/>
        </w:rPr>
      </w:pPr>
      <w:r>
        <w:rPr>
          <w:rFonts w:eastAsia="方正仿宋_GBK"/>
          <w:bCs/>
          <w:sz w:val="32"/>
          <w:szCs w:val="32"/>
        </w:rPr>
        <w:t>标准主要针对智能机器人类与优创未来类相关项目，评审内容主要包括工程笔记及演示视频两部分内容，评价注重在科创实践活动中提倡学生对设计制作过程的原始数据材料的收集整理，体现问题解决中学生的思考过程，梳理思维提升路径。共100分，具体评价标准见下表：</w:t>
      </w:r>
    </w:p>
    <w:tbl>
      <w:tblPr>
        <w:tblStyle w:val="25"/>
        <w:tblpPr w:leftFromText="180" w:rightFromText="180" w:vertAnchor="text" w:horzAnchor="page" w:tblpX="1848" w:tblpY="348"/>
        <w:tblOverlap w:val="never"/>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114"/>
        <w:gridCol w:w="5580"/>
        <w:gridCol w:w="10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80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b/>
                <w:bCs/>
                <w:szCs w:val="21"/>
              </w:rPr>
            </w:pPr>
            <w:r>
              <w:rPr>
                <w:b/>
                <w:bCs/>
                <w:szCs w:val="21"/>
              </w:rPr>
              <w:t>项目</w:t>
            </w:r>
          </w:p>
        </w:tc>
        <w:tc>
          <w:tcPr>
            <w:tcW w:w="6694"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jc w:val="center"/>
              <w:rPr>
                <w:b/>
                <w:bCs/>
                <w:szCs w:val="21"/>
              </w:rPr>
            </w:pPr>
            <w:r>
              <w:rPr>
                <w:b/>
                <w:bCs/>
                <w:szCs w:val="21"/>
              </w:rPr>
              <w:t>评价指标</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b/>
                <w:bCs/>
                <w:szCs w:val="21"/>
              </w:rPr>
            </w:pPr>
            <w:r>
              <w:rPr>
                <w:b/>
                <w:bCs/>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807" w:type="dxa"/>
            <w:vMerge w:val="restart"/>
            <w:tcBorders>
              <w:top w:val="single" w:color="auto" w:sz="4" w:space="0"/>
              <w:left w:val="single" w:color="auto" w:sz="4" w:space="0"/>
              <w:bottom w:val="single" w:color="auto" w:sz="4" w:space="0"/>
              <w:right w:val="single" w:color="auto" w:sz="4" w:space="0"/>
            </w:tcBorders>
            <w:vAlign w:val="center"/>
          </w:tcPr>
          <w:p>
            <w:pPr>
              <w:spacing w:line="400" w:lineRule="exact"/>
              <w:jc w:val="left"/>
              <w:rPr>
                <w:bCs/>
              </w:rPr>
            </w:pPr>
            <w:r>
              <w:rPr>
                <w:szCs w:val="21"/>
              </w:rPr>
              <w:t>工程笔记</w:t>
            </w:r>
          </w:p>
          <w:p>
            <w:pPr>
              <w:pStyle w:val="3"/>
              <w:spacing w:line="400" w:lineRule="exact"/>
              <w:jc w:val="left"/>
              <w:rPr>
                <w:rFonts w:eastAsia="宋体"/>
              </w:rPr>
            </w:pPr>
          </w:p>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完整性</w:t>
            </w:r>
          </w:p>
        </w:tc>
        <w:tc>
          <w:tcPr>
            <w:tcW w:w="5580" w:type="dxa"/>
            <w:tcBorders>
              <w:top w:val="single" w:color="auto" w:sz="4" w:space="0"/>
              <w:left w:val="single" w:color="auto" w:sz="4" w:space="0"/>
              <w:bottom w:val="single" w:color="auto" w:sz="4" w:space="0"/>
              <w:right w:val="single" w:color="auto" w:sz="4" w:space="0"/>
            </w:tcBorders>
            <w:vAlign w:val="center"/>
          </w:tcPr>
          <w:p>
            <w:pPr>
              <w:numPr>
                <w:ilvl w:val="0"/>
                <w:numId w:val="4"/>
              </w:numPr>
              <w:spacing w:line="400" w:lineRule="exact"/>
              <w:rPr>
                <w:szCs w:val="21"/>
              </w:rPr>
            </w:pPr>
            <w:r>
              <w:rPr>
                <w:szCs w:val="21"/>
              </w:rPr>
              <w:t>能准将搭建及调试的过程完整描述，清晰、完整的体现设计过程；思路清楚，用词准确，无错别字。</w:t>
            </w:r>
          </w:p>
          <w:p>
            <w:pPr>
              <w:numPr>
                <w:ilvl w:val="0"/>
                <w:numId w:val="4"/>
              </w:numPr>
              <w:spacing w:line="400" w:lineRule="exact"/>
              <w:rPr>
                <w:szCs w:val="21"/>
              </w:rPr>
            </w:pPr>
            <w:r>
              <w:rPr>
                <w:szCs w:val="21"/>
              </w:rPr>
              <w:t>有明确的管理性过程体现，包括人员分工、时间管理、资源管理等:</w:t>
            </w:r>
          </w:p>
          <w:p>
            <w:pPr>
              <w:numPr>
                <w:ilvl w:val="0"/>
                <w:numId w:val="4"/>
              </w:numPr>
              <w:spacing w:line="400" w:lineRule="exact"/>
              <w:rPr>
                <w:szCs w:val="21"/>
              </w:rPr>
            </w:pPr>
            <w:r>
              <w:rPr>
                <w:szCs w:val="21"/>
              </w:rPr>
              <w:t>任务完成过程中遇到的问题、研究过程及解决方案，并以图文结合的方式系统描述；</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807"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技术性</w:t>
            </w:r>
          </w:p>
        </w:tc>
        <w:tc>
          <w:tcPr>
            <w:tcW w:w="5580" w:type="dxa"/>
            <w:tcBorders>
              <w:top w:val="single" w:color="auto" w:sz="4" w:space="0"/>
              <w:left w:val="single" w:color="auto" w:sz="4" w:space="0"/>
              <w:bottom w:val="single" w:color="auto" w:sz="4" w:space="0"/>
              <w:right w:val="single" w:color="auto" w:sz="4" w:space="0"/>
            </w:tcBorders>
            <w:vAlign w:val="center"/>
          </w:tcPr>
          <w:p>
            <w:pPr>
              <w:spacing w:line="400" w:lineRule="exact"/>
              <w:rPr>
                <w:szCs w:val="21"/>
              </w:rPr>
            </w:pPr>
            <w:r>
              <w:rPr>
                <w:szCs w:val="21"/>
              </w:rPr>
              <w:t>1.技术应用与特点介绍，</w:t>
            </w:r>
          </w:p>
          <w:p>
            <w:pPr>
              <w:spacing w:line="400" w:lineRule="exact"/>
              <w:rPr>
                <w:szCs w:val="21"/>
              </w:rPr>
            </w:pPr>
            <w:r>
              <w:rPr>
                <w:szCs w:val="21"/>
              </w:rPr>
              <w:t>2.设计思路，程序思路、有可运行的源代码及相应注释。</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807"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规范性</w:t>
            </w:r>
          </w:p>
        </w:tc>
        <w:tc>
          <w:tcPr>
            <w:tcW w:w="5580" w:type="dxa"/>
            <w:tcBorders>
              <w:top w:val="single" w:color="auto" w:sz="4" w:space="0"/>
              <w:left w:val="single" w:color="auto" w:sz="4" w:space="0"/>
              <w:bottom w:val="single" w:color="auto" w:sz="4" w:space="0"/>
              <w:right w:val="single" w:color="auto" w:sz="4" w:space="0"/>
            </w:tcBorders>
            <w:vAlign w:val="center"/>
          </w:tcPr>
          <w:p>
            <w:pPr>
              <w:spacing w:line="400" w:lineRule="exact"/>
              <w:rPr>
                <w:szCs w:val="21"/>
              </w:rPr>
            </w:pPr>
            <w:r>
              <w:rPr>
                <w:szCs w:val="21"/>
              </w:rPr>
              <w:t>1.有完整的工程笔记目录及相应章节；</w:t>
            </w:r>
          </w:p>
          <w:p>
            <w:pPr>
              <w:spacing w:line="400" w:lineRule="exact"/>
              <w:rPr>
                <w:szCs w:val="21"/>
              </w:rPr>
            </w:pPr>
            <w:r>
              <w:rPr>
                <w:szCs w:val="21"/>
              </w:rPr>
              <w:t>2.规范按照笔记（论文）格式书写。</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807"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创新性</w:t>
            </w:r>
          </w:p>
        </w:tc>
        <w:tc>
          <w:tcPr>
            <w:tcW w:w="5580" w:type="dxa"/>
            <w:tcBorders>
              <w:top w:val="single" w:color="auto" w:sz="4" w:space="0"/>
              <w:left w:val="single" w:color="auto" w:sz="4" w:space="0"/>
              <w:bottom w:val="single" w:color="auto" w:sz="4" w:space="0"/>
              <w:right w:val="single" w:color="auto" w:sz="4" w:space="0"/>
            </w:tcBorders>
            <w:vAlign w:val="center"/>
          </w:tcPr>
          <w:p>
            <w:pPr>
              <w:spacing w:line="400" w:lineRule="exact"/>
              <w:rPr>
                <w:szCs w:val="21"/>
              </w:rPr>
            </w:pPr>
            <w:r>
              <w:rPr>
                <w:szCs w:val="21"/>
              </w:rPr>
              <w:t>1.形式新颖，有创新，</w:t>
            </w:r>
          </w:p>
          <w:p>
            <w:pPr>
              <w:spacing w:line="400" w:lineRule="exact"/>
              <w:rPr>
                <w:szCs w:val="21"/>
              </w:rPr>
            </w:pPr>
            <w:r>
              <w:rPr>
                <w:szCs w:val="21"/>
              </w:rPr>
              <w:t>2能体现学生的收获与感想等心路历程。</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07" w:type="dxa"/>
            <w:vMerge w:val="restart"/>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演示视频</w:t>
            </w: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思想性</w:t>
            </w:r>
          </w:p>
        </w:tc>
        <w:tc>
          <w:tcPr>
            <w:tcW w:w="5580" w:type="dxa"/>
            <w:tcBorders>
              <w:top w:val="single" w:color="auto" w:sz="4" w:space="0"/>
              <w:left w:val="single" w:color="auto" w:sz="4" w:space="0"/>
              <w:bottom w:val="single" w:color="auto" w:sz="4" w:space="0"/>
              <w:right w:val="single" w:color="auto" w:sz="4" w:space="0"/>
            </w:tcBorders>
            <w:vAlign w:val="center"/>
          </w:tcPr>
          <w:p>
            <w:pPr>
              <w:spacing w:line="400" w:lineRule="exact"/>
              <w:rPr>
                <w:szCs w:val="21"/>
              </w:rPr>
            </w:pPr>
            <w:r>
              <w:rPr>
                <w:szCs w:val="21"/>
              </w:rPr>
              <w:t>1.思想内容能紧紧围绕主题，生动具体；</w:t>
            </w:r>
          </w:p>
          <w:p>
            <w:pPr>
              <w:spacing w:line="400" w:lineRule="exact"/>
              <w:rPr>
                <w:szCs w:val="21"/>
              </w:rPr>
            </w:pPr>
            <w:r>
              <w:rPr>
                <w:szCs w:val="21"/>
              </w:rPr>
              <w:t>2.能给人启迪与主题契合。材料真实，典型。</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807"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内容性</w:t>
            </w:r>
          </w:p>
        </w:tc>
        <w:tc>
          <w:tcPr>
            <w:tcW w:w="5580" w:type="dxa"/>
            <w:tcBorders>
              <w:top w:val="single" w:color="auto" w:sz="4" w:space="0"/>
              <w:left w:val="single" w:color="auto" w:sz="4" w:space="0"/>
              <w:bottom w:val="single" w:color="auto" w:sz="4" w:space="0"/>
              <w:right w:val="single" w:color="auto" w:sz="4" w:space="0"/>
            </w:tcBorders>
            <w:vAlign w:val="center"/>
          </w:tcPr>
          <w:p>
            <w:pPr>
              <w:spacing w:line="400" w:lineRule="exact"/>
              <w:rPr>
                <w:szCs w:val="21"/>
              </w:rPr>
            </w:pPr>
            <w:r>
              <w:rPr>
                <w:szCs w:val="21"/>
              </w:rPr>
              <w:t>1.画面播放流畅清晰，准确自然；</w:t>
            </w:r>
          </w:p>
          <w:p>
            <w:pPr>
              <w:spacing w:line="400" w:lineRule="exact"/>
              <w:rPr>
                <w:szCs w:val="21"/>
              </w:rPr>
            </w:pPr>
            <w:r>
              <w:rPr>
                <w:szCs w:val="21"/>
              </w:rPr>
              <w:t>2.语言表达通畅，准确。</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807"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技术性</w:t>
            </w:r>
          </w:p>
        </w:tc>
        <w:tc>
          <w:tcPr>
            <w:tcW w:w="5580" w:type="dxa"/>
            <w:tcBorders>
              <w:top w:val="single" w:color="auto" w:sz="4" w:space="0"/>
              <w:left w:val="single" w:color="auto" w:sz="4" w:space="0"/>
              <w:bottom w:val="single" w:color="auto" w:sz="4" w:space="0"/>
              <w:right w:val="single" w:color="auto" w:sz="4" w:space="0"/>
            </w:tcBorders>
            <w:vAlign w:val="center"/>
          </w:tcPr>
          <w:p>
            <w:pPr>
              <w:spacing w:line="400" w:lineRule="exact"/>
              <w:rPr>
                <w:szCs w:val="21"/>
              </w:rPr>
            </w:pPr>
            <w:r>
              <w:rPr>
                <w:szCs w:val="21"/>
              </w:rPr>
              <w:t>1.能合理使用技术表达思想，清晰明确有高度；</w:t>
            </w:r>
          </w:p>
          <w:p>
            <w:pPr>
              <w:spacing w:line="400" w:lineRule="exact"/>
              <w:rPr>
                <w:szCs w:val="21"/>
              </w:rPr>
            </w:pPr>
            <w:r>
              <w:rPr>
                <w:szCs w:val="21"/>
              </w:rPr>
              <w:t>2.画面转换流畅，技术应用有价值体现。</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07" w:type="dxa"/>
            <w:vMerge w:val="continue"/>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p>
        </w:tc>
        <w:tc>
          <w:tcPr>
            <w:tcW w:w="111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效果性</w:t>
            </w:r>
          </w:p>
        </w:tc>
        <w:tc>
          <w:tcPr>
            <w:tcW w:w="5580" w:type="dxa"/>
            <w:tcBorders>
              <w:top w:val="single" w:color="auto" w:sz="4" w:space="0"/>
              <w:left w:val="single" w:color="auto" w:sz="4" w:space="0"/>
              <w:bottom w:val="single" w:color="auto" w:sz="4" w:space="0"/>
              <w:right w:val="single" w:color="auto" w:sz="4" w:space="0"/>
            </w:tcBorders>
          </w:tcPr>
          <w:p>
            <w:pPr>
              <w:spacing w:line="400" w:lineRule="exact"/>
              <w:rPr>
                <w:szCs w:val="21"/>
              </w:rPr>
            </w:pPr>
            <w:r>
              <w:rPr>
                <w:szCs w:val="21"/>
              </w:rPr>
              <w:t>1.演示过程清晰，流畅，没有剪辑。</w:t>
            </w:r>
          </w:p>
          <w:p>
            <w:pPr>
              <w:spacing w:line="400" w:lineRule="exact"/>
              <w:rPr>
                <w:szCs w:val="21"/>
              </w:rPr>
            </w:pPr>
            <w:r>
              <w:rPr>
                <w:szCs w:val="21"/>
              </w:rPr>
              <w:t>2.能体现任务完成的过程。</w:t>
            </w:r>
          </w:p>
          <w:p>
            <w:pPr>
              <w:spacing w:line="400" w:lineRule="exact"/>
              <w:rPr>
                <w:szCs w:val="21"/>
              </w:rPr>
            </w:pPr>
            <w:r>
              <w:rPr>
                <w:szCs w:val="21"/>
              </w:rPr>
              <w:t>3.学生表达有感染力，能较好地让观众感同身受，情景融合。</w:t>
            </w:r>
          </w:p>
        </w:tc>
        <w:tc>
          <w:tcPr>
            <w:tcW w:w="1019"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szCs w:val="21"/>
              </w:rPr>
            </w:pPr>
            <w:r>
              <w:rPr>
                <w:szCs w:val="21"/>
              </w:rPr>
              <w:t>20</w:t>
            </w:r>
          </w:p>
        </w:tc>
      </w:tr>
    </w:tbl>
    <w:p>
      <w:pPr>
        <w:pStyle w:val="3"/>
        <w:keepLines w:val="0"/>
        <w:jc w:val="left"/>
        <w:rPr>
          <w:rFonts w:eastAsia="方正仿宋_GBK"/>
          <w:bCs w:val="0"/>
          <w:sz w:val="28"/>
          <w:szCs w:val="28"/>
        </w:rPr>
      </w:pPr>
      <w:r>
        <w:rPr>
          <w:rFonts w:eastAsia="方正仿宋_GBK"/>
          <w:bCs w:val="0"/>
          <w:sz w:val="28"/>
          <w:szCs w:val="28"/>
        </w:rPr>
        <w:t>未涉及工程笔记的子项目评审分可仅有演示视频评分（50分）</w:t>
      </w:r>
    </w:p>
    <w:p>
      <w:pPr>
        <w:pStyle w:val="3"/>
        <w:keepLines w:val="0"/>
        <w:ind w:firstLine="640" w:firstLineChars="200"/>
        <w:rPr>
          <w:rFonts w:eastAsia="方正黑体_GBK"/>
          <w:b w:val="0"/>
          <w:bCs w:val="0"/>
          <w:sz w:val="32"/>
        </w:rPr>
      </w:pPr>
      <w:bookmarkStart w:id="122" w:name="_Toc2067079260_WPSOffice_Level1"/>
      <w:r>
        <w:rPr>
          <w:rFonts w:eastAsia="方正黑体_GBK"/>
          <w:b w:val="0"/>
          <w:bCs w:val="0"/>
          <w:sz w:val="32"/>
        </w:rPr>
        <w:t>六、培训安排</w:t>
      </w:r>
      <w:bookmarkEnd w:id="122"/>
    </w:p>
    <w:p>
      <w:pPr>
        <w:adjustRightInd w:val="0"/>
        <w:snapToGrid w:val="0"/>
        <w:spacing w:line="600" w:lineRule="exact"/>
        <w:ind w:firstLine="640" w:firstLineChars="200"/>
        <w:rPr>
          <w:rFonts w:eastAsia="方正仿宋_GBK"/>
          <w:sz w:val="32"/>
          <w:szCs w:val="32"/>
        </w:rPr>
      </w:pPr>
      <w:r>
        <w:rPr>
          <w:rFonts w:eastAsia="方正仿宋_GBK"/>
          <w:sz w:val="32"/>
          <w:szCs w:val="32"/>
        </w:rPr>
        <w:t>（一）省级培训：省电教馆组织各州市选派技术骨干、活动组织策划人员、领队人员参训，具体通知另发。</w:t>
      </w:r>
    </w:p>
    <w:p>
      <w:pPr>
        <w:adjustRightInd w:val="0"/>
        <w:snapToGrid w:val="0"/>
        <w:spacing w:line="600" w:lineRule="exact"/>
        <w:ind w:firstLine="640" w:firstLineChars="200"/>
        <w:rPr>
          <w:rFonts w:eastAsia="方正仿宋_GBK"/>
          <w:bCs/>
          <w:sz w:val="32"/>
          <w:szCs w:val="32"/>
        </w:rPr>
      </w:pPr>
      <w:r>
        <w:rPr>
          <w:rFonts w:eastAsia="方正仿宋_GBK"/>
          <w:sz w:val="32"/>
          <w:szCs w:val="32"/>
        </w:rPr>
        <w:t>（二）州市培训：各州市可自行组织本地线上、线下培训活动。</w:t>
      </w:r>
    </w:p>
    <w:p>
      <w:pPr>
        <w:spacing w:line="600" w:lineRule="exact"/>
        <w:rPr>
          <w:bCs/>
          <w:sz w:val="32"/>
          <w:szCs w:val="32"/>
        </w:rPr>
      </w:pPr>
    </w:p>
    <w:p>
      <w:pPr>
        <w:pStyle w:val="3"/>
        <w:spacing w:before="0" w:after="0"/>
        <w:rPr>
          <w:rFonts w:eastAsia="方正仿宋_GBK"/>
          <w:b w:val="0"/>
          <w:sz w:val="32"/>
        </w:rPr>
      </w:pPr>
      <w:r>
        <w:rPr>
          <w:rFonts w:eastAsia="方正仿宋_GBK"/>
          <w:b w:val="0"/>
          <w:sz w:val="32"/>
        </w:rPr>
        <w:t xml:space="preserve">    附件：1.科创实践类报名表</w:t>
      </w:r>
    </w:p>
    <w:p>
      <w:pPr>
        <w:spacing w:line="600" w:lineRule="exact"/>
        <w:ind w:firstLine="1600" w:firstLineChars="500"/>
        <w:rPr>
          <w:rFonts w:eastAsia="方正仿宋_GBK"/>
          <w:bCs/>
          <w:sz w:val="32"/>
          <w:szCs w:val="32"/>
        </w:rPr>
      </w:pPr>
      <w:r>
        <w:rPr>
          <w:rFonts w:eastAsia="方正仿宋_GBK"/>
          <w:bCs/>
          <w:sz w:val="32"/>
          <w:szCs w:val="32"/>
        </w:rPr>
        <w:t>2.参赛作品视频录制要求</w:t>
      </w:r>
    </w:p>
    <w:p>
      <w:pPr>
        <w:pStyle w:val="3"/>
        <w:spacing w:before="0" w:after="0"/>
        <w:ind w:firstLine="1600" w:firstLineChars="500"/>
        <w:rPr>
          <w:rFonts w:eastAsia="方正仿宋_GBK"/>
          <w:b w:val="0"/>
          <w:sz w:val="32"/>
        </w:rPr>
      </w:pPr>
      <w:r>
        <w:rPr>
          <w:rFonts w:eastAsia="方正仿宋_GBK"/>
          <w:b w:val="0"/>
          <w:sz w:val="32"/>
        </w:rPr>
        <w:t>3.学生诚信承诺书</w:t>
      </w:r>
    </w:p>
    <w:p>
      <w:pPr>
        <w:spacing w:line="600" w:lineRule="exact"/>
        <w:ind w:firstLine="1600" w:firstLineChars="500"/>
        <w:rPr>
          <w:rFonts w:eastAsia="方正仿宋_GBK"/>
          <w:bCs/>
          <w:sz w:val="32"/>
          <w:szCs w:val="32"/>
        </w:rPr>
      </w:pPr>
      <w:r>
        <w:rPr>
          <w:rFonts w:eastAsia="方正仿宋_GBK"/>
          <w:bCs/>
          <w:sz w:val="32"/>
          <w:szCs w:val="32"/>
        </w:rPr>
        <w:t>4.工程笔记或项目设计方案要求</w:t>
      </w:r>
    </w:p>
    <w:p>
      <w:pPr>
        <w:pStyle w:val="3"/>
        <w:ind w:firstLine="1600" w:firstLineChars="500"/>
        <w:rPr>
          <w:rFonts w:eastAsia="方正仿宋_GBK"/>
          <w:b w:val="0"/>
          <w:sz w:val="32"/>
        </w:rPr>
      </w:pPr>
      <w:r>
        <w:rPr>
          <w:rFonts w:eastAsia="方正仿宋_GBK"/>
          <w:b w:val="0"/>
          <w:sz w:val="32"/>
        </w:rPr>
        <w:t>5.创意智造－生物多样性家园子项目规则</w:t>
      </w:r>
    </w:p>
    <w:p>
      <w:pPr>
        <w:spacing w:line="600" w:lineRule="exact"/>
        <w:ind w:firstLine="1600" w:firstLineChars="500"/>
        <w:rPr>
          <w:rFonts w:eastAsia="方正仿宋_GBK"/>
          <w:bCs/>
          <w:sz w:val="32"/>
          <w:szCs w:val="32"/>
        </w:rPr>
      </w:pPr>
      <w:r>
        <w:rPr>
          <w:rFonts w:eastAsia="方正仿宋_GBK"/>
          <w:bCs/>
          <w:sz w:val="32"/>
          <w:szCs w:val="32"/>
        </w:rPr>
        <w:t>6.创意智造－“臻味”云南子项目规则</w:t>
      </w:r>
    </w:p>
    <w:p>
      <w:pPr>
        <w:pStyle w:val="3"/>
        <w:ind w:firstLine="1600" w:firstLineChars="500"/>
        <w:rPr>
          <w:rFonts w:eastAsia="方正仿宋_GBK"/>
          <w:b w:val="0"/>
          <w:sz w:val="32"/>
        </w:rPr>
      </w:pPr>
      <w:r>
        <w:rPr>
          <w:rFonts w:eastAsia="方正仿宋_GBK"/>
          <w:b w:val="0"/>
          <w:sz w:val="32"/>
        </w:rPr>
        <w:t>7.优创未来－智慧农业子项目规则</w:t>
      </w:r>
    </w:p>
    <w:p>
      <w:pPr>
        <w:spacing w:line="600" w:lineRule="exact"/>
        <w:ind w:firstLine="1600" w:firstLineChars="500"/>
        <w:rPr>
          <w:rFonts w:eastAsia="方正仿宋_GBK"/>
          <w:bCs/>
          <w:sz w:val="32"/>
          <w:szCs w:val="32"/>
        </w:rPr>
      </w:pPr>
      <w:r>
        <w:rPr>
          <w:rFonts w:eastAsia="方正仿宋_GBK"/>
          <w:bCs/>
          <w:sz w:val="32"/>
          <w:szCs w:val="32"/>
        </w:rPr>
        <w:t>8.智能机器人－极速无人机障碍赛子项目规则</w:t>
      </w:r>
    </w:p>
    <w:p>
      <w:pPr>
        <w:pStyle w:val="3"/>
        <w:ind w:firstLine="1600" w:firstLineChars="500"/>
        <w:rPr>
          <w:rFonts w:eastAsia="方正仿宋_GBK"/>
          <w:b w:val="0"/>
          <w:sz w:val="32"/>
        </w:rPr>
      </w:pPr>
      <w:r>
        <w:rPr>
          <w:rFonts w:eastAsia="方正仿宋_GBK"/>
          <w:b w:val="0"/>
          <w:sz w:val="32"/>
        </w:rPr>
        <w:t>9.智能机器人－夏季运动会子项目规则</w:t>
      </w:r>
    </w:p>
    <w:p>
      <w:pPr>
        <w:spacing w:line="600" w:lineRule="exact"/>
        <w:ind w:firstLine="1600" w:firstLineChars="500"/>
        <w:rPr>
          <w:rFonts w:eastAsia="方正仿宋_GBK"/>
          <w:bCs/>
          <w:sz w:val="32"/>
          <w:szCs w:val="32"/>
        </w:rPr>
      </w:pPr>
      <w:r>
        <w:rPr>
          <w:rFonts w:eastAsia="方正仿宋_GBK"/>
          <w:bCs/>
          <w:sz w:val="32"/>
          <w:szCs w:val="32"/>
        </w:rPr>
        <w:t>10.智能机器人-星际联盟超级轨迹赛子项目规则</w:t>
      </w:r>
    </w:p>
    <w:p>
      <w:pPr>
        <w:pStyle w:val="3"/>
        <w:ind w:firstLine="1600" w:firstLineChars="500"/>
        <w:rPr>
          <w:rFonts w:eastAsia="方正仿宋_GBK"/>
          <w:b w:val="0"/>
          <w:sz w:val="32"/>
        </w:rPr>
      </w:pPr>
      <w:r>
        <w:rPr>
          <w:rFonts w:eastAsia="方正仿宋_GBK"/>
          <w:b w:val="0"/>
          <w:sz w:val="32"/>
        </w:rPr>
        <w:t>11.智能机器人－科创游云南智能机器人竞赛子项</w:t>
      </w:r>
    </w:p>
    <w:p>
      <w:pPr>
        <w:pStyle w:val="3"/>
        <w:ind w:firstLine="1600" w:firstLineChars="500"/>
        <w:rPr>
          <w:rFonts w:eastAsia="方正仿宋_GBK"/>
          <w:sz w:val="32"/>
        </w:rPr>
      </w:pPr>
      <w:r>
        <w:rPr>
          <w:rFonts w:eastAsia="方正仿宋_GBK"/>
          <w:b w:val="0"/>
          <w:sz w:val="32"/>
        </w:rPr>
        <w:t>目规则</w:t>
      </w:r>
    </w:p>
    <w:p/>
    <w:p>
      <w:pPr>
        <w:pStyle w:val="3"/>
        <w:keepLines w:val="0"/>
        <w:rPr>
          <w:rFonts w:eastAsia="宋体"/>
          <w:b w:val="0"/>
          <w:sz w:val="32"/>
        </w:rPr>
      </w:pPr>
    </w:p>
    <w:p>
      <w:pPr>
        <w:rPr>
          <w:bCs/>
          <w:sz w:val="32"/>
          <w:szCs w:val="32"/>
        </w:rPr>
      </w:pPr>
    </w:p>
    <w:p>
      <w:pPr>
        <w:pStyle w:val="3"/>
        <w:rPr>
          <w:rFonts w:eastAsia="宋体"/>
          <w:b w:val="0"/>
          <w:sz w:val="32"/>
        </w:rPr>
      </w:pPr>
    </w:p>
    <w:p>
      <w:pPr>
        <w:rPr>
          <w:bCs/>
          <w:sz w:val="32"/>
          <w:szCs w:val="32"/>
        </w:rPr>
      </w:pPr>
    </w:p>
    <w:p>
      <w:pPr>
        <w:pStyle w:val="3"/>
        <w:rPr>
          <w:rFonts w:eastAsia="宋体"/>
          <w:b w:val="0"/>
          <w:sz w:val="32"/>
        </w:rPr>
      </w:pPr>
    </w:p>
    <w:p>
      <w:pPr>
        <w:rPr>
          <w:bCs/>
          <w:sz w:val="32"/>
          <w:szCs w:val="32"/>
        </w:rPr>
      </w:pPr>
    </w:p>
    <w:p>
      <w:pPr>
        <w:pStyle w:val="3"/>
        <w:rPr>
          <w:rFonts w:eastAsia="宋体"/>
          <w:b w:val="0"/>
          <w:sz w:val="32"/>
        </w:rPr>
      </w:pPr>
    </w:p>
    <w:p>
      <w:pPr>
        <w:rPr>
          <w:bCs/>
          <w:sz w:val="32"/>
          <w:szCs w:val="32"/>
        </w:rPr>
      </w:pPr>
    </w:p>
    <w:p>
      <w:pPr>
        <w:pStyle w:val="3"/>
        <w:rPr>
          <w:rFonts w:eastAsia="宋体"/>
          <w:b w:val="0"/>
          <w:sz w:val="32"/>
        </w:rPr>
      </w:pPr>
    </w:p>
    <w:p>
      <w:pPr>
        <w:rPr>
          <w:bCs/>
          <w:sz w:val="32"/>
          <w:szCs w:val="32"/>
        </w:rPr>
      </w:pPr>
    </w:p>
    <w:p>
      <w:pPr>
        <w:pStyle w:val="3"/>
        <w:rPr>
          <w:rFonts w:eastAsia="宋体"/>
          <w:b w:val="0"/>
          <w:sz w:val="32"/>
        </w:rPr>
      </w:pPr>
    </w:p>
    <w:p/>
    <w:p>
      <w:pPr>
        <w:spacing w:line="600" w:lineRule="exact"/>
        <w:rPr>
          <w:rFonts w:eastAsia="方正仿宋_GBK"/>
          <w:sz w:val="32"/>
          <w:szCs w:val="32"/>
        </w:rPr>
      </w:pPr>
      <w:bookmarkStart w:id="123" w:name="_Toc1789992363_WPSOffice_Level1"/>
      <w:r>
        <w:rPr>
          <w:rFonts w:eastAsia="方正仿宋_GBK"/>
          <w:sz w:val="32"/>
          <w:szCs w:val="32"/>
        </w:rPr>
        <w:t>附件1</w:t>
      </w:r>
      <w:bookmarkEnd w:id="123"/>
    </w:p>
    <w:p>
      <w:pPr>
        <w:adjustRightInd w:val="0"/>
        <w:snapToGrid w:val="0"/>
        <w:spacing w:line="600" w:lineRule="exact"/>
        <w:jc w:val="center"/>
        <w:outlineLvl w:val="0"/>
        <w:rPr>
          <w:rFonts w:eastAsia="方正小标宋_GBK"/>
          <w:sz w:val="44"/>
          <w:szCs w:val="44"/>
        </w:rPr>
      </w:pPr>
      <w:bookmarkStart w:id="124" w:name="_Toc2097894724_WPSOffice_Level1"/>
      <w:r>
        <w:rPr>
          <w:rFonts w:eastAsia="方正小标宋_GBK"/>
          <w:sz w:val="44"/>
          <w:szCs w:val="44"/>
        </w:rPr>
        <w:t>科创实践类报名表</w:t>
      </w:r>
      <w:bookmarkEnd w:id="124"/>
    </w:p>
    <w:tbl>
      <w:tblPr>
        <w:tblStyle w:val="25"/>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1238"/>
        <w:gridCol w:w="1541"/>
        <w:gridCol w:w="40"/>
        <w:gridCol w:w="941"/>
        <w:gridCol w:w="1281"/>
        <w:gridCol w:w="1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4" w:hRule="atLeast"/>
          <w:jc w:val="center"/>
        </w:trPr>
        <w:tc>
          <w:tcPr>
            <w:tcW w:w="1667" w:type="dxa"/>
            <w:vAlign w:val="center"/>
          </w:tcPr>
          <w:p>
            <w:pPr>
              <w:widowControl/>
              <w:spacing w:line="400" w:lineRule="exact"/>
              <w:jc w:val="left"/>
              <w:rPr>
                <w:kern w:val="0"/>
              </w:rPr>
            </w:pPr>
            <w:r>
              <w:rPr>
                <w:kern w:val="0"/>
              </w:rPr>
              <w:t>作品名称</w:t>
            </w:r>
          </w:p>
        </w:tc>
        <w:tc>
          <w:tcPr>
            <w:tcW w:w="6980" w:type="dxa"/>
            <w:gridSpan w:val="6"/>
            <w:vAlign w:val="center"/>
          </w:tcPr>
          <w:p>
            <w:pPr>
              <w:widowControl/>
              <w:spacing w:line="400" w:lineRule="exact"/>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4" w:hRule="atLeast"/>
          <w:jc w:val="center"/>
        </w:trPr>
        <w:tc>
          <w:tcPr>
            <w:tcW w:w="1667" w:type="dxa"/>
            <w:vAlign w:val="center"/>
          </w:tcPr>
          <w:p>
            <w:pPr>
              <w:spacing w:line="400" w:lineRule="exact"/>
              <w:rPr>
                <w:sz w:val="28"/>
                <w:szCs w:val="28"/>
              </w:rPr>
            </w:pPr>
            <w:r>
              <w:rPr>
                <w:kern w:val="0"/>
              </w:rPr>
              <w:t>作品所属项目</w:t>
            </w:r>
          </w:p>
        </w:tc>
        <w:tc>
          <w:tcPr>
            <w:tcW w:w="6980" w:type="dxa"/>
            <w:gridSpan w:val="6"/>
            <w:vAlign w:val="center"/>
          </w:tcPr>
          <w:p>
            <w:pPr>
              <w:spacing w:line="400" w:lineRule="exact"/>
            </w:pPr>
            <w:r>
              <w:rPr>
                <w:sz w:val="28"/>
                <w:szCs w:val="28"/>
              </w:rPr>
              <w:t>□创意智造   □</w:t>
            </w:r>
            <w:r>
              <w:rPr>
                <w:kern w:val="0"/>
                <w:sz w:val="28"/>
                <w:szCs w:val="28"/>
                <w:lang w:bidi="ar"/>
              </w:rPr>
              <w:t>优创未来</w:t>
            </w:r>
            <w:r>
              <w:rPr>
                <w:sz w:val="28"/>
                <w:szCs w:val="28"/>
              </w:rPr>
              <w:t xml:space="preserve">  □智能机器人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4" w:hRule="atLeast"/>
          <w:jc w:val="center"/>
        </w:trPr>
        <w:tc>
          <w:tcPr>
            <w:tcW w:w="1667" w:type="dxa"/>
            <w:vAlign w:val="center"/>
          </w:tcPr>
          <w:p>
            <w:pPr>
              <w:spacing w:line="400" w:lineRule="exact"/>
              <w:rPr>
                <w:kern w:val="0"/>
              </w:rPr>
            </w:pPr>
            <w:r>
              <w:rPr>
                <w:kern w:val="0"/>
              </w:rPr>
              <w:t>子项目名称</w:t>
            </w:r>
          </w:p>
        </w:tc>
        <w:tc>
          <w:tcPr>
            <w:tcW w:w="6980" w:type="dxa"/>
            <w:gridSpan w:val="6"/>
            <w:vAlign w:val="center"/>
          </w:tcPr>
          <w:p>
            <w:pPr>
              <w:spacing w:line="400" w:lineRule="exact"/>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9" w:hRule="atLeast"/>
          <w:jc w:val="center"/>
        </w:trPr>
        <w:tc>
          <w:tcPr>
            <w:tcW w:w="1667" w:type="dxa"/>
            <w:vAlign w:val="center"/>
          </w:tcPr>
          <w:p>
            <w:pPr>
              <w:widowControl/>
              <w:spacing w:line="400" w:lineRule="exact"/>
              <w:jc w:val="left"/>
            </w:pPr>
            <w:r>
              <w:rPr>
                <w:kern w:val="0"/>
              </w:rPr>
              <w:t>所属地区</w:t>
            </w:r>
          </w:p>
        </w:tc>
        <w:tc>
          <w:tcPr>
            <w:tcW w:w="6980" w:type="dxa"/>
            <w:gridSpan w:val="6"/>
            <w:vAlign w:val="center"/>
          </w:tcPr>
          <w:p>
            <w:pPr>
              <w:widowControl/>
              <w:spacing w:line="400" w:lineRule="exact"/>
              <w:jc w:val="center"/>
              <w:rPr>
                <w:bCs/>
              </w:rPr>
            </w:pPr>
            <w:r>
              <w:rPr>
                <w:kern w:val="0"/>
              </w:rPr>
              <w:t>云南省        市        区（县）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jc w:val="center"/>
        </w:trPr>
        <w:tc>
          <w:tcPr>
            <w:tcW w:w="1667" w:type="dxa"/>
            <w:vAlign w:val="center"/>
          </w:tcPr>
          <w:p>
            <w:pPr>
              <w:spacing w:line="400" w:lineRule="exact"/>
              <w:jc w:val="center"/>
            </w:pPr>
            <w:r>
              <w:t>组别</w:t>
            </w:r>
          </w:p>
        </w:tc>
        <w:tc>
          <w:tcPr>
            <w:tcW w:w="6980" w:type="dxa"/>
            <w:gridSpan w:val="6"/>
            <w:vAlign w:val="center"/>
          </w:tcPr>
          <w:p>
            <w:pPr>
              <w:spacing w:line="400" w:lineRule="exact"/>
              <w:jc w:val="center"/>
              <w:rPr>
                <w:bCs/>
              </w:rPr>
            </w:pPr>
            <w:r>
              <w:rPr>
                <w:bCs/>
              </w:rPr>
              <w:sym w:font="Wingdings" w:char="F0A8"/>
            </w:r>
            <w:r>
              <w:rPr>
                <w:bCs/>
              </w:rPr>
              <w:t>小学组  　</w:t>
            </w:r>
            <w:r>
              <w:rPr>
                <w:bCs/>
              </w:rPr>
              <w:sym w:font="Wingdings" w:char="F0A8"/>
            </w:r>
            <w:r>
              <w:rPr>
                <w:bCs/>
              </w:rPr>
              <w:t>初中组　　</w:t>
            </w:r>
            <w:r>
              <w:rPr>
                <w:bCs/>
              </w:rPr>
              <w:sym w:font="Wingdings" w:char="F0A8"/>
            </w:r>
            <w:r>
              <w:rPr>
                <w:bCs/>
              </w:rPr>
              <w:t>高（职）中组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667" w:type="dxa"/>
            <w:vAlign w:val="center"/>
          </w:tcPr>
          <w:p>
            <w:pPr>
              <w:spacing w:line="400" w:lineRule="exact"/>
              <w:jc w:val="center"/>
            </w:pPr>
            <w:r>
              <w:t>队员姓名</w:t>
            </w:r>
          </w:p>
        </w:tc>
        <w:tc>
          <w:tcPr>
            <w:tcW w:w="1238" w:type="dxa"/>
            <w:vAlign w:val="center"/>
          </w:tcPr>
          <w:p>
            <w:pPr>
              <w:spacing w:line="400" w:lineRule="exact"/>
              <w:jc w:val="center"/>
            </w:pPr>
            <w:r>
              <w:t>性别</w:t>
            </w:r>
          </w:p>
        </w:tc>
        <w:tc>
          <w:tcPr>
            <w:tcW w:w="1581" w:type="dxa"/>
            <w:gridSpan w:val="2"/>
            <w:vAlign w:val="center"/>
          </w:tcPr>
          <w:p>
            <w:pPr>
              <w:spacing w:line="400" w:lineRule="exact"/>
              <w:jc w:val="center"/>
            </w:pPr>
            <w:r>
              <w:t>身份证号码</w:t>
            </w:r>
          </w:p>
        </w:tc>
        <w:tc>
          <w:tcPr>
            <w:tcW w:w="2222" w:type="dxa"/>
            <w:gridSpan w:val="2"/>
            <w:vAlign w:val="center"/>
          </w:tcPr>
          <w:p>
            <w:pPr>
              <w:spacing w:line="400" w:lineRule="exact"/>
              <w:jc w:val="center"/>
            </w:pPr>
            <w:r>
              <w:t>学籍所在学校</w:t>
            </w:r>
          </w:p>
          <w:p>
            <w:pPr>
              <w:spacing w:line="400" w:lineRule="exact"/>
              <w:jc w:val="center"/>
            </w:pPr>
            <w:r>
              <w:t>(按单位公章填写)</w:t>
            </w:r>
          </w:p>
        </w:tc>
        <w:tc>
          <w:tcPr>
            <w:tcW w:w="1939" w:type="dxa"/>
            <w:vAlign w:val="center"/>
          </w:tcPr>
          <w:p>
            <w:pPr>
              <w:spacing w:line="400" w:lineRule="exact"/>
              <w:jc w:val="center"/>
            </w:pPr>
            <w:r>
              <w:t>毕业年份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667" w:type="dxa"/>
            <w:vAlign w:val="center"/>
          </w:tcPr>
          <w:p>
            <w:pPr>
              <w:spacing w:line="400" w:lineRule="exact"/>
              <w:jc w:val="center"/>
            </w:pPr>
          </w:p>
        </w:tc>
        <w:tc>
          <w:tcPr>
            <w:tcW w:w="1238" w:type="dxa"/>
            <w:vAlign w:val="center"/>
          </w:tcPr>
          <w:p>
            <w:pPr>
              <w:spacing w:line="400" w:lineRule="exact"/>
              <w:jc w:val="center"/>
            </w:pPr>
          </w:p>
        </w:tc>
        <w:tc>
          <w:tcPr>
            <w:tcW w:w="1581" w:type="dxa"/>
            <w:gridSpan w:val="2"/>
            <w:vAlign w:val="center"/>
          </w:tcPr>
          <w:p>
            <w:pPr>
              <w:spacing w:line="400" w:lineRule="exact"/>
              <w:jc w:val="center"/>
            </w:pPr>
          </w:p>
        </w:tc>
        <w:tc>
          <w:tcPr>
            <w:tcW w:w="2222" w:type="dxa"/>
            <w:gridSpan w:val="2"/>
            <w:vAlign w:val="center"/>
          </w:tcPr>
          <w:p>
            <w:pPr>
              <w:spacing w:line="400" w:lineRule="exact"/>
              <w:jc w:val="center"/>
            </w:pPr>
          </w:p>
        </w:tc>
        <w:tc>
          <w:tcPr>
            <w:tcW w:w="1939" w:type="dxa"/>
            <w:vAlign w:val="center"/>
          </w:tcPr>
          <w:p>
            <w:pPr>
              <w:spacing w:line="4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667" w:type="dxa"/>
            <w:vAlign w:val="center"/>
          </w:tcPr>
          <w:p>
            <w:pPr>
              <w:spacing w:line="400" w:lineRule="exact"/>
              <w:jc w:val="center"/>
            </w:pPr>
          </w:p>
        </w:tc>
        <w:tc>
          <w:tcPr>
            <w:tcW w:w="1238" w:type="dxa"/>
            <w:vAlign w:val="center"/>
          </w:tcPr>
          <w:p>
            <w:pPr>
              <w:spacing w:line="400" w:lineRule="exact"/>
              <w:jc w:val="center"/>
            </w:pPr>
          </w:p>
        </w:tc>
        <w:tc>
          <w:tcPr>
            <w:tcW w:w="1581" w:type="dxa"/>
            <w:gridSpan w:val="2"/>
            <w:vAlign w:val="center"/>
          </w:tcPr>
          <w:p>
            <w:pPr>
              <w:spacing w:line="400" w:lineRule="exact"/>
              <w:jc w:val="center"/>
            </w:pPr>
          </w:p>
        </w:tc>
        <w:tc>
          <w:tcPr>
            <w:tcW w:w="2222" w:type="dxa"/>
            <w:gridSpan w:val="2"/>
            <w:vAlign w:val="center"/>
          </w:tcPr>
          <w:p>
            <w:pPr>
              <w:spacing w:line="400" w:lineRule="exact"/>
              <w:jc w:val="center"/>
            </w:pPr>
          </w:p>
        </w:tc>
        <w:tc>
          <w:tcPr>
            <w:tcW w:w="1939" w:type="dxa"/>
            <w:vAlign w:val="center"/>
          </w:tcPr>
          <w:p>
            <w:pPr>
              <w:spacing w:line="4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667" w:type="dxa"/>
            <w:vAlign w:val="center"/>
          </w:tcPr>
          <w:p>
            <w:pPr>
              <w:spacing w:line="400" w:lineRule="exact"/>
              <w:jc w:val="center"/>
            </w:pPr>
          </w:p>
        </w:tc>
        <w:tc>
          <w:tcPr>
            <w:tcW w:w="1238" w:type="dxa"/>
            <w:vAlign w:val="center"/>
          </w:tcPr>
          <w:p>
            <w:pPr>
              <w:spacing w:line="400" w:lineRule="exact"/>
              <w:jc w:val="center"/>
            </w:pPr>
          </w:p>
        </w:tc>
        <w:tc>
          <w:tcPr>
            <w:tcW w:w="1581" w:type="dxa"/>
            <w:gridSpan w:val="2"/>
            <w:vAlign w:val="center"/>
          </w:tcPr>
          <w:p>
            <w:pPr>
              <w:spacing w:line="400" w:lineRule="exact"/>
              <w:jc w:val="center"/>
            </w:pPr>
          </w:p>
        </w:tc>
        <w:tc>
          <w:tcPr>
            <w:tcW w:w="2222" w:type="dxa"/>
            <w:gridSpan w:val="2"/>
            <w:vAlign w:val="center"/>
          </w:tcPr>
          <w:p>
            <w:pPr>
              <w:spacing w:line="400" w:lineRule="exact"/>
              <w:jc w:val="center"/>
            </w:pPr>
          </w:p>
        </w:tc>
        <w:tc>
          <w:tcPr>
            <w:tcW w:w="1939" w:type="dxa"/>
            <w:vAlign w:val="center"/>
          </w:tcPr>
          <w:p>
            <w:pPr>
              <w:spacing w:line="4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667" w:type="dxa"/>
            <w:vAlign w:val="center"/>
          </w:tcPr>
          <w:p>
            <w:pPr>
              <w:spacing w:line="400" w:lineRule="exact"/>
              <w:jc w:val="center"/>
            </w:pPr>
          </w:p>
        </w:tc>
        <w:tc>
          <w:tcPr>
            <w:tcW w:w="1238" w:type="dxa"/>
            <w:vAlign w:val="center"/>
          </w:tcPr>
          <w:p>
            <w:pPr>
              <w:spacing w:line="400" w:lineRule="exact"/>
              <w:jc w:val="center"/>
            </w:pPr>
          </w:p>
        </w:tc>
        <w:tc>
          <w:tcPr>
            <w:tcW w:w="1581" w:type="dxa"/>
            <w:gridSpan w:val="2"/>
            <w:vAlign w:val="center"/>
          </w:tcPr>
          <w:p>
            <w:pPr>
              <w:spacing w:line="400" w:lineRule="exact"/>
              <w:jc w:val="center"/>
            </w:pPr>
          </w:p>
        </w:tc>
        <w:tc>
          <w:tcPr>
            <w:tcW w:w="2222" w:type="dxa"/>
            <w:gridSpan w:val="2"/>
            <w:vAlign w:val="center"/>
          </w:tcPr>
          <w:p>
            <w:pPr>
              <w:spacing w:line="400" w:lineRule="exact"/>
              <w:jc w:val="center"/>
            </w:pPr>
          </w:p>
        </w:tc>
        <w:tc>
          <w:tcPr>
            <w:tcW w:w="1939" w:type="dxa"/>
            <w:vAlign w:val="center"/>
          </w:tcPr>
          <w:p>
            <w:pPr>
              <w:spacing w:line="4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667" w:type="dxa"/>
            <w:vAlign w:val="center"/>
          </w:tcPr>
          <w:p>
            <w:pPr>
              <w:spacing w:line="400" w:lineRule="exact"/>
              <w:jc w:val="center"/>
            </w:pPr>
            <w:r>
              <w:t>指导教师</w:t>
            </w:r>
          </w:p>
        </w:tc>
        <w:tc>
          <w:tcPr>
            <w:tcW w:w="1238" w:type="dxa"/>
            <w:vAlign w:val="center"/>
          </w:tcPr>
          <w:p>
            <w:pPr>
              <w:spacing w:line="400" w:lineRule="exact"/>
              <w:jc w:val="center"/>
            </w:pPr>
            <w:r>
              <w:t>性别</w:t>
            </w:r>
          </w:p>
        </w:tc>
        <w:tc>
          <w:tcPr>
            <w:tcW w:w="1581" w:type="dxa"/>
            <w:gridSpan w:val="2"/>
            <w:vAlign w:val="center"/>
          </w:tcPr>
          <w:p>
            <w:pPr>
              <w:spacing w:line="400" w:lineRule="exact"/>
              <w:jc w:val="center"/>
            </w:pPr>
            <w:r>
              <w:t>身份证号码</w:t>
            </w:r>
          </w:p>
        </w:tc>
        <w:tc>
          <w:tcPr>
            <w:tcW w:w="941" w:type="dxa"/>
            <w:vAlign w:val="center"/>
          </w:tcPr>
          <w:p>
            <w:pPr>
              <w:spacing w:line="400" w:lineRule="exact"/>
              <w:jc w:val="center"/>
            </w:pPr>
            <w:r>
              <w:t>职务/</w:t>
            </w:r>
          </w:p>
          <w:p>
            <w:pPr>
              <w:spacing w:line="400" w:lineRule="exact"/>
              <w:jc w:val="center"/>
            </w:pPr>
            <w:r>
              <w:t>职称</w:t>
            </w:r>
          </w:p>
        </w:tc>
        <w:tc>
          <w:tcPr>
            <w:tcW w:w="3220" w:type="dxa"/>
            <w:gridSpan w:val="2"/>
            <w:vAlign w:val="center"/>
          </w:tcPr>
          <w:p>
            <w:pPr>
              <w:spacing w:line="400" w:lineRule="exact"/>
              <w:jc w:val="center"/>
            </w:pPr>
            <w:r>
              <w:t>所在单位</w:t>
            </w:r>
          </w:p>
          <w:p>
            <w:pPr>
              <w:spacing w:line="400" w:lineRule="exact"/>
              <w:jc w:val="center"/>
            </w:pPr>
            <w:r>
              <w:t>(按单位公章填写)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1667" w:type="dxa"/>
            <w:vAlign w:val="center"/>
          </w:tcPr>
          <w:p>
            <w:pPr>
              <w:spacing w:line="400" w:lineRule="exact"/>
              <w:jc w:val="center"/>
            </w:pPr>
          </w:p>
        </w:tc>
        <w:tc>
          <w:tcPr>
            <w:tcW w:w="1238" w:type="dxa"/>
            <w:vAlign w:val="center"/>
          </w:tcPr>
          <w:p>
            <w:pPr>
              <w:spacing w:line="400" w:lineRule="exact"/>
              <w:jc w:val="center"/>
            </w:pPr>
          </w:p>
        </w:tc>
        <w:tc>
          <w:tcPr>
            <w:tcW w:w="1581" w:type="dxa"/>
            <w:gridSpan w:val="2"/>
            <w:vAlign w:val="center"/>
          </w:tcPr>
          <w:p>
            <w:pPr>
              <w:spacing w:line="400" w:lineRule="exact"/>
              <w:jc w:val="center"/>
            </w:pPr>
          </w:p>
        </w:tc>
        <w:tc>
          <w:tcPr>
            <w:tcW w:w="941" w:type="dxa"/>
            <w:vAlign w:val="center"/>
          </w:tcPr>
          <w:p>
            <w:pPr>
              <w:spacing w:line="400" w:lineRule="exact"/>
              <w:jc w:val="center"/>
            </w:pPr>
          </w:p>
        </w:tc>
        <w:tc>
          <w:tcPr>
            <w:tcW w:w="3220" w:type="dxa"/>
            <w:gridSpan w:val="2"/>
            <w:vAlign w:val="center"/>
          </w:tcPr>
          <w:p>
            <w:pPr>
              <w:spacing w:line="4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1667" w:type="dxa"/>
            <w:vAlign w:val="center"/>
          </w:tcPr>
          <w:p>
            <w:pPr>
              <w:spacing w:line="400" w:lineRule="exact"/>
              <w:jc w:val="center"/>
            </w:pPr>
          </w:p>
        </w:tc>
        <w:tc>
          <w:tcPr>
            <w:tcW w:w="1238" w:type="dxa"/>
            <w:vAlign w:val="center"/>
          </w:tcPr>
          <w:p>
            <w:pPr>
              <w:spacing w:line="400" w:lineRule="exact"/>
              <w:jc w:val="center"/>
            </w:pPr>
          </w:p>
        </w:tc>
        <w:tc>
          <w:tcPr>
            <w:tcW w:w="1581" w:type="dxa"/>
            <w:gridSpan w:val="2"/>
            <w:vAlign w:val="center"/>
          </w:tcPr>
          <w:p>
            <w:pPr>
              <w:spacing w:line="400" w:lineRule="exact"/>
              <w:jc w:val="center"/>
            </w:pPr>
          </w:p>
        </w:tc>
        <w:tc>
          <w:tcPr>
            <w:tcW w:w="941" w:type="dxa"/>
            <w:vAlign w:val="center"/>
          </w:tcPr>
          <w:p>
            <w:pPr>
              <w:spacing w:line="400" w:lineRule="exact"/>
              <w:jc w:val="center"/>
            </w:pPr>
          </w:p>
        </w:tc>
        <w:tc>
          <w:tcPr>
            <w:tcW w:w="3220" w:type="dxa"/>
            <w:gridSpan w:val="2"/>
            <w:vAlign w:val="center"/>
          </w:tcPr>
          <w:p>
            <w:pPr>
              <w:spacing w:line="4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1" w:hRule="atLeast"/>
          <w:jc w:val="center"/>
        </w:trPr>
        <w:tc>
          <w:tcPr>
            <w:tcW w:w="1667" w:type="dxa"/>
            <w:vMerge w:val="restart"/>
            <w:vAlign w:val="center"/>
          </w:tcPr>
          <w:p>
            <w:pPr>
              <w:spacing w:line="400" w:lineRule="exact"/>
              <w:jc w:val="center"/>
            </w:pPr>
            <w:r>
              <w:t>联系</w:t>
            </w:r>
          </w:p>
          <w:p>
            <w:pPr>
              <w:spacing w:line="400" w:lineRule="exact"/>
              <w:jc w:val="center"/>
            </w:pPr>
            <w:r>
              <w:t>方式</w:t>
            </w:r>
          </w:p>
        </w:tc>
        <w:tc>
          <w:tcPr>
            <w:tcW w:w="1238" w:type="dxa"/>
            <w:vAlign w:val="center"/>
          </w:tcPr>
          <w:p>
            <w:pPr>
              <w:spacing w:line="400" w:lineRule="exact"/>
              <w:jc w:val="center"/>
            </w:pPr>
            <w:r>
              <w:t>手机号码</w:t>
            </w:r>
          </w:p>
        </w:tc>
        <w:tc>
          <w:tcPr>
            <w:tcW w:w="5742" w:type="dxa"/>
            <w:gridSpan w:val="5"/>
            <w:vAlign w:val="center"/>
          </w:tcPr>
          <w:p>
            <w:pPr>
              <w:spacing w:line="400" w:lineRule="exact"/>
              <w:jc w:val="left"/>
            </w:pPr>
            <w:r>
              <w:t>队员：              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5" w:hRule="atLeast"/>
          <w:jc w:val="center"/>
        </w:trPr>
        <w:tc>
          <w:tcPr>
            <w:tcW w:w="1667" w:type="dxa"/>
            <w:vMerge w:val="continue"/>
            <w:vAlign w:val="center"/>
          </w:tcPr>
          <w:p>
            <w:pPr>
              <w:spacing w:line="400" w:lineRule="exact"/>
              <w:jc w:val="center"/>
            </w:pPr>
          </w:p>
        </w:tc>
        <w:tc>
          <w:tcPr>
            <w:tcW w:w="1238" w:type="dxa"/>
            <w:vAlign w:val="center"/>
          </w:tcPr>
          <w:p>
            <w:pPr>
              <w:spacing w:line="400" w:lineRule="exact"/>
              <w:jc w:val="center"/>
            </w:pPr>
            <w:r>
              <w:t>电子邮箱</w:t>
            </w:r>
          </w:p>
        </w:tc>
        <w:tc>
          <w:tcPr>
            <w:tcW w:w="5742" w:type="dxa"/>
            <w:gridSpan w:val="5"/>
            <w:vAlign w:val="center"/>
          </w:tcPr>
          <w:p>
            <w:pPr>
              <w:spacing w:line="400" w:lineRule="exact"/>
              <w:jc w:val="left"/>
            </w:pPr>
            <w:r>
              <w:t>队员：              指导教师：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90" w:hRule="atLeast"/>
          <w:jc w:val="center"/>
        </w:trPr>
        <w:tc>
          <w:tcPr>
            <w:tcW w:w="4446" w:type="dxa"/>
            <w:gridSpan w:val="3"/>
            <w:vAlign w:val="center"/>
          </w:tcPr>
          <w:p>
            <w:pPr>
              <w:spacing w:line="400" w:lineRule="exact"/>
              <w:jc w:val="left"/>
              <w:rPr>
                <w:b/>
                <w:bCs/>
              </w:rPr>
            </w:pPr>
            <w:r>
              <w:rPr>
                <w:b/>
                <w:bCs/>
              </w:rPr>
              <w:t>原创声明：</w:t>
            </w:r>
            <w:r>
              <w:t>确认本作品为本人（团队）的原创作品，不涉及和侵占他人的著作权；同意作品出版权等公益性应用权属云南省中小学师生信息素养提升活动组委会。</w:t>
            </w:r>
          </w:p>
        </w:tc>
        <w:tc>
          <w:tcPr>
            <w:tcW w:w="4201" w:type="dxa"/>
            <w:gridSpan w:val="4"/>
            <w:vAlign w:val="center"/>
          </w:tcPr>
          <w:p>
            <w:pPr>
              <w:spacing w:line="400" w:lineRule="exact"/>
              <w:jc w:val="center"/>
            </w:pPr>
            <w:r>
              <w:rPr/>
              <w:sym w:font="Wingdings" w:char="00A8"/>
            </w:r>
            <w:r>
              <w:t xml:space="preserve">同意     </w:t>
            </w:r>
            <w:r>
              <w:rPr/>
              <w:sym w:font="Wingdings" w:char="00A8"/>
            </w:r>
            <w: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25" w:hRule="atLeast"/>
          <w:jc w:val="center"/>
        </w:trPr>
        <w:tc>
          <w:tcPr>
            <w:tcW w:w="1667" w:type="dxa"/>
            <w:vAlign w:val="center"/>
          </w:tcPr>
          <w:p>
            <w:pPr>
              <w:spacing w:before="120" w:line="400" w:lineRule="exact"/>
              <w:rPr>
                <w:b/>
                <w:bCs/>
              </w:rPr>
            </w:pPr>
            <w:r>
              <w:rPr>
                <w:b/>
                <w:bCs/>
                <w:kern w:val="0"/>
              </w:rPr>
              <w:t>共享说明：</w:t>
            </w:r>
            <w:r>
              <w:rPr>
                <w:kern w:val="0"/>
              </w:rPr>
              <w:t>如果参加现场活动，是否同意在云南省教育厅所属相关网站上共享相关活动视频等资料？</w:t>
            </w:r>
          </w:p>
        </w:tc>
        <w:tc>
          <w:tcPr>
            <w:tcW w:w="6980" w:type="dxa"/>
            <w:gridSpan w:val="6"/>
            <w:vAlign w:val="center"/>
          </w:tcPr>
          <w:p>
            <w:pPr>
              <w:spacing w:before="120" w:line="400" w:lineRule="exact"/>
              <w:jc w:val="center"/>
              <w:rPr>
                <w:kern w:val="0"/>
              </w:rPr>
            </w:pPr>
            <w:r>
              <w:rPr>
                <w:bCs/>
              </w:rPr>
              <w:sym w:font="Wingdings" w:char="00A8"/>
            </w:r>
            <w:r>
              <w:rPr>
                <w:kern w:val="0"/>
              </w:rPr>
              <w:t xml:space="preserve">同意     </w:t>
            </w:r>
            <w:r>
              <w:rPr>
                <w:bCs/>
              </w:rPr>
              <w:sym w:font="Wingdings" w:char="00A8"/>
            </w:r>
            <w:r>
              <w:rPr>
                <w:kern w:val="0"/>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6" w:hRule="atLeast"/>
          <w:jc w:val="center"/>
        </w:trPr>
        <w:tc>
          <w:tcPr>
            <w:tcW w:w="1667" w:type="dxa"/>
            <w:vAlign w:val="center"/>
          </w:tcPr>
          <w:p>
            <w:pPr>
              <w:spacing w:before="120" w:line="400" w:lineRule="exact"/>
              <w:rPr>
                <w:b/>
                <w:bCs/>
              </w:rPr>
            </w:pPr>
            <w:r>
              <w:rPr>
                <w:b/>
                <w:bCs/>
                <w:kern w:val="0"/>
              </w:rPr>
              <w:t>出版说明：</w:t>
            </w:r>
            <w:r>
              <w:rPr>
                <w:kern w:val="0"/>
              </w:rPr>
              <w:t>如果在大赛中获奖，是否同意相关活动视频等资料制成集锦共享或出版？</w:t>
            </w:r>
          </w:p>
        </w:tc>
        <w:tc>
          <w:tcPr>
            <w:tcW w:w="6980" w:type="dxa"/>
            <w:gridSpan w:val="6"/>
            <w:vAlign w:val="center"/>
          </w:tcPr>
          <w:p>
            <w:pPr>
              <w:spacing w:before="120" w:line="400" w:lineRule="exact"/>
              <w:jc w:val="center"/>
              <w:rPr>
                <w:kern w:val="0"/>
              </w:rPr>
            </w:pPr>
            <w:r>
              <w:rPr>
                <w:bCs/>
              </w:rPr>
              <w:sym w:font="Wingdings" w:char="00A8"/>
            </w:r>
            <w:r>
              <w:rPr>
                <w:kern w:val="0"/>
              </w:rPr>
              <w:t>同意 　　</w:t>
            </w:r>
            <w:r>
              <w:rPr>
                <w:bCs/>
              </w:rPr>
              <w:sym w:font="Wingdings" w:char="00A8"/>
            </w:r>
            <w:r>
              <w:rPr>
                <w:kern w:val="0"/>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8" w:hRule="atLeast"/>
          <w:jc w:val="center"/>
        </w:trPr>
        <w:tc>
          <w:tcPr>
            <w:tcW w:w="8647" w:type="dxa"/>
            <w:gridSpan w:val="7"/>
            <w:vAlign w:val="center"/>
          </w:tcPr>
          <w:p>
            <w:pPr>
              <w:spacing w:line="400" w:lineRule="exact"/>
              <w:rPr>
                <w:bCs/>
              </w:rPr>
            </w:pPr>
            <w:r>
              <w:rPr>
                <w:bCs/>
              </w:rPr>
              <w:t>队员签名(手写）：</w:t>
            </w:r>
          </w:p>
        </w:tc>
      </w:tr>
    </w:tbl>
    <w:p>
      <w:pPr>
        <w:spacing w:line="600" w:lineRule="exact"/>
      </w:pPr>
      <w:r>
        <w:rPr>
          <w:kern w:val="0"/>
        </w:rPr>
        <w:t>注：未满16周岁中小学生，按户口本身份证号码填写。</w:t>
      </w:r>
    </w:p>
    <w:p>
      <w:pPr>
        <w:spacing w:line="600" w:lineRule="exact"/>
        <w:rPr>
          <w:kern w:val="0"/>
        </w:rPr>
      </w:pPr>
      <w:r>
        <w:rPr>
          <w:kern w:val="0"/>
        </w:rPr>
        <w:t>我（们）在此确认并承诺，已仔细阅读活动指南及项目相关要求，了解其含义并将严格遵守。</w:t>
      </w:r>
    </w:p>
    <w:p>
      <w:pPr>
        <w:widowControl/>
        <w:shd w:val="clear" w:color="auto" w:fill="FFFFFF"/>
        <w:spacing w:line="600" w:lineRule="exact"/>
        <w:ind w:right="840" w:firstLine="4160" w:firstLineChars="1300"/>
        <w:rPr>
          <w:kern w:val="0"/>
          <w:sz w:val="32"/>
          <w:szCs w:val="40"/>
        </w:rPr>
      </w:pPr>
    </w:p>
    <w:p>
      <w:pPr>
        <w:widowControl/>
        <w:shd w:val="clear" w:color="auto" w:fill="FFFFFF"/>
        <w:spacing w:line="600" w:lineRule="exact"/>
        <w:ind w:right="840" w:firstLine="4160" w:firstLineChars="1300"/>
        <w:rPr>
          <w:kern w:val="0"/>
          <w:sz w:val="32"/>
          <w:szCs w:val="40"/>
        </w:rPr>
      </w:pPr>
    </w:p>
    <w:p>
      <w:pPr>
        <w:widowControl/>
        <w:shd w:val="clear" w:color="auto" w:fill="FFFFFF"/>
        <w:spacing w:line="600" w:lineRule="exact"/>
        <w:ind w:right="840" w:firstLine="4160" w:firstLineChars="1300"/>
        <w:rPr>
          <w:kern w:val="0"/>
          <w:sz w:val="32"/>
          <w:szCs w:val="40"/>
        </w:rPr>
      </w:pPr>
    </w:p>
    <w:p>
      <w:pPr>
        <w:widowControl/>
        <w:shd w:val="clear" w:color="auto" w:fill="FFFFFF"/>
        <w:spacing w:line="600" w:lineRule="exact"/>
        <w:ind w:right="840" w:firstLine="4160" w:firstLineChars="1300"/>
        <w:rPr>
          <w:rFonts w:eastAsia="方正仿宋_GBK"/>
          <w:kern w:val="0"/>
          <w:sz w:val="32"/>
          <w:szCs w:val="40"/>
        </w:rPr>
      </w:pPr>
      <w:r>
        <w:rPr>
          <w:rFonts w:eastAsia="方正仿宋_GBK"/>
          <w:kern w:val="0"/>
          <w:sz w:val="32"/>
          <w:szCs w:val="40"/>
        </w:rPr>
        <w:t>指导教师签名：</w:t>
      </w:r>
    </w:p>
    <w:p>
      <w:pPr>
        <w:widowControl/>
        <w:shd w:val="clear" w:color="auto" w:fill="FFFFFF"/>
        <w:spacing w:line="600" w:lineRule="exact"/>
        <w:ind w:right="840" w:firstLine="4160" w:firstLineChars="1300"/>
        <w:rPr>
          <w:rFonts w:eastAsia="方正仿宋_GBK"/>
          <w:kern w:val="0"/>
          <w:sz w:val="32"/>
          <w:szCs w:val="40"/>
        </w:rPr>
      </w:pPr>
      <w:r>
        <w:rPr>
          <w:rFonts w:eastAsia="方正仿宋_GBK"/>
          <w:kern w:val="0"/>
          <w:sz w:val="32"/>
          <w:szCs w:val="40"/>
        </w:rPr>
        <w:t>单位公章：</w:t>
      </w:r>
    </w:p>
    <w:p>
      <w:pPr>
        <w:widowControl/>
        <w:shd w:val="clear" w:color="auto" w:fill="FFFFFF"/>
        <w:spacing w:line="600" w:lineRule="exact"/>
        <w:jc w:val="center"/>
        <w:rPr>
          <w:rFonts w:eastAsia="方正仿宋_GBK"/>
          <w:kern w:val="0"/>
        </w:rPr>
      </w:pPr>
      <w:r>
        <w:rPr>
          <w:rFonts w:eastAsia="方正仿宋_GBK"/>
          <w:kern w:val="0"/>
          <w:sz w:val="32"/>
          <w:szCs w:val="40"/>
        </w:rPr>
        <w:t xml:space="preserve">                           年        月        日</w:t>
      </w:r>
    </w:p>
    <w:p>
      <w:pPr>
        <w:spacing w:line="600" w:lineRule="exact"/>
        <w:rPr>
          <w:rFonts w:eastAsia="方正仿宋_GBK"/>
          <w:sz w:val="32"/>
          <w:szCs w:val="32"/>
        </w:rPr>
      </w:pPr>
    </w:p>
    <w:p>
      <w:pPr>
        <w:pStyle w:val="3"/>
        <w:keepLines w:val="0"/>
        <w:rPr>
          <w:rFonts w:eastAsia="宋体"/>
          <w:sz w:val="32"/>
        </w:rPr>
      </w:pPr>
    </w:p>
    <w:p>
      <w:pPr>
        <w:rPr>
          <w:sz w:val="32"/>
          <w:szCs w:val="32"/>
        </w:rPr>
      </w:pPr>
    </w:p>
    <w:p>
      <w:pPr>
        <w:spacing w:line="600" w:lineRule="exact"/>
        <w:rPr>
          <w:sz w:val="32"/>
          <w:szCs w:val="32"/>
        </w:rPr>
      </w:pPr>
      <w:bookmarkStart w:id="125" w:name="_Toc1058409475_WPSOffice_Level1"/>
    </w:p>
    <w:p>
      <w:pPr>
        <w:spacing w:line="600" w:lineRule="exact"/>
        <w:rPr>
          <w:rFonts w:eastAsia="方正仿宋_GBK"/>
          <w:sz w:val="32"/>
          <w:szCs w:val="32"/>
        </w:rPr>
      </w:pPr>
      <w:r>
        <w:rPr>
          <w:rFonts w:eastAsia="方正仿宋_GBK"/>
          <w:sz w:val="32"/>
          <w:szCs w:val="32"/>
        </w:rPr>
        <w:t>附件2</w:t>
      </w:r>
      <w:bookmarkEnd w:id="125"/>
    </w:p>
    <w:p>
      <w:pPr>
        <w:spacing w:line="600" w:lineRule="exact"/>
        <w:ind w:firstLine="880" w:firstLineChars="200"/>
        <w:jc w:val="center"/>
        <w:rPr>
          <w:rFonts w:eastAsia="方正小标宋_GBK"/>
          <w:sz w:val="44"/>
          <w:szCs w:val="44"/>
        </w:rPr>
      </w:pPr>
      <w:bookmarkStart w:id="126" w:name="_Toc12085821_WPSOffice_Level1"/>
      <w:r>
        <w:rPr>
          <w:rFonts w:eastAsia="方正小标宋_GBK"/>
          <w:sz w:val="44"/>
          <w:szCs w:val="44"/>
        </w:rPr>
        <w:t>参赛作品视频录制要求</w:t>
      </w:r>
      <w:bookmarkEnd w:id="126"/>
    </w:p>
    <w:p>
      <w:pPr>
        <w:spacing w:line="600" w:lineRule="exact"/>
        <w:ind w:firstLine="640" w:firstLineChars="200"/>
        <w:rPr>
          <w:rFonts w:eastAsia="方正黑体_GBK"/>
          <w:sz w:val="32"/>
          <w:szCs w:val="32"/>
        </w:rPr>
      </w:pPr>
      <w:bookmarkStart w:id="127" w:name="_Toc1985359217_WPSOffice_Level1"/>
      <w:r>
        <w:rPr>
          <w:rFonts w:eastAsia="方正黑体_GBK"/>
          <w:sz w:val="32"/>
          <w:szCs w:val="32"/>
        </w:rPr>
        <w:t>一、内容要求</w:t>
      </w:r>
      <w:bookmarkEnd w:id="127"/>
    </w:p>
    <w:p>
      <w:pPr>
        <w:spacing w:line="600" w:lineRule="exact"/>
        <w:ind w:firstLine="640" w:firstLineChars="200"/>
        <w:rPr>
          <w:rFonts w:eastAsia="方正楷体_GBK"/>
          <w:sz w:val="32"/>
          <w:szCs w:val="32"/>
        </w:rPr>
      </w:pPr>
      <w:r>
        <w:rPr>
          <w:rFonts w:eastAsia="方正楷体_GBK"/>
          <w:sz w:val="32"/>
          <w:szCs w:val="32"/>
        </w:rPr>
        <w:t>（1）参赛队员自我介绍和作品展示</w:t>
      </w:r>
    </w:p>
    <w:p>
      <w:pPr>
        <w:spacing w:line="600" w:lineRule="exact"/>
        <w:ind w:firstLine="640" w:firstLineChars="200"/>
        <w:rPr>
          <w:rFonts w:eastAsia="方正仿宋_GBK"/>
          <w:sz w:val="32"/>
          <w:szCs w:val="32"/>
        </w:rPr>
      </w:pPr>
      <w:r>
        <w:rPr>
          <w:rFonts w:eastAsia="方正仿宋_GBK"/>
          <w:sz w:val="32"/>
          <w:szCs w:val="32"/>
        </w:rPr>
        <w:t>参加该项目的全部参赛队员需并排站立于工作台或场地边后，将参赛作品放置于参赛队员面前的工作台或场地内上。首先由每名参赛队员分别用普通话进行自我介绍（姓名、所在地区及学校）并报出所参加大赛项目和组别，再根据具体项目要求对作品进行简要说明（如：作品尺寸、重量、轴距、飞行器型号电机数量、传感器数量、传感器类型等，需满足每个子项目的规则要求，如果未作说明可按不合格处理），参赛队员与作品需始终在同一画面中。此部分时间不超过2分钟。</w:t>
      </w:r>
    </w:p>
    <w:p>
      <w:pPr>
        <w:spacing w:line="600" w:lineRule="exact"/>
        <w:ind w:firstLine="640" w:firstLineChars="200"/>
        <w:rPr>
          <w:rFonts w:eastAsia="方正楷体_GBK"/>
          <w:sz w:val="32"/>
          <w:szCs w:val="32"/>
        </w:rPr>
      </w:pPr>
      <w:r>
        <w:rPr>
          <w:rFonts w:eastAsia="方正楷体_GBK"/>
          <w:sz w:val="32"/>
          <w:szCs w:val="32"/>
        </w:rPr>
        <w:t>（2）任务实录</w:t>
      </w:r>
    </w:p>
    <w:p>
      <w:pPr>
        <w:spacing w:line="600" w:lineRule="exact"/>
        <w:ind w:firstLine="640" w:firstLineChars="200"/>
        <w:rPr>
          <w:rFonts w:eastAsia="方正仿宋_GBK"/>
          <w:sz w:val="32"/>
          <w:szCs w:val="32"/>
        </w:rPr>
      </w:pPr>
      <w:r>
        <w:rPr>
          <w:rFonts w:eastAsia="方正仿宋_GBK"/>
          <w:sz w:val="32"/>
          <w:szCs w:val="32"/>
        </w:rPr>
        <w:t>参赛队员介绍完毕后马上进入大赛任务视频环节。</w:t>
      </w:r>
    </w:p>
    <w:p>
      <w:pPr>
        <w:spacing w:line="600" w:lineRule="exact"/>
        <w:ind w:firstLine="640" w:firstLineChars="200"/>
        <w:rPr>
          <w:rFonts w:eastAsia="方正仿宋_GBK"/>
          <w:sz w:val="32"/>
          <w:szCs w:val="32"/>
        </w:rPr>
      </w:pPr>
      <w:r>
        <w:rPr>
          <w:rFonts w:eastAsia="方正仿宋_GBK"/>
          <w:b/>
          <w:bCs/>
          <w:sz w:val="32"/>
          <w:szCs w:val="32"/>
        </w:rPr>
        <w:t>创意智造类</w:t>
      </w:r>
      <w:r>
        <w:rPr>
          <w:rFonts w:eastAsia="方正仿宋_GBK"/>
          <w:sz w:val="32"/>
          <w:szCs w:val="32"/>
        </w:rPr>
        <w:t>：以模拟答辩方式进行录制，视频拍摄从场地正前方正对选手区域，画面要清晰包含全部选手与作品，然后选手按照规则要求，对作品进行讲解、介绍、功能演示等，最后喊出“答辩完毕”结束，该部分用时建议不超过8分钟。</w:t>
      </w:r>
    </w:p>
    <w:p>
      <w:pPr>
        <w:spacing w:line="600" w:lineRule="exact"/>
        <w:ind w:firstLine="640" w:firstLineChars="200"/>
        <w:rPr>
          <w:rFonts w:eastAsia="方正仿宋_GBK"/>
          <w:sz w:val="32"/>
          <w:szCs w:val="32"/>
        </w:rPr>
      </w:pPr>
      <w:r>
        <w:rPr>
          <w:rFonts w:eastAsia="方正仿宋_GBK"/>
          <w:b/>
          <w:bCs/>
          <w:sz w:val="32"/>
          <w:szCs w:val="32"/>
        </w:rPr>
        <w:t>比赛竞技类</w:t>
      </w:r>
      <w:r>
        <w:rPr>
          <w:rFonts w:eastAsia="方正仿宋_GBK"/>
          <w:sz w:val="32"/>
          <w:szCs w:val="32"/>
        </w:rPr>
        <w:t>：主要包括</w:t>
      </w:r>
      <w:r>
        <w:rPr>
          <w:rFonts w:eastAsia="方正仿宋_GBK"/>
          <w:b/>
          <w:bCs/>
          <w:sz w:val="32"/>
          <w:szCs w:val="32"/>
        </w:rPr>
        <w:t>智能机器人</w:t>
      </w:r>
      <w:r>
        <w:rPr>
          <w:rFonts w:eastAsia="方正仿宋_GBK"/>
          <w:sz w:val="32"/>
          <w:szCs w:val="32"/>
        </w:rPr>
        <w:t>与</w:t>
      </w:r>
      <w:r>
        <w:rPr>
          <w:rFonts w:eastAsia="方正仿宋_GBK"/>
          <w:b/>
          <w:bCs/>
          <w:sz w:val="32"/>
          <w:szCs w:val="32"/>
        </w:rPr>
        <w:t>优创未来</w:t>
      </w:r>
      <w:r>
        <w:rPr>
          <w:rFonts w:eastAsia="方正仿宋_GBK"/>
          <w:sz w:val="32"/>
          <w:szCs w:val="32"/>
        </w:rPr>
        <w:t>项目，视频拍摄时可从45度面向场地或者场地正上方垂直向下进行拍摄，机位可固定，也可移动，选手队员、临时裁判员、完成任务情况等应清晰可见。各参赛队指导教师可作为临时裁判员，发出开始口令，喊出“预备！三、二、一，计时开始！”，并开始计时，然后根据各大赛项目具体规则要求按时停止计时（包括时间用完、提前完成全部任务、参赛队放弃等情况，都要喊出“计时停止”），开始口令和停止口令要能够在视频中清晰听到。在镜头显眼处显示实时计时器，否则取消参与资格。此部分录制时间参照不同大赛项目规则具体要求。场地任务结束后要立刻对场地任务完成或得分物收集情况进行检视性录制，可对成功完成的任务点进行特写拍摄录制，以便通过视频展示的情况给出相应分数，现场临时裁判员对得分点进行相应唱分。</w:t>
      </w:r>
    </w:p>
    <w:p>
      <w:pPr>
        <w:spacing w:line="600" w:lineRule="exact"/>
        <w:ind w:firstLine="640" w:firstLineChars="200"/>
        <w:rPr>
          <w:rFonts w:eastAsia="方正仿宋_GBK"/>
          <w:sz w:val="32"/>
          <w:szCs w:val="32"/>
        </w:rPr>
      </w:pPr>
      <w:r>
        <w:rPr>
          <w:rFonts w:eastAsia="方正仿宋_GBK"/>
          <w:sz w:val="32"/>
          <w:szCs w:val="32"/>
        </w:rPr>
        <w:t>展示机器人完成任务的同时，要做即时的“项目讲解”，可配上文字。主要展示任务解决方案的思想与创新点，内容包括：一是，队伍学生风采展示，包括个人特长，团队建设与分工合作等；二是，在规则与任务分析，搭建与程序设计过程中遇到的问题与解决的方案构思，技术处理及编程等细节，重点突出习得的问题解决方法和得意之处与创新之处；三是，日常备赛训练的花絮，体现学习的心得与思考收获等。整个过程由学生分工完成，指导老师不得从中帮助。此部分时间建议不超过8分钟。</w:t>
      </w:r>
    </w:p>
    <w:p>
      <w:pPr>
        <w:spacing w:line="600" w:lineRule="exact"/>
        <w:ind w:firstLine="640" w:firstLineChars="200"/>
        <w:rPr>
          <w:rFonts w:eastAsia="方正仿宋_GBK"/>
          <w:sz w:val="32"/>
          <w:szCs w:val="32"/>
        </w:rPr>
      </w:pPr>
      <w:r>
        <w:rPr>
          <w:rFonts w:eastAsia="方正仿宋_GBK"/>
          <w:sz w:val="32"/>
          <w:szCs w:val="32"/>
        </w:rPr>
        <w:t>以上每个环节必须连续录制，每个视频需要一镜到底，不得中断、不得切换镜头、不允许进行后期剪辑制作。拍摄时注意环境光线不能过暗，画面中的主体不要太小。</w:t>
      </w:r>
    </w:p>
    <w:p>
      <w:pPr>
        <w:spacing w:line="600" w:lineRule="exact"/>
        <w:ind w:firstLine="640" w:firstLineChars="200"/>
        <w:rPr>
          <w:rFonts w:eastAsia="方正黑体_GBK"/>
          <w:sz w:val="32"/>
          <w:szCs w:val="32"/>
        </w:rPr>
      </w:pPr>
      <w:bookmarkStart w:id="128" w:name="_Toc2142134519_WPSOffice_Level1"/>
      <w:r>
        <w:rPr>
          <w:rFonts w:eastAsia="方正黑体_GBK"/>
          <w:sz w:val="32"/>
          <w:szCs w:val="32"/>
        </w:rPr>
        <w:t>二、视频格式和大小</w:t>
      </w:r>
      <w:bookmarkEnd w:id="128"/>
    </w:p>
    <w:p>
      <w:pPr>
        <w:spacing w:line="600" w:lineRule="exact"/>
        <w:ind w:firstLine="640" w:firstLineChars="200"/>
        <w:rPr>
          <w:rFonts w:eastAsia="方正仿宋_GBK"/>
          <w:sz w:val="32"/>
          <w:szCs w:val="32"/>
        </w:rPr>
      </w:pPr>
      <w:r>
        <w:rPr>
          <w:rFonts w:eastAsia="方正仿宋_GBK"/>
          <w:sz w:val="32"/>
          <w:szCs w:val="32"/>
        </w:rPr>
        <w:t>视频格式为MP4，视频文件大小不超过300MB。</w:t>
      </w:r>
    </w:p>
    <w:p>
      <w:pPr>
        <w:spacing w:line="600" w:lineRule="exact"/>
        <w:ind w:firstLine="640" w:firstLineChars="200"/>
        <w:rPr>
          <w:rFonts w:eastAsia="方正黑体_GBK"/>
          <w:sz w:val="32"/>
          <w:szCs w:val="32"/>
        </w:rPr>
      </w:pPr>
      <w:bookmarkStart w:id="129" w:name="_Toc1384845712_WPSOffice_Level1"/>
      <w:r>
        <w:rPr>
          <w:rFonts w:eastAsia="方正黑体_GBK"/>
          <w:sz w:val="32"/>
          <w:szCs w:val="32"/>
        </w:rPr>
        <w:t>三、其他要求和说明</w:t>
      </w:r>
      <w:bookmarkEnd w:id="129"/>
    </w:p>
    <w:p>
      <w:pPr>
        <w:spacing w:line="600" w:lineRule="exact"/>
        <w:ind w:firstLine="640" w:firstLineChars="200"/>
        <w:rPr>
          <w:rFonts w:eastAsia="方正仿宋_GBK"/>
          <w:sz w:val="32"/>
          <w:szCs w:val="32"/>
        </w:rPr>
      </w:pPr>
      <w:r>
        <w:rPr>
          <w:rFonts w:hint="eastAsia" w:eastAsia="方正仿宋_GBK"/>
          <w:sz w:val="32"/>
          <w:szCs w:val="32"/>
        </w:rPr>
        <w:t>1.</w:t>
      </w:r>
      <w:r>
        <w:rPr>
          <w:rFonts w:eastAsia="方正仿宋_GBK"/>
          <w:sz w:val="32"/>
          <w:szCs w:val="32"/>
        </w:rPr>
        <w:t>需要组队参赛的项目可按照规则完成本队伍能够单独完成的任务即可，需合作完成的任务可放弃，不影响最终成绩。</w:t>
      </w:r>
    </w:p>
    <w:p>
      <w:pPr>
        <w:spacing w:line="600" w:lineRule="exact"/>
        <w:ind w:firstLine="640" w:firstLineChars="200"/>
        <w:rPr>
          <w:rFonts w:eastAsia="方正仿宋_GBK"/>
          <w:sz w:val="32"/>
          <w:szCs w:val="32"/>
        </w:rPr>
      </w:pPr>
      <w:r>
        <w:rPr>
          <w:rFonts w:hint="eastAsia" w:eastAsia="方正仿宋_GBK"/>
          <w:sz w:val="32"/>
          <w:szCs w:val="32"/>
        </w:rPr>
        <w:t>2.</w:t>
      </w:r>
      <w:r>
        <w:rPr>
          <w:rFonts w:eastAsia="方正仿宋_GBK"/>
          <w:sz w:val="32"/>
          <w:szCs w:val="32"/>
        </w:rPr>
        <w:t>组委会将组织裁判根据参赛视频呈现的任务完成情况进行综合评分，请参赛选手务必按照要求录制参赛视频，保证视频呈现清晰、完整，若因视频不完整、不清晰，将可能导致部分成绩或全部成绩不被计分。</w:t>
      </w:r>
    </w:p>
    <w:p>
      <w:pPr>
        <w:spacing w:line="600" w:lineRule="exact"/>
        <w:rPr>
          <w:sz w:val="32"/>
          <w:szCs w:val="32"/>
        </w:rPr>
      </w:pPr>
    </w:p>
    <w:p>
      <w:pPr>
        <w:spacing w:line="600" w:lineRule="exact"/>
        <w:rPr>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tabs>
          <w:tab w:val="left" w:pos="420"/>
        </w:tabs>
        <w:spacing w:line="600" w:lineRule="exact"/>
        <w:rPr>
          <w:bCs/>
          <w:sz w:val="32"/>
          <w:szCs w:val="32"/>
        </w:rPr>
      </w:pPr>
    </w:p>
    <w:p>
      <w:pPr>
        <w:pStyle w:val="3"/>
      </w:pPr>
    </w:p>
    <w:p/>
    <w:p>
      <w:pPr>
        <w:pStyle w:val="3"/>
      </w:pPr>
    </w:p>
    <w:p>
      <w:pPr>
        <w:spacing w:line="600" w:lineRule="exact"/>
        <w:rPr>
          <w:rFonts w:eastAsia="方正仿宋_GBK"/>
          <w:sz w:val="32"/>
          <w:szCs w:val="32"/>
        </w:rPr>
      </w:pPr>
      <w:bookmarkStart w:id="130" w:name="_Toc305449860_WPSOffice_Level1"/>
      <w:r>
        <w:rPr>
          <w:rFonts w:eastAsia="方正仿宋_GBK"/>
          <w:sz w:val="32"/>
          <w:szCs w:val="32"/>
        </w:rPr>
        <w:t>附件3</w:t>
      </w:r>
      <w:bookmarkEnd w:id="130"/>
    </w:p>
    <w:p>
      <w:pPr>
        <w:pStyle w:val="4"/>
        <w:rPr>
          <w:rFonts w:eastAsia="方正小标宋_GBK"/>
          <w:b w:val="0"/>
          <w:bCs w:val="0"/>
          <w:sz w:val="44"/>
          <w:szCs w:val="40"/>
        </w:rPr>
      </w:pPr>
      <w:r>
        <w:rPr>
          <w:rFonts w:eastAsia="方正小标宋_GBK"/>
          <w:b w:val="0"/>
          <w:bCs w:val="0"/>
          <w:sz w:val="44"/>
          <w:szCs w:val="40"/>
        </w:rPr>
        <w:t>学生诚信承诺书</w:t>
      </w:r>
    </w:p>
    <w:p>
      <w:pPr>
        <w:spacing w:line="600" w:lineRule="exact"/>
        <w:ind w:firstLine="640" w:firstLineChars="200"/>
        <w:rPr>
          <w:rFonts w:eastAsia="方正仿宋_GBK"/>
          <w:sz w:val="32"/>
          <w:szCs w:val="32"/>
        </w:rPr>
      </w:pPr>
      <w:r>
        <w:rPr>
          <w:rFonts w:eastAsia="方正仿宋_GBK"/>
          <w:sz w:val="32"/>
          <w:szCs w:val="32"/>
        </w:rPr>
        <w:t>本人自愿参加</w:t>
      </w:r>
      <w:r>
        <w:rPr>
          <w:rFonts w:hint="eastAsia" w:eastAsia="方正仿宋_GBK"/>
          <w:sz w:val="32"/>
          <w:szCs w:val="32"/>
        </w:rPr>
        <w:t>2024年</w:t>
      </w:r>
      <w:r>
        <w:rPr>
          <w:rFonts w:eastAsia="方正仿宋_GBK"/>
          <w:sz w:val="32"/>
          <w:szCs w:val="32"/>
        </w:rPr>
        <w:t>云南省中小学师生信息素养大赛（学生大赛），本着诚实守信的原则，我愿用实际行动去维护大赛的公平、公正，在此我郑重承诺如下：</w:t>
      </w:r>
    </w:p>
    <w:p>
      <w:pPr>
        <w:spacing w:line="600" w:lineRule="exact"/>
        <w:ind w:firstLine="640" w:firstLineChars="200"/>
        <w:rPr>
          <w:rFonts w:eastAsia="方正仿宋_GBK"/>
          <w:sz w:val="32"/>
          <w:szCs w:val="32"/>
        </w:rPr>
      </w:pPr>
      <w:r>
        <w:rPr>
          <w:rFonts w:eastAsia="方正仿宋_GBK"/>
          <w:sz w:val="32"/>
          <w:szCs w:val="32"/>
        </w:rPr>
        <w:t>1.已了解</w:t>
      </w:r>
      <w:r>
        <w:rPr>
          <w:rFonts w:hint="eastAsia" w:eastAsia="方正仿宋_GBK"/>
          <w:sz w:val="32"/>
          <w:szCs w:val="32"/>
        </w:rPr>
        <w:t>2024年</w:t>
      </w:r>
      <w:r>
        <w:rPr>
          <w:rFonts w:eastAsia="方正仿宋_GBK"/>
          <w:sz w:val="32"/>
          <w:szCs w:val="32"/>
        </w:rPr>
        <w:t>云南省中小学师生信息素养大赛（学生大赛）的要求。</w:t>
      </w:r>
    </w:p>
    <w:p>
      <w:pPr>
        <w:spacing w:line="600" w:lineRule="exact"/>
        <w:ind w:firstLine="640" w:firstLineChars="200"/>
        <w:rPr>
          <w:rFonts w:eastAsia="方正仿宋_GBK"/>
          <w:sz w:val="32"/>
          <w:szCs w:val="32"/>
        </w:rPr>
      </w:pPr>
      <w:r>
        <w:rPr>
          <w:rFonts w:eastAsia="方正仿宋_GBK"/>
          <w:sz w:val="32"/>
          <w:szCs w:val="32"/>
        </w:rPr>
        <w:t>2.自觉遵守防疫安全、信息安全相关规定，遵守大赛规则和纪律。</w:t>
      </w:r>
    </w:p>
    <w:p>
      <w:pPr>
        <w:spacing w:line="600" w:lineRule="exact"/>
        <w:ind w:firstLine="640" w:firstLineChars="200"/>
        <w:rPr>
          <w:rFonts w:eastAsia="方正仿宋_GBK"/>
          <w:sz w:val="32"/>
          <w:szCs w:val="32"/>
        </w:rPr>
      </w:pPr>
      <w:r>
        <w:rPr>
          <w:rFonts w:eastAsia="方正仿宋_GBK"/>
          <w:sz w:val="32"/>
          <w:szCs w:val="32"/>
        </w:rPr>
        <w:t>3.接受评委或裁判人员的监督和评价。</w:t>
      </w:r>
    </w:p>
    <w:p>
      <w:pPr>
        <w:spacing w:line="600" w:lineRule="exact"/>
        <w:ind w:firstLine="640" w:firstLineChars="200"/>
        <w:rPr>
          <w:rFonts w:eastAsia="方正仿宋_GBK"/>
          <w:sz w:val="32"/>
          <w:szCs w:val="32"/>
        </w:rPr>
      </w:pPr>
      <w:r>
        <w:rPr>
          <w:rFonts w:eastAsia="方正仿宋_GBK"/>
          <w:sz w:val="32"/>
          <w:szCs w:val="32"/>
        </w:rPr>
        <w:t>4.独立完成各类项目任务，杜绝一切作弊行为。</w:t>
      </w:r>
    </w:p>
    <w:p>
      <w:pPr>
        <w:spacing w:line="600" w:lineRule="exact"/>
        <w:ind w:firstLine="640" w:firstLineChars="200"/>
        <w:rPr>
          <w:rFonts w:eastAsia="方正仿宋_GBK"/>
          <w:sz w:val="32"/>
          <w:szCs w:val="32"/>
        </w:rPr>
      </w:pPr>
      <w:r>
        <w:rPr>
          <w:rFonts w:eastAsia="方正仿宋_GBK"/>
          <w:sz w:val="32"/>
          <w:szCs w:val="32"/>
        </w:rPr>
        <w:t>5.报送的大赛作品为原创，无版权争议。若发现涉嫌抄袭或侵犯他人著作权行为，同意取消大赛资格。如涉及版权纠纷，自行承担责任。</w:t>
      </w:r>
    </w:p>
    <w:p>
      <w:pPr>
        <w:spacing w:line="600" w:lineRule="exact"/>
        <w:ind w:firstLine="640" w:firstLineChars="200"/>
        <w:rPr>
          <w:rFonts w:eastAsia="方正仿宋_GBK"/>
          <w:sz w:val="32"/>
          <w:szCs w:val="32"/>
        </w:rPr>
      </w:pPr>
      <w:r>
        <w:rPr>
          <w:rFonts w:eastAsia="方正仿宋_GBK"/>
          <w:sz w:val="32"/>
          <w:szCs w:val="32"/>
        </w:rPr>
        <w:t>6.以上内容如有违反，愿意接受大赛组织方的相关处理。</w:t>
      </w:r>
    </w:p>
    <w:p>
      <w:pPr>
        <w:spacing w:line="600" w:lineRule="exact"/>
        <w:ind w:firstLine="640" w:firstLineChars="200"/>
        <w:rPr>
          <w:rFonts w:eastAsia="方正仿宋_GBK"/>
          <w:sz w:val="32"/>
          <w:szCs w:val="32"/>
        </w:rPr>
      </w:pPr>
      <w:r>
        <w:rPr>
          <w:rFonts w:eastAsia="方正仿宋_GBK"/>
          <w:sz w:val="32"/>
          <w:szCs w:val="32"/>
        </w:rPr>
        <w:t>7.</w:t>
      </w:r>
      <w:r>
        <w:rPr>
          <w:rFonts w:eastAsia="方正仿宋_GBK"/>
          <w:kern w:val="0"/>
          <w:sz w:val="32"/>
          <w:szCs w:val="32"/>
          <w:lang w:bidi="ar"/>
        </w:rPr>
        <w:t>同意大赛组织方对作品进行公开展示，用于交流和学习。</w:t>
      </w:r>
    </w:p>
    <w:p>
      <w:pPr>
        <w:spacing w:line="600" w:lineRule="exact"/>
        <w:ind w:firstLine="640" w:firstLineChars="200"/>
        <w:rPr>
          <w:rFonts w:eastAsia="方正仿宋_GBK"/>
          <w:sz w:val="32"/>
          <w:szCs w:val="32"/>
        </w:rPr>
      </w:pPr>
      <w:r>
        <w:rPr>
          <w:rFonts w:eastAsia="方正仿宋_GBK"/>
          <w:sz w:val="32"/>
          <w:szCs w:val="32"/>
        </w:rPr>
        <w:t>我将遵守严格上述承诺，通过自己的努力赛出风格、赛出水平，圆满完成本次大赛！</w:t>
      </w:r>
    </w:p>
    <w:p>
      <w:pPr>
        <w:spacing w:line="600" w:lineRule="exact"/>
        <w:ind w:firstLine="5440" w:firstLineChars="1700"/>
        <w:rPr>
          <w:rFonts w:eastAsia="方正仿宋_GBK"/>
          <w:sz w:val="32"/>
          <w:szCs w:val="32"/>
        </w:rPr>
      </w:pPr>
      <w:r>
        <w:rPr>
          <w:rFonts w:eastAsia="方正仿宋_GBK"/>
          <w:sz w:val="32"/>
          <w:szCs w:val="32"/>
        </w:rPr>
        <w:t>承诺人（手写签名）：</w:t>
      </w:r>
    </w:p>
    <w:p>
      <w:pPr>
        <w:wordWrap w:val="0"/>
        <w:spacing w:line="600" w:lineRule="exact"/>
        <w:ind w:firstLine="640" w:firstLineChars="200"/>
        <w:jc w:val="center"/>
        <w:rPr>
          <w:rFonts w:eastAsia="方正仿宋_GBK"/>
          <w:sz w:val="32"/>
          <w:szCs w:val="32"/>
        </w:rPr>
      </w:pPr>
      <w:r>
        <w:rPr>
          <w:rFonts w:eastAsia="方正仿宋_GBK"/>
          <w:sz w:val="32"/>
          <w:szCs w:val="32"/>
        </w:rPr>
        <w:t xml:space="preserve">                         时间：　　   </w:t>
      </w:r>
    </w:p>
    <w:p>
      <w:pPr>
        <w:spacing w:line="600" w:lineRule="exact"/>
        <w:rPr>
          <w:sz w:val="32"/>
          <w:szCs w:val="32"/>
        </w:rPr>
      </w:pPr>
      <w:bookmarkStart w:id="131" w:name="_Toc1146331428_WPSOffice_Level1"/>
    </w:p>
    <w:p>
      <w:pPr>
        <w:spacing w:line="600" w:lineRule="exact"/>
        <w:rPr>
          <w:rFonts w:eastAsia="方正仿宋_GBK"/>
          <w:sz w:val="32"/>
          <w:szCs w:val="32"/>
        </w:rPr>
      </w:pPr>
      <w:r>
        <w:rPr>
          <w:rFonts w:hint="eastAsia" w:eastAsia="方正仿宋_GBK"/>
          <w:sz w:val="32"/>
          <w:szCs w:val="32"/>
        </w:rPr>
        <w:t>附件4</w:t>
      </w:r>
      <w:bookmarkEnd w:id="131"/>
    </w:p>
    <w:p>
      <w:pPr>
        <w:spacing w:line="600" w:lineRule="exact"/>
        <w:ind w:firstLine="1320" w:firstLineChars="300"/>
        <w:rPr>
          <w:rFonts w:eastAsia="方正小标宋_GBK"/>
          <w:sz w:val="44"/>
          <w:szCs w:val="44"/>
        </w:rPr>
      </w:pPr>
      <w:bookmarkStart w:id="132" w:name="_Toc1358900235_WPSOffice_Level1"/>
      <w:r>
        <w:rPr>
          <w:rFonts w:eastAsia="方正小标宋_GBK"/>
          <w:sz w:val="44"/>
          <w:szCs w:val="44"/>
        </w:rPr>
        <w:t>工程笔记或项目设计方案要求</w:t>
      </w:r>
      <w:bookmarkEnd w:id="132"/>
    </w:p>
    <w:p>
      <w:pPr>
        <w:spacing w:line="600" w:lineRule="exact"/>
        <w:ind w:firstLine="640" w:firstLineChars="200"/>
        <w:jc w:val="left"/>
        <w:rPr>
          <w:rFonts w:eastAsia="方正仿宋_GBK"/>
          <w:sz w:val="32"/>
          <w:szCs w:val="32"/>
        </w:rPr>
      </w:pPr>
      <w:r>
        <w:rPr>
          <w:rFonts w:eastAsia="方正仿宋_GBK"/>
          <w:sz w:val="32"/>
          <w:szCs w:val="32"/>
        </w:rPr>
        <w:t>工程笔记或项目设计方案是了解团队工程设计过程各整个阶段的经历重要资料。在科技创新实践的过程中会遇到困难，需要将拟好的事情写出来，学到的经验记录下，团队会议讨论、设计草图、设计变化，过程中的快乐与喜悦、挫折与成长。</w:t>
      </w:r>
    </w:p>
    <w:p>
      <w:pPr>
        <w:pStyle w:val="3"/>
        <w:keepLines w:val="0"/>
        <w:ind w:firstLine="640" w:firstLineChars="200"/>
        <w:rPr>
          <w:rFonts w:eastAsia="方正黑体_GBK"/>
          <w:b w:val="0"/>
          <w:sz w:val="32"/>
        </w:rPr>
      </w:pPr>
      <w:bookmarkStart w:id="133" w:name="_Toc403057848_WPSOffice_Level1"/>
      <w:r>
        <w:rPr>
          <w:rFonts w:eastAsia="方正黑体_GBK"/>
          <w:b w:val="0"/>
          <w:sz w:val="32"/>
        </w:rPr>
        <w:t>一、具体要求</w:t>
      </w:r>
      <w:bookmarkEnd w:id="133"/>
    </w:p>
    <w:p>
      <w:pPr>
        <w:pStyle w:val="3"/>
        <w:keepLines w:val="0"/>
        <w:ind w:firstLine="640" w:firstLineChars="200"/>
        <w:jc w:val="left"/>
        <w:rPr>
          <w:rFonts w:eastAsia="方正仿宋_GBK"/>
          <w:b w:val="0"/>
          <w:sz w:val="32"/>
        </w:rPr>
      </w:pPr>
      <w:r>
        <w:rPr>
          <w:rFonts w:eastAsia="方正仿宋_GBK"/>
          <w:b w:val="0"/>
          <w:sz w:val="32"/>
        </w:rPr>
        <w:t>包括项目探究过程、项目任务完成过程以及整个过程中表现出来的科学的情感、态度和价值观。针对不同项目类型特点，提出要求。</w:t>
      </w:r>
    </w:p>
    <w:p>
      <w:pPr>
        <w:spacing w:line="600" w:lineRule="exact"/>
        <w:ind w:firstLine="640" w:firstLineChars="200"/>
        <w:jc w:val="left"/>
        <w:rPr>
          <w:rFonts w:eastAsia="方正楷体_GBK"/>
          <w:sz w:val="32"/>
          <w:szCs w:val="32"/>
        </w:rPr>
      </w:pPr>
      <w:r>
        <w:rPr>
          <w:rFonts w:eastAsia="方正楷体_GBK"/>
          <w:sz w:val="32"/>
          <w:szCs w:val="32"/>
        </w:rPr>
        <w:t>（一）创意智造类</w:t>
      </w:r>
    </w:p>
    <w:p>
      <w:pPr>
        <w:spacing w:line="600" w:lineRule="exact"/>
        <w:ind w:firstLine="640" w:firstLineChars="200"/>
        <w:jc w:val="left"/>
        <w:rPr>
          <w:rFonts w:eastAsia="方正仿宋_GBK"/>
          <w:sz w:val="32"/>
          <w:szCs w:val="32"/>
        </w:rPr>
      </w:pPr>
      <w:r>
        <w:rPr>
          <w:rFonts w:eastAsia="方正仿宋_GBK"/>
          <w:b/>
          <w:sz w:val="32"/>
          <w:szCs w:val="32"/>
        </w:rPr>
        <w:t>项目设计方案</w:t>
      </w:r>
      <w:r>
        <w:rPr>
          <w:rFonts w:eastAsia="方正仿宋_GBK"/>
          <w:sz w:val="32"/>
          <w:szCs w:val="32"/>
        </w:rPr>
        <w:t>包含项目分析、创意构思头脑风暴、设计方案初稿、作品制作和改进过程、程序设计思路、结构设计、接线图、硬件清单、总结反思等，各部分应尽可能用图文方式呈现（模板见附件1）。</w:t>
      </w:r>
    </w:p>
    <w:p>
      <w:pPr>
        <w:spacing w:line="600" w:lineRule="exact"/>
        <w:ind w:firstLine="640" w:firstLineChars="200"/>
        <w:jc w:val="left"/>
        <w:rPr>
          <w:rFonts w:eastAsia="方正楷体_GBK"/>
          <w:sz w:val="32"/>
          <w:szCs w:val="32"/>
        </w:rPr>
      </w:pPr>
      <w:r>
        <w:rPr>
          <w:rFonts w:eastAsia="方正楷体_GBK"/>
          <w:sz w:val="32"/>
          <w:szCs w:val="32"/>
        </w:rPr>
        <w:t>（二）优创未来类</w:t>
      </w:r>
    </w:p>
    <w:p>
      <w:pPr>
        <w:spacing w:line="600" w:lineRule="exact"/>
        <w:ind w:firstLine="640" w:firstLineChars="200"/>
        <w:jc w:val="left"/>
        <w:rPr>
          <w:rFonts w:eastAsia="方正仿宋_GBK"/>
          <w:bCs/>
          <w:sz w:val="32"/>
          <w:szCs w:val="32"/>
        </w:rPr>
      </w:pPr>
      <w:r>
        <w:rPr>
          <w:rFonts w:eastAsia="方正仿宋_GBK"/>
          <w:bCs/>
          <w:sz w:val="32"/>
          <w:szCs w:val="32"/>
        </w:rPr>
        <w:t>以队伍为单位，学生根据问题解决过程撰写工程笔记，内容包括：团队建设、项目任务智能问题的界定（视觉识别、语音识别、自然语言处理、定义图形识别等）、人工智能领域技术知识与算法探索、问题解决设计思路、智能技术完成任务效果检测与优化、可运行的源代码及相应注释、类似场景问题智能方案推广、参赛收获与感想等</w:t>
      </w:r>
      <w:r>
        <w:rPr>
          <w:rFonts w:eastAsia="方正仿宋_GBK"/>
          <w:sz w:val="32"/>
          <w:szCs w:val="32"/>
        </w:rPr>
        <w:t>（模板见附件2）</w:t>
      </w:r>
      <w:r>
        <w:rPr>
          <w:rFonts w:eastAsia="方正仿宋_GBK"/>
          <w:bCs/>
          <w:sz w:val="32"/>
          <w:szCs w:val="32"/>
        </w:rPr>
        <w:t>。</w:t>
      </w:r>
    </w:p>
    <w:p>
      <w:pPr>
        <w:spacing w:line="600" w:lineRule="exact"/>
        <w:ind w:firstLine="640" w:firstLineChars="200"/>
        <w:jc w:val="left"/>
        <w:rPr>
          <w:rFonts w:eastAsia="方正楷体_GBK"/>
          <w:sz w:val="32"/>
          <w:szCs w:val="32"/>
        </w:rPr>
      </w:pPr>
      <w:r>
        <w:rPr>
          <w:rFonts w:eastAsia="方正楷体_GBK"/>
          <w:sz w:val="32"/>
          <w:szCs w:val="32"/>
        </w:rPr>
        <w:t>（三）智能机器人类</w:t>
      </w:r>
    </w:p>
    <w:p>
      <w:pPr>
        <w:spacing w:line="600" w:lineRule="exact"/>
        <w:ind w:firstLine="640" w:firstLineChars="200"/>
        <w:jc w:val="left"/>
        <w:rPr>
          <w:rFonts w:eastAsia="方正仿宋_GBK"/>
          <w:sz w:val="32"/>
          <w:szCs w:val="32"/>
        </w:rPr>
      </w:pPr>
      <w:r>
        <w:rPr>
          <w:rFonts w:eastAsia="方正仿宋_GBK"/>
          <w:sz w:val="32"/>
          <w:szCs w:val="32"/>
        </w:rPr>
        <w:t>以队伍为单位，学生根据训练过程撰写工程笔记，内容包括：团队建设、机器搭建与改造、设计思路、技术应用与特点介绍，任务完成过程中遇到的问题、研究过程及解决方案，程序思路、可运行的源代码及相应注释，收获与感想等（模板见附件2 ）。</w:t>
      </w:r>
    </w:p>
    <w:p>
      <w:pPr>
        <w:spacing w:line="600" w:lineRule="exact"/>
        <w:ind w:firstLine="640" w:firstLineChars="200"/>
        <w:rPr>
          <w:rFonts w:eastAsia="方正黑体_GBK"/>
          <w:sz w:val="32"/>
          <w:szCs w:val="32"/>
        </w:rPr>
      </w:pPr>
      <w:bookmarkStart w:id="134" w:name="_Toc1043078223_WPSOffice_Level1"/>
      <w:r>
        <w:rPr>
          <w:rFonts w:eastAsia="方正黑体_GBK"/>
          <w:sz w:val="32"/>
          <w:szCs w:val="32"/>
        </w:rPr>
        <w:t>二、撰写建议</w:t>
      </w:r>
      <w:bookmarkEnd w:id="134"/>
    </w:p>
    <w:p>
      <w:pPr>
        <w:spacing w:line="600" w:lineRule="exact"/>
        <w:ind w:firstLine="640" w:firstLineChars="200"/>
        <w:rPr>
          <w:rFonts w:eastAsia="方正仿宋_GBK"/>
          <w:sz w:val="32"/>
          <w:szCs w:val="32"/>
        </w:rPr>
      </w:pPr>
      <w:r>
        <w:rPr>
          <w:rFonts w:eastAsia="方正仿宋_GBK"/>
          <w:sz w:val="32"/>
          <w:szCs w:val="32"/>
        </w:rPr>
        <w:t>训练日记部分学生可用笔记本进行手写记录，并提交手写版的扫描件或照片。其他部分用电子文档编辑，文档中应适当加入训练过程中拍摄的相关照片，作为支撑，图文并茂。具体包括：</w:t>
      </w:r>
    </w:p>
    <w:p>
      <w:pPr>
        <w:spacing w:line="600" w:lineRule="exact"/>
        <w:ind w:firstLine="640" w:firstLineChars="200"/>
        <w:rPr>
          <w:rFonts w:eastAsia="方正仿宋_GBK"/>
          <w:sz w:val="32"/>
          <w:szCs w:val="32"/>
        </w:rPr>
      </w:pPr>
      <w:r>
        <w:rPr>
          <w:rFonts w:eastAsia="方正仿宋_GBK"/>
          <w:sz w:val="32"/>
          <w:szCs w:val="32"/>
        </w:rPr>
        <w:t>①有条理地组织笔记本里的内容，让外人靠它了解团队的经历和团队；</w:t>
      </w:r>
    </w:p>
    <w:p>
      <w:pPr>
        <w:spacing w:line="600" w:lineRule="exact"/>
        <w:ind w:firstLine="640" w:firstLineChars="200"/>
        <w:rPr>
          <w:rFonts w:eastAsia="方正仿宋_GBK"/>
          <w:sz w:val="32"/>
          <w:szCs w:val="32"/>
        </w:rPr>
      </w:pPr>
      <w:r>
        <w:rPr>
          <w:rFonts w:eastAsia="方正仿宋_GBK"/>
          <w:sz w:val="32"/>
          <w:szCs w:val="32"/>
        </w:rPr>
        <w:t>②用不易褪色的笔书写；</w:t>
      </w:r>
    </w:p>
    <w:p>
      <w:pPr>
        <w:spacing w:line="600" w:lineRule="exact"/>
        <w:ind w:firstLine="640" w:firstLineChars="200"/>
        <w:rPr>
          <w:rFonts w:eastAsia="方正仿宋_GBK"/>
          <w:sz w:val="32"/>
          <w:szCs w:val="32"/>
        </w:rPr>
      </w:pPr>
      <w:r>
        <w:rPr>
          <w:rFonts w:eastAsia="方正仿宋_GBK"/>
          <w:sz w:val="32"/>
          <w:szCs w:val="32"/>
        </w:rPr>
        <w:t>③开会记录</w:t>
      </w:r>
    </w:p>
    <w:p>
      <w:pPr>
        <w:spacing w:line="600" w:lineRule="exact"/>
        <w:ind w:firstLine="640" w:firstLineChars="200"/>
        <w:rPr>
          <w:rFonts w:eastAsia="方正仿宋_GBK"/>
          <w:sz w:val="32"/>
          <w:szCs w:val="32"/>
        </w:rPr>
      </w:pPr>
      <w:r>
        <w:rPr>
          <w:rFonts w:eastAsia="方正仿宋_GBK"/>
          <w:sz w:val="32"/>
          <w:szCs w:val="32"/>
        </w:rPr>
        <w:t>任务：队员们在做什么，发现了什么</w:t>
      </w:r>
    </w:p>
    <w:p>
      <w:pPr>
        <w:spacing w:line="600" w:lineRule="exact"/>
        <w:ind w:firstLine="640" w:firstLineChars="200"/>
        <w:rPr>
          <w:rFonts w:eastAsia="方正仿宋_GBK"/>
          <w:sz w:val="32"/>
          <w:szCs w:val="32"/>
        </w:rPr>
      </w:pPr>
      <w:r>
        <w:rPr>
          <w:rFonts w:eastAsia="方正仿宋_GBK"/>
          <w:sz w:val="32"/>
          <w:szCs w:val="32"/>
        </w:rPr>
        <w:t>反思：对所发生事件和待解决问题的看法</w:t>
      </w:r>
    </w:p>
    <w:p>
      <w:pPr>
        <w:spacing w:line="600" w:lineRule="exact"/>
        <w:ind w:firstLine="640" w:firstLineChars="200"/>
        <w:rPr>
          <w:rFonts w:eastAsia="方正仿宋_GBK"/>
          <w:sz w:val="32"/>
          <w:szCs w:val="32"/>
        </w:rPr>
      </w:pPr>
      <w:r>
        <w:rPr>
          <w:rFonts w:eastAsia="方正仿宋_GBK"/>
          <w:sz w:val="32"/>
          <w:szCs w:val="32"/>
        </w:rPr>
        <w:t>④每名队员都要记录</w:t>
      </w:r>
    </w:p>
    <w:p>
      <w:pPr>
        <w:spacing w:line="600" w:lineRule="exact"/>
        <w:ind w:firstLine="640" w:firstLineChars="200"/>
        <w:rPr>
          <w:rFonts w:eastAsia="方正仿宋_GBK"/>
          <w:sz w:val="32"/>
          <w:szCs w:val="32"/>
        </w:rPr>
      </w:pPr>
      <w:r>
        <w:rPr>
          <w:rFonts w:eastAsia="方正仿宋_GBK"/>
          <w:sz w:val="32"/>
          <w:szCs w:val="32"/>
        </w:rPr>
        <w:t>⑤把所有对机器人的设计和修改都直接记录在笔记本中，如果可以的话把细节和草图也收入进去。（独特的设计或比赛策略）</w:t>
      </w:r>
    </w:p>
    <w:p>
      <w:pPr>
        <w:spacing w:line="600" w:lineRule="exact"/>
        <w:ind w:firstLine="640" w:firstLineChars="200"/>
        <w:rPr>
          <w:rFonts w:eastAsia="方正仿宋_GBK"/>
          <w:sz w:val="32"/>
          <w:szCs w:val="32"/>
        </w:rPr>
      </w:pPr>
      <w:r>
        <w:rPr>
          <w:rFonts w:eastAsia="方正仿宋_GBK"/>
          <w:sz w:val="32"/>
          <w:szCs w:val="32"/>
        </w:rPr>
        <w:t>⑥在写错的地方或错误的日期上划一条线，不要擦掉或使用涂改液，改过的地方签字，写下日期。</w:t>
      </w:r>
    </w:p>
    <w:p>
      <w:pPr>
        <w:spacing w:line="600" w:lineRule="exact"/>
        <w:ind w:firstLine="641"/>
        <w:rPr>
          <w:rFonts w:eastAsia="方正仿宋_GBK"/>
          <w:sz w:val="32"/>
          <w:szCs w:val="32"/>
        </w:rPr>
      </w:pPr>
    </w:p>
    <w:p>
      <w:pPr>
        <w:spacing w:line="600" w:lineRule="exact"/>
        <w:ind w:firstLine="641"/>
        <w:rPr>
          <w:rFonts w:eastAsia="方正仿宋_GBK"/>
          <w:kern w:val="0"/>
          <w:sz w:val="32"/>
          <w:szCs w:val="32"/>
        </w:rPr>
      </w:pPr>
      <w:r>
        <w:rPr>
          <w:rFonts w:eastAsia="方正仿宋_GBK"/>
          <w:sz w:val="32"/>
          <w:szCs w:val="32"/>
        </w:rPr>
        <w:t>附件：1.</w:t>
      </w:r>
      <w:r>
        <w:rPr>
          <w:rFonts w:eastAsia="方正仿宋_GBK"/>
          <w:kern w:val="0"/>
          <w:sz w:val="32"/>
          <w:szCs w:val="32"/>
        </w:rPr>
        <w:t>创意智造类项目设计方案参考模版</w:t>
      </w:r>
    </w:p>
    <w:p>
      <w:pPr>
        <w:spacing w:line="600" w:lineRule="exact"/>
        <w:ind w:firstLine="1600" w:firstLineChars="500"/>
        <w:rPr>
          <w:rFonts w:eastAsia="方正仿宋_GBK"/>
          <w:sz w:val="32"/>
          <w:szCs w:val="32"/>
        </w:rPr>
      </w:pPr>
      <w:r>
        <w:rPr>
          <w:rFonts w:eastAsia="方正仿宋_GBK"/>
          <w:sz w:val="32"/>
          <w:szCs w:val="32"/>
        </w:rPr>
        <w:t>2.工程笔记参考模版</w:t>
      </w:r>
    </w:p>
    <w:p>
      <w:pPr>
        <w:pStyle w:val="3"/>
        <w:keepLines w:val="0"/>
        <w:rPr>
          <w:rFonts w:eastAsia="宋体"/>
          <w:sz w:val="32"/>
        </w:rPr>
      </w:pPr>
    </w:p>
    <w:p>
      <w:pPr>
        <w:pStyle w:val="3"/>
        <w:keepLines w:val="0"/>
        <w:rPr>
          <w:rFonts w:eastAsia="宋体"/>
          <w:sz w:val="32"/>
        </w:rPr>
      </w:pPr>
    </w:p>
    <w:p>
      <w:pPr>
        <w:rPr>
          <w:sz w:val="32"/>
          <w:szCs w:val="32"/>
        </w:rPr>
      </w:pPr>
    </w:p>
    <w:p>
      <w:pPr>
        <w:pStyle w:val="3"/>
        <w:rPr>
          <w:rFonts w:eastAsia="宋体"/>
          <w:sz w:val="32"/>
        </w:rPr>
      </w:pPr>
    </w:p>
    <w:p>
      <w:pPr>
        <w:rPr>
          <w:sz w:val="32"/>
          <w:szCs w:val="32"/>
        </w:rPr>
      </w:pPr>
    </w:p>
    <w:p>
      <w:pPr>
        <w:pStyle w:val="3"/>
        <w:rPr>
          <w:rFonts w:eastAsia="宋体"/>
          <w:sz w:val="32"/>
        </w:rPr>
      </w:pPr>
    </w:p>
    <w:p>
      <w:pPr>
        <w:rPr>
          <w:sz w:val="32"/>
          <w:szCs w:val="32"/>
        </w:rPr>
      </w:pPr>
    </w:p>
    <w:p>
      <w:pPr>
        <w:pStyle w:val="3"/>
        <w:rPr>
          <w:rFonts w:eastAsia="宋体"/>
          <w:sz w:val="32"/>
        </w:rPr>
      </w:pPr>
    </w:p>
    <w:p>
      <w:pPr>
        <w:rPr>
          <w:sz w:val="32"/>
          <w:szCs w:val="32"/>
        </w:rPr>
      </w:pPr>
    </w:p>
    <w:p>
      <w:pPr>
        <w:pStyle w:val="3"/>
        <w:rPr>
          <w:rFonts w:eastAsia="宋体"/>
          <w:sz w:val="32"/>
        </w:rPr>
      </w:pPr>
    </w:p>
    <w:p>
      <w:pPr>
        <w:rPr>
          <w:sz w:val="32"/>
          <w:szCs w:val="32"/>
        </w:rPr>
      </w:pPr>
    </w:p>
    <w:p>
      <w:pPr>
        <w:pStyle w:val="3"/>
        <w:rPr>
          <w:rFonts w:eastAsia="宋体"/>
          <w:sz w:val="32"/>
        </w:rPr>
      </w:pPr>
    </w:p>
    <w:p>
      <w:pPr>
        <w:rPr>
          <w:sz w:val="32"/>
          <w:szCs w:val="32"/>
        </w:rPr>
      </w:pPr>
    </w:p>
    <w:p>
      <w:pPr>
        <w:pStyle w:val="3"/>
        <w:rPr>
          <w:rFonts w:eastAsia="宋体"/>
          <w:sz w:val="32"/>
        </w:rPr>
      </w:pPr>
    </w:p>
    <w:p>
      <w:pPr>
        <w:rPr>
          <w:sz w:val="32"/>
          <w:szCs w:val="32"/>
        </w:rPr>
      </w:pPr>
    </w:p>
    <w:p>
      <w:pPr>
        <w:pStyle w:val="3"/>
        <w:rPr>
          <w:rFonts w:eastAsia="宋体"/>
          <w:sz w:val="32"/>
        </w:rPr>
      </w:pPr>
    </w:p>
    <w:p>
      <w:pPr>
        <w:spacing w:after="156" w:afterLines="50" w:line="600" w:lineRule="exact"/>
        <w:jc w:val="left"/>
        <w:rPr>
          <w:rFonts w:eastAsia="方正仿宋_GBK"/>
          <w:sz w:val="32"/>
          <w:szCs w:val="32"/>
        </w:rPr>
      </w:pPr>
      <w:bookmarkStart w:id="135" w:name="_Toc2111102943_WPSOffice_Level1"/>
    </w:p>
    <w:p>
      <w:pPr>
        <w:spacing w:after="156" w:afterLines="50" w:line="600" w:lineRule="exact"/>
        <w:jc w:val="left"/>
        <w:rPr>
          <w:rFonts w:ascii="方正小标宋_GBK" w:hAnsi="方正小标宋_GBK" w:eastAsia="方正小标宋_GBK" w:cs="方正小标宋_GBK"/>
          <w:b/>
          <w:kern w:val="0"/>
          <w:sz w:val="32"/>
          <w:szCs w:val="32"/>
        </w:rPr>
      </w:pPr>
      <w:r>
        <w:rPr>
          <w:rFonts w:hint="eastAsia" w:eastAsia="方正仿宋_GBK"/>
          <w:sz w:val="32"/>
          <w:szCs w:val="32"/>
        </w:rPr>
        <w:t xml:space="preserve">附件1 </w:t>
      </w:r>
      <w:r>
        <w:rPr>
          <w:rFonts w:hint="eastAsia" w:ascii="方正小标宋_GBK" w:hAnsi="方正小标宋_GBK" w:eastAsia="方正小标宋_GBK" w:cs="方正小标宋_GBK"/>
          <w:bCs/>
          <w:kern w:val="0"/>
          <w:sz w:val="32"/>
          <w:szCs w:val="32"/>
        </w:rPr>
        <w:t xml:space="preserve">  </w:t>
      </w:r>
      <w:r>
        <w:rPr>
          <w:rFonts w:hint="eastAsia" w:ascii="方正小标宋_GBK" w:hAnsi="方正小标宋_GBK" w:eastAsia="方正小标宋_GBK" w:cs="方正小标宋_GBK"/>
          <w:b/>
          <w:kern w:val="0"/>
          <w:sz w:val="32"/>
          <w:szCs w:val="32"/>
        </w:rPr>
        <w:t xml:space="preserve"> </w:t>
      </w:r>
    </w:p>
    <w:p>
      <w:pPr>
        <w:spacing w:after="156" w:afterLines="50" w:line="600" w:lineRule="exact"/>
        <w:jc w:val="center"/>
        <w:rPr>
          <w:rFonts w:eastAsia="方正小标宋_GBK"/>
          <w:bCs/>
          <w:kern w:val="0"/>
          <w:sz w:val="44"/>
          <w:szCs w:val="44"/>
        </w:rPr>
      </w:pPr>
      <w:r>
        <w:rPr>
          <w:rFonts w:eastAsia="方正小标宋_GBK"/>
          <w:bCs/>
          <w:kern w:val="0"/>
          <w:sz w:val="44"/>
          <w:szCs w:val="44"/>
        </w:rPr>
        <w:t>创意智造类项目设计方案参考模版</w:t>
      </w:r>
      <w:bookmarkEnd w:id="135"/>
    </w:p>
    <w:tbl>
      <w:tblPr>
        <w:tblStyle w:val="25"/>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4"/>
        <w:gridCol w:w="1308"/>
        <w:gridCol w:w="1416"/>
        <w:gridCol w:w="1416"/>
        <w:gridCol w:w="1225"/>
        <w:gridCol w:w="1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1524"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所属项目</w:t>
            </w:r>
          </w:p>
        </w:tc>
        <w:tc>
          <w:tcPr>
            <w:tcW w:w="6976" w:type="dxa"/>
            <w:gridSpan w:val="5"/>
            <w:tcBorders>
              <w:top w:val="single" w:color="auto" w:sz="4" w:space="0"/>
              <w:left w:val="single" w:color="auto" w:sz="4" w:space="0"/>
              <w:bottom w:val="single" w:color="auto" w:sz="4" w:space="0"/>
              <w:right w:val="single" w:color="auto" w:sz="4" w:space="0"/>
            </w:tcBorders>
            <w:vAlign w:val="center"/>
          </w:tcPr>
          <w:p>
            <w:pPr>
              <w:spacing w:line="600" w:lineRule="exact"/>
              <w:rPr>
                <w:b/>
                <w:bCs/>
              </w:rPr>
            </w:pPr>
            <w:r>
              <w:rPr>
                <w:b/>
                <w:bCs/>
                <w:szCs w:val="21"/>
              </w:rPr>
              <w:sym w:font="Wingdings 2" w:char="00A3"/>
            </w:r>
            <w:r>
              <w:rPr>
                <w:b/>
                <w:bCs/>
                <w:szCs w:val="21"/>
              </w:rPr>
              <w:t xml:space="preserve">生物多样性家园  </w:t>
            </w:r>
            <w:r>
              <w:rPr>
                <w:b/>
                <w:bCs/>
                <w:szCs w:val="21"/>
              </w:rPr>
              <w:sym w:font="Wingdings 2" w:char="00A3"/>
            </w:r>
            <w:r>
              <w:rPr>
                <w:b/>
                <w:bCs/>
                <w:szCs w:val="21"/>
              </w:rPr>
              <w:t>臻味云南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1524"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pPr>
            <w:r>
              <w:rPr>
                <w:b/>
                <w:bCs/>
              </w:rPr>
              <w:t>作品名称</w:t>
            </w:r>
          </w:p>
        </w:tc>
        <w:tc>
          <w:tcPr>
            <w:tcW w:w="2724" w:type="dxa"/>
            <w:gridSpan w:val="2"/>
            <w:tcBorders>
              <w:top w:val="single" w:color="auto" w:sz="4" w:space="0"/>
              <w:left w:val="single" w:color="auto" w:sz="4" w:space="0"/>
              <w:bottom w:val="single" w:color="auto" w:sz="4" w:space="0"/>
              <w:right w:val="single" w:color="auto" w:sz="4" w:space="0"/>
            </w:tcBorders>
            <w:vAlign w:val="center"/>
          </w:tcPr>
          <w:p>
            <w:pPr>
              <w:spacing w:line="600" w:lineRule="exact"/>
              <w:jc w:val="cente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pPr>
            <w:r>
              <w:rPr>
                <w:b/>
                <w:bCs/>
              </w:rPr>
              <w:t>作品组别</w:t>
            </w:r>
          </w:p>
        </w:tc>
        <w:tc>
          <w:tcPr>
            <w:tcW w:w="2836" w:type="dxa"/>
            <w:gridSpan w:val="2"/>
            <w:tcBorders>
              <w:top w:val="single" w:color="auto" w:sz="4" w:space="0"/>
              <w:left w:val="single" w:color="auto" w:sz="4" w:space="0"/>
              <w:bottom w:val="single" w:color="auto" w:sz="4" w:space="0"/>
              <w:right w:val="single" w:color="auto" w:sz="4" w:space="0"/>
            </w:tcBorders>
            <w:vAlign w:val="center"/>
          </w:tcPr>
          <w:p>
            <w:pPr>
              <w:spacing w:line="400" w:lineRule="exact"/>
              <w:jc w:val="left"/>
            </w:pPr>
            <w:r>
              <w:rPr>
                <w:b/>
                <w:bCs/>
                <w:szCs w:val="21"/>
              </w:rPr>
              <w:sym w:font="Wingdings 2" w:char="00A3"/>
            </w:r>
            <w:r>
              <w:t>小学组</w:t>
            </w:r>
            <w:r>
              <w:tab/>
            </w:r>
          </w:p>
          <w:p>
            <w:pPr>
              <w:spacing w:line="400" w:lineRule="exact"/>
              <w:jc w:val="left"/>
            </w:pPr>
            <w:r>
              <w:rPr>
                <w:b/>
                <w:bCs/>
                <w:szCs w:val="21"/>
              </w:rPr>
              <w:sym w:font="Wingdings 2" w:char="00A3"/>
            </w:r>
            <w:r>
              <w:t>初中组</w:t>
            </w:r>
            <w:r>
              <w:tab/>
            </w:r>
          </w:p>
          <w:p>
            <w:pPr>
              <w:spacing w:line="400" w:lineRule="exact"/>
              <w:jc w:val="left"/>
            </w:pPr>
            <w:r>
              <w:rPr>
                <w:b/>
                <w:bCs/>
                <w:szCs w:val="21"/>
              </w:rPr>
              <w:sym w:font="Wingdings 2" w:char="00A3"/>
            </w:r>
            <w:r>
              <w:t>高中组(含中职)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1524"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308" w:type="dxa"/>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r>
              <w:rPr>
                <w:b/>
                <w:bCs/>
              </w:rPr>
              <w:t>姓名</w:t>
            </w: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学校</w:t>
            </w: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年级</w:t>
            </w:r>
          </w:p>
        </w:tc>
        <w:tc>
          <w:tcPr>
            <w:tcW w:w="1225"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指导教师</w:t>
            </w:r>
          </w:p>
        </w:tc>
        <w:tc>
          <w:tcPr>
            <w:tcW w:w="1611" w:type="dxa"/>
            <w:tcBorders>
              <w:top w:val="single" w:color="auto" w:sz="4" w:space="0"/>
              <w:left w:val="single" w:color="auto" w:sz="4" w:space="0"/>
              <w:bottom w:val="single" w:color="auto" w:sz="4" w:space="0"/>
              <w:right w:val="single" w:color="auto" w:sz="4" w:space="0"/>
            </w:tcBorders>
            <w:vAlign w:val="center"/>
          </w:tcPr>
          <w:p>
            <w:pPr>
              <w:spacing w:line="400" w:lineRule="exact"/>
              <w:jc w:val="left"/>
              <w:rPr>
                <w:b/>
                <w:bCs/>
              </w:rPr>
            </w:pPr>
            <w:r>
              <w:rPr>
                <w:b/>
                <w:bCs/>
              </w:rPr>
              <w:t>指导教师联系方式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1524"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作者1</w:t>
            </w:r>
          </w:p>
        </w:tc>
        <w:tc>
          <w:tcPr>
            <w:tcW w:w="1308" w:type="dxa"/>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225" w:type="dxa"/>
            <w:vMerge w:val="restart"/>
            <w:tcBorders>
              <w:top w:val="single" w:color="auto" w:sz="4" w:space="0"/>
              <w:left w:val="single" w:color="auto" w:sz="4" w:space="0"/>
              <w:right w:val="single" w:color="auto" w:sz="4" w:space="0"/>
            </w:tcBorders>
            <w:vAlign w:val="center"/>
          </w:tcPr>
          <w:p>
            <w:pPr>
              <w:spacing w:line="600" w:lineRule="exact"/>
              <w:jc w:val="center"/>
              <w:rPr>
                <w:b/>
                <w:bCs/>
              </w:rPr>
            </w:pPr>
          </w:p>
        </w:tc>
        <w:tc>
          <w:tcPr>
            <w:tcW w:w="1611" w:type="dxa"/>
            <w:vMerge w:val="restart"/>
            <w:tcBorders>
              <w:top w:val="single" w:color="auto" w:sz="4" w:space="0"/>
              <w:left w:val="single" w:color="auto" w:sz="4" w:space="0"/>
              <w:right w:val="single" w:color="auto" w:sz="4" w:space="0"/>
            </w:tcBorders>
            <w:vAlign w:val="center"/>
          </w:tcPr>
          <w:p>
            <w:pPr>
              <w:spacing w:line="600" w:lineRule="exact"/>
              <w:jc w:val="left"/>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1524"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作者2（如有）</w:t>
            </w:r>
          </w:p>
        </w:tc>
        <w:tc>
          <w:tcPr>
            <w:tcW w:w="1308" w:type="dxa"/>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225" w:type="dxa"/>
            <w:vMerge w:val="continue"/>
            <w:tcBorders>
              <w:left w:val="single" w:color="auto" w:sz="4" w:space="0"/>
              <w:right w:val="single" w:color="auto" w:sz="4" w:space="0"/>
            </w:tcBorders>
            <w:vAlign w:val="center"/>
          </w:tcPr>
          <w:p>
            <w:pPr>
              <w:spacing w:line="600" w:lineRule="exact"/>
              <w:jc w:val="center"/>
              <w:rPr>
                <w:b/>
                <w:bCs/>
              </w:rPr>
            </w:pPr>
          </w:p>
        </w:tc>
        <w:tc>
          <w:tcPr>
            <w:tcW w:w="1611" w:type="dxa"/>
            <w:vMerge w:val="continue"/>
            <w:tcBorders>
              <w:left w:val="single" w:color="auto" w:sz="4" w:space="0"/>
              <w:right w:val="single" w:color="auto" w:sz="4" w:space="0"/>
            </w:tcBorders>
            <w:vAlign w:val="center"/>
          </w:tcPr>
          <w:p>
            <w:pPr>
              <w:spacing w:line="600" w:lineRule="exact"/>
              <w:jc w:val="left"/>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1524"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r>
              <w:rPr>
                <w:b/>
                <w:bCs/>
              </w:rPr>
              <w:t>作者3（如有）</w:t>
            </w:r>
          </w:p>
        </w:tc>
        <w:tc>
          <w:tcPr>
            <w:tcW w:w="1308" w:type="dxa"/>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416" w:type="dxa"/>
            <w:tcBorders>
              <w:top w:val="single" w:color="auto" w:sz="4" w:space="0"/>
              <w:left w:val="single" w:color="auto" w:sz="4" w:space="0"/>
              <w:bottom w:val="single" w:color="auto" w:sz="4" w:space="0"/>
              <w:right w:val="single" w:color="auto" w:sz="4" w:space="0"/>
            </w:tcBorders>
            <w:vAlign w:val="center"/>
          </w:tcPr>
          <w:p>
            <w:pPr>
              <w:spacing w:line="600" w:lineRule="exact"/>
              <w:jc w:val="center"/>
              <w:rPr>
                <w:b/>
                <w:bCs/>
              </w:rPr>
            </w:pPr>
          </w:p>
        </w:tc>
        <w:tc>
          <w:tcPr>
            <w:tcW w:w="1225" w:type="dxa"/>
            <w:vMerge w:val="continue"/>
            <w:tcBorders>
              <w:left w:val="single" w:color="auto" w:sz="4" w:space="0"/>
              <w:bottom w:val="single" w:color="auto" w:sz="4" w:space="0"/>
              <w:right w:val="single" w:color="auto" w:sz="4" w:space="0"/>
            </w:tcBorders>
            <w:vAlign w:val="center"/>
          </w:tcPr>
          <w:p>
            <w:pPr>
              <w:spacing w:line="600" w:lineRule="exact"/>
              <w:jc w:val="center"/>
              <w:rPr>
                <w:b/>
                <w:bCs/>
              </w:rPr>
            </w:pPr>
          </w:p>
        </w:tc>
        <w:tc>
          <w:tcPr>
            <w:tcW w:w="1611" w:type="dxa"/>
            <w:vMerge w:val="continue"/>
            <w:tcBorders>
              <w:left w:val="single" w:color="auto" w:sz="4" w:space="0"/>
              <w:bottom w:val="single" w:color="auto" w:sz="4" w:space="0"/>
              <w:right w:val="single" w:color="auto" w:sz="4" w:space="0"/>
            </w:tcBorders>
            <w:vAlign w:val="center"/>
          </w:tcPr>
          <w:p>
            <w:pPr>
              <w:spacing w:line="600" w:lineRule="exact"/>
              <w:jc w:val="left"/>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pPr>
            <w:r>
              <w:rPr>
                <w:b/>
                <w:bCs/>
              </w:rPr>
              <w:t>一、作品创作背景与目标（为什么要制作，要解决什么问题）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pPr>
            <w:r>
              <w:rPr>
                <w:b/>
                <w:bCs/>
              </w:rPr>
              <w:t>二、特色介绍与创新之处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pPr>
            <w:r>
              <w:rPr>
                <w:b/>
                <w:bCs/>
              </w:rPr>
              <w:t>三、设计思路，实现方法与过程（包含项目分析、创意头脑风暴、设计方案初稿、通过哪些方法与技术达到作品目标，可自行增加）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trPr>
        <w:tc>
          <w:tcPr>
            <w:tcW w:w="8500" w:type="dxa"/>
            <w:gridSpan w:val="6"/>
            <w:tcBorders>
              <w:top w:val="single" w:color="auto" w:sz="4" w:space="0"/>
              <w:left w:val="single" w:color="auto" w:sz="4" w:space="0"/>
              <w:bottom w:val="single" w:color="auto" w:sz="4" w:space="0"/>
              <w:right w:val="single" w:color="auto" w:sz="4" w:space="0"/>
            </w:tcBorders>
          </w:tcPr>
          <w:p>
            <w:pPr>
              <w:spacing w:line="600" w:lineRule="exact"/>
              <w:rPr>
                <w:b/>
                <w:bCs/>
              </w:rPr>
            </w:pPr>
            <w:r>
              <w:rPr>
                <w:b/>
                <w:bCs/>
              </w:rPr>
              <w:t>四、制作过程（包括步骤流程，图片文字并茂，可自行增加行</w:t>
            </w:r>
            <w:r>
              <w:rPr>
                <w:sz w:val="32"/>
                <w:szCs w:val="32"/>
              </w:rPr>
              <w:t>）</w:t>
            </w:r>
          </w:p>
          <w:p>
            <w:pPr>
              <w:spacing w:line="600" w:lineRule="exact"/>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4"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szCs w:val="21"/>
              </w:rPr>
            </w:pPr>
            <w:r>
              <w:rPr>
                <w:b/>
                <w:bCs/>
                <w:szCs w:val="21"/>
              </w:rPr>
              <w:t>五、功能介绍（可自行增加行）</w:t>
            </w:r>
          </w:p>
          <w:p>
            <w:pPr>
              <w:spacing w:line="600" w:lineRule="exact"/>
              <w:jc w:val="left"/>
            </w:pPr>
          </w:p>
          <w:p>
            <w:pPr>
              <w:pStyle w:val="3"/>
              <w:keepLines w:val="0"/>
              <w:rPr>
                <w:rFonts w:eastAsia="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pPr>
            <w:r>
              <w:rPr>
                <w:b/>
                <w:bCs/>
              </w:rPr>
              <w:t>六、材料清单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9"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pPr>
            <w:r>
              <w:rPr>
                <w:b/>
                <w:bCs/>
              </w:rPr>
              <w:t>七、作品电路连接图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0"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pPr>
          </w:p>
          <w:p>
            <w:pPr>
              <w:spacing w:line="6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r>
              <w:rPr>
                <w:b/>
                <w:bCs/>
              </w:rPr>
              <w:t>八、作品成品照片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9"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r>
              <w:rPr>
                <w:b/>
                <w:bCs/>
              </w:rPr>
              <w:t>✱九、实验数据分析（人工智能-创意应用项目填写）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8"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rPr>
                <w:b/>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jc w:val="left"/>
              <w:rPr>
                <w:b/>
                <w:bCs/>
              </w:rPr>
            </w:pPr>
            <w:r>
              <w:rPr>
                <w:b/>
                <w:bCs/>
              </w:rPr>
              <w:t>十、反思与后续拓展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8500" w:type="dxa"/>
            <w:gridSpan w:val="6"/>
            <w:tcBorders>
              <w:top w:val="single" w:color="auto" w:sz="4" w:space="0"/>
              <w:left w:val="single" w:color="auto" w:sz="4" w:space="0"/>
              <w:bottom w:val="single" w:color="auto" w:sz="4" w:space="0"/>
              <w:right w:val="single" w:color="auto" w:sz="4" w:space="0"/>
            </w:tcBorders>
            <w:vAlign w:val="center"/>
          </w:tcPr>
          <w:p>
            <w:pPr>
              <w:spacing w:line="600" w:lineRule="exact"/>
              <w:rPr>
                <w:b/>
                <w:bCs/>
              </w:rPr>
            </w:pPr>
          </w:p>
          <w:p>
            <w:pPr>
              <w:spacing w:line="600" w:lineRule="exact"/>
              <w:jc w:val="center"/>
              <w:rPr>
                <w:b/>
                <w:bCs/>
              </w:rPr>
            </w:pPr>
          </w:p>
          <w:p>
            <w:pPr>
              <w:spacing w:line="600" w:lineRule="exact"/>
              <w:jc w:val="center"/>
              <w:rPr>
                <w:b/>
                <w:bCs/>
              </w:rPr>
            </w:pPr>
          </w:p>
        </w:tc>
      </w:tr>
    </w:tbl>
    <w:p>
      <w:pPr>
        <w:widowControl/>
        <w:spacing w:line="600" w:lineRule="exact"/>
        <w:jc w:val="left"/>
        <w:rPr>
          <w:bCs/>
          <w:kern w:val="0"/>
          <w:sz w:val="32"/>
          <w:szCs w:val="32"/>
        </w:rPr>
      </w:pPr>
      <w:bookmarkStart w:id="136" w:name="_Toc1266081019_WPSOffice_Level1"/>
    </w:p>
    <w:p>
      <w:pPr>
        <w:widowControl/>
        <w:spacing w:line="600" w:lineRule="exact"/>
        <w:jc w:val="left"/>
        <w:rPr>
          <w:bCs/>
          <w:kern w:val="0"/>
          <w:sz w:val="32"/>
          <w:szCs w:val="32"/>
        </w:rPr>
      </w:pPr>
    </w:p>
    <w:p>
      <w:pPr>
        <w:spacing w:line="600" w:lineRule="exact"/>
        <w:rPr>
          <w:rFonts w:eastAsia="方正仿宋_GBK"/>
          <w:sz w:val="32"/>
          <w:szCs w:val="32"/>
        </w:rPr>
      </w:pPr>
      <w:r>
        <w:rPr>
          <w:rFonts w:eastAsia="方正仿宋_GBK"/>
          <w:sz w:val="32"/>
          <w:szCs w:val="32"/>
        </w:rPr>
        <w:t>附件</w:t>
      </w:r>
      <w:bookmarkEnd w:id="136"/>
      <w:r>
        <w:rPr>
          <w:rFonts w:eastAsia="方正仿宋_GBK"/>
          <w:sz w:val="32"/>
          <w:szCs w:val="32"/>
        </w:rPr>
        <w:t>2</w:t>
      </w:r>
    </w:p>
    <w:p>
      <w:pPr>
        <w:widowControl/>
        <w:spacing w:line="1000" w:lineRule="exact"/>
        <w:jc w:val="center"/>
        <w:rPr>
          <w:rFonts w:eastAsia="方正小标宋_GBK"/>
          <w:b/>
          <w:kern w:val="0"/>
          <w:sz w:val="44"/>
          <w:szCs w:val="44"/>
        </w:rPr>
      </w:pPr>
      <w:r>
        <w:rPr>
          <w:rFonts w:eastAsia="方正小标宋_GBK"/>
          <w:b/>
          <w:kern w:val="0"/>
          <w:sz w:val="44"/>
          <w:szCs w:val="44"/>
        </w:rPr>
        <w:t>工程笔记</w:t>
      </w:r>
      <w:bookmarkStart w:id="137" w:name="_Toc1434136709_WPSOffice_Level1"/>
      <w:r>
        <w:rPr>
          <w:rFonts w:eastAsia="方正小标宋_GBK"/>
          <w:b/>
          <w:kern w:val="0"/>
          <w:sz w:val="44"/>
          <w:szCs w:val="44"/>
        </w:rPr>
        <w:t>参考模版</w:t>
      </w:r>
      <w:bookmarkEnd w:id="137"/>
    </w:p>
    <w:p>
      <w:pPr>
        <w:spacing w:after="156" w:afterLines="50" w:line="600" w:lineRule="exact"/>
        <w:jc w:val="center"/>
        <w:rPr>
          <w:bCs/>
          <w:kern w:val="0"/>
          <w:sz w:val="32"/>
          <w:szCs w:val="32"/>
        </w:rPr>
      </w:pPr>
    </w:p>
    <w:p>
      <w:pPr>
        <w:spacing w:after="156" w:afterLines="50" w:line="600" w:lineRule="exact"/>
        <w:jc w:val="center"/>
        <w:rPr>
          <w:bCs/>
          <w:kern w:val="0"/>
          <w:sz w:val="32"/>
          <w:szCs w:val="32"/>
        </w:rPr>
      </w:pPr>
    </w:p>
    <w:p>
      <w:pPr>
        <w:spacing w:after="156" w:afterLines="50" w:line="600" w:lineRule="exact"/>
        <w:ind w:firstLine="640" w:firstLineChars="200"/>
        <w:jc w:val="left"/>
        <w:rPr>
          <w:sz w:val="32"/>
          <w:szCs w:val="32"/>
        </w:rPr>
      </w:pPr>
      <w:r>
        <w:rPr>
          <w:sz w:val="32"/>
          <w:szCs w:val="32"/>
        </w:rPr>
        <w:t>学生队员1：***（姓名，学校、班级）</w:t>
      </w:r>
    </w:p>
    <w:p>
      <w:pPr>
        <w:spacing w:after="156" w:afterLines="50" w:line="600" w:lineRule="exact"/>
        <w:ind w:firstLine="640" w:firstLineChars="200"/>
        <w:jc w:val="left"/>
        <w:rPr>
          <w:sz w:val="32"/>
          <w:szCs w:val="32"/>
        </w:rPr>
      </w:pPr>
      <w:r>
        <w:rPr>
          <w:sz w:val="32"/>
          <w:szCs w:val="32"/>
        </w:rPr>
        <w:t>学生队员2：***（姓名，学校、班级）</w:t>
      </w:r>
    </w:p>
    <w:p>
      <w:pPr>
        <w:spacing w:after="156" w:afterLines="50" w:line="600" w:lineRule="exact"/>
        <w:ind w:firstLine="640" w:firstLineChars="200"/>
        <w:jc w:val="left"/>
        <w:rPr>
          <w:sz w:val="32"/>
          <w:szCs w:val="32"/>
        </w:rPr>
      </w:pPr>
      <w:r>
        <w:rPr>
          <w:sz w:val="32"/>
          <w:szCs w:val="32"/>
        </w:rPr>
        <w:t>指导老师： ***（姓名、学校）</w:t>
      </w:r>
    </w:p>
    <w:p>
      <w:pPr>
        <w:spacing w:line="600" w:lineRule="exact"/>
        <w:jc w:val="center"/>
        <w:rPr>
          <w:bCs/>
          <w:kern w:val="0"/>
          <w:sz w:val="36"/>
          <w:szCs w:val="36"/>
        </w:rPr>
      </w:pPr>
      <w:r>
        <w:rPr>
          <w:sz w:val="32"/>
          <w:szCs w:val="32"/>
        </w:rPr>
        <w:br w:type="page"/>
      </w:r>
      <w:bookmarkStart w:id="138" w:name="_Toc1377353591_WPSOffice_Level1"/>
      <w:r>
        <w:rPr>
          <w:bCs/>
          <w:kern w:val="0"/>
          <w:sz w:val="36"/>
          <w:szCs w:val="36"/>
        </w:rPr>
        <w:t>目  录</w:t>
      </w:r>
      <w:bookmarkEnd w:id="138"/>
    </w:p>
    <w:p>
      <w:pPr>
        <w:tabs>
          <w:tab w:val="right" w:leader="dot" w:pos="8306"/>
        </w:tabs>
        <w:spacing w:line="400" w:lineRule="exact"/>
        <w:rPr>
          <w:rFonts w:eastAsia="方正仿宋_GBK"/>
        </w:rPr>
      </w:pPr>
    </w:p>
    <w:p>
      <w:pPr>
        <w:tabs>
          <w:tab w:val="right" w:leader="dot" w:pos="8306"/>
        </w:tabs>
        <w:spacing w:line="400" w:lineRule="exact"/>
        <w:rPr>
          <w:rFonts w:eastAsia="方正仿宋_GBK"/>
        </w:rPr>
      </w:pPr>
      <w:r>
        <w:rPr>
          <w:rFonts w:eastAsia="方正仿宋_GBK"/>
          <w:szCs w:val="32"/>
        </w:rPr>
        <w:t>第一部分 团</w:t>
      </w:r>
      <w:r>
        <w:fldChar w:fldCharType="begin"/>
      </w:r>
      <w:r>
        <w:instrText xml:space="preserve"> HYPERLINK \l "_Toc32303" </w:instrText>
      </w:r>
      <w:r>
        <w:fldChar w:fldCharType="separate"/>
      </w:r>
      <w:r>
        <w:rPr>
          <w:rFonts w:eastAsia="方正仿宋_GBK"/>
          <w:szCs w:val="32"/>
        </w:rPr>
        <w:t>队介绍</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"_Toc13990" </w:instrText>
      </w:r>
      <w:r>
        <w:fldChar w:fldCharType="separate"/>
      </w:r>
      <w:r>
        <w:rPr>
          <w:rFonts w:eastAsia="方正仿宋_GBK"/>
          <w:bCs/>
          <w:szCs w:val="32"/>
        </w:rPr>
        <w:t>1.学生队员1介绍</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"_Toc71" </w:instrText>
      </w:r>
      <w:r>
        <w:fldChar w:fldCharType="separate"/>
      </w:r>
      <w:r>
        <w:rPr>
          <w:rFonts w:eastAsia="方正仿宋_GBK"/>
          <w:bCs/>
          <w:szCs w:val="32"/>
        </w:rPr>
        <w:t>2.学生队员2介绍</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"_Toc71" </w:instrText>
      </w:r>
      <w:r>
        <w:fldChar w:fldCharType="separate"/>
      </w:r>
      <w:r>
        <w:rPr>
          <w:rFonts w:eastAsia="方正仿宋_GBK"/>
          <w:bCs/>
          <w:szCs w:val="32"/>
        </w:rPr>
        <w:t>3.团队介绍</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rPr>
          <w:rFonts w:eastAsia="方正仿宋_GBK"/>
        </w:rPr>
      </w:pPr>
      <w:r>
        <w:fldChar w:fldCharType="begin"/>
      </w:r>
      <w:r>
        <w:instrText xml:space="preserve"> HYPERLINK \l "_Toc4421" </w:instrText>
      </w:r>
      <w:r>
        <w:fldChar w:fldCharType="separate"/>
      </w:r>
      <w:r>
        <w:rPr>
          <w:rFonts w:eastAsia="方正仿宋_GBK"/>
          <w:szCs w:val="32"/>
        </w:rPr>
        <w:t>第二部分 认识任务</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rPr>
          <w:rFonts w:eastAsia="方正仿宋_GBK"/>
        </w:rPr>
        <w:fldChar w:fldCharType="begin"/>
      </w:r>
      <w:r>
        <w:rPr>
          <w:rFonts w:eastAsia="方正仿宋_GBK"/>
        </w:rPr>
        <w:instrText xml:space="preserve"> HYPERLINK \l "_Toc32728" </w:instrText>
      </w:r>
      <w:r>
        <w:rPr>
          <w:rFonts w:eastAsia="方正仿宋_GBK"/>
        </w:rPr>
        <w:fldChar w:fldCharType="separate"/>
      </w:r>
      <w:r>
        <w:rPr>
          <w:rFonts w:eastAsia="方正仿宋_GBK"/>
          <w:bCs/>
          <w:szCs w:val="32"/>
        </w:rPr>
        <w:t>1.任务（规则）分析</w:t>
      </w:r>
      <w:r>
        <w:rPr>
          <w:rFonts w:eastAsia="方正仿宋_GBK"/>
        </w:rPr>
        <w:tab/>
      </w:r>
      <w:r>
        <w:rPr>
          <w:rFonts w:eastAsia="方正仿宋_GBK"/>
        </w:rPr>
        <w:t>(页码)</w:t>
      </w:r>
    </w:p>
    <w:p>
      <w:pPr>
        <w:tabs>
          <w:tab w:val="right" w:leader="dot" w:pos="8306"/>
        </w:tabs>
        <w:spacing w:line="400" w:lineRule="exact"/>
        <w:ind w:left="420" w:leftChars="200"/>
        <w:rPr>
          <w:rFonts w:eastAsia="方正仿宋_GBK"/>
        </w:rPr>
      </w:pPr>
      <w:r>
        <w:rPr>
          <w:rFonts w:eastAsia="方正仿宋_GBK"/>
          <w:bCs/>
          <w:szCs w:val="32"/>
        </w:rPr>
        <w:t>2.机器、场景搭建与改造</w:t>
      </w:r>
      <w:r>
        <w:rPr>
          <w:rFonts w:eastAsia="方正仿宋_GBK"/>
        </w:rPr>
        <w:tab/>
      </w:r>
      <w:r>
        <w:rPr>
          <w:rFonts w:eastAsia="方正仿宋_GBK"/>
        </w:rPr>
        <w:t>(页码)</w:t>
      </w:r>
    </w:p>
    <w:p>
      <w:pPr>
        <w:tabs>
          <w:tab w:val="right" w:leader="dot" w:pos="8306"/>
        </w:tabs>
        <w:spacing w:line="400" w:lineRule="exact"/>
        <w:ind w:left="420" w:leftChars="200"/>
        <w:rPr>
          <w:rFonts w:eastAsia="方正仿宋_GBK"/>
        </w:rPr>
      </w:pPr>
      <w:r>
        <w:rPr>
          <w:rFonts w:eastAsia="方正仿宋_GBK"/>
        </w:rPr>
        <w:fldChar w:fldCharType="end"/>
      </w:r>
      <w:r>
        <w:fldChar w:fldCharType="begin"/>
      </w:r>
      <w:r>
        <w:instrText xml:space="preserve"> HYPERLINK \l "_Toc15522" </w:instrText>
      </w:r>
      <w:r>
        <w:fldChar w:fldCharType="separate"/>
      </w:r>
      <w:r>
        <w:rPr>
          <w:rFonts w:eastAsia="方正仿宋_GBK"/>
          <w:bCs/>
          <w:szCs w:val="32"/>
        </w:rPr>
        <w:t>3.工程计划</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"_Toc16351" </w:instrText>
      </w:r>
      <w:r>
        <w:fldChar w:fldCharType="separate"/>
      </w:r>
      <w:r>
        <w:rPr>
          <w:rFonts w:eastAsia="方正仿宋_GBK"/>
          <w:bCs/>
          <w:szCs w:val="32"/>
        </w:rPr>
        <w:t>4.</w:t>
      </w:r>
      <w:r>
        <w:rPr>
          <w:rFonts w:eastAsia="方正仿宋_GBK"/>
          <w:bCs/>
          <w:szCs w:val="32"/>
        </w:rPr>
        <w:fldChar w:fldCharType="end"/>
      </w:r>
      <w:r>
        <w:fldChar w:fldCharType="begin"/>
      </w:r>
      <w:r>
        <w:instrText xml:space="preserve"> HYPERLINK \l "_Toc12891" </w:instrText>
      </w:r>
      <w:r>
        <w:fldChar w:fldCharType="separate"/>
      </w:r>
      <w:r>
        <w:rPr>
          <w:rFonts w:eastAsia="方正仿宋_GBK"/>
          <w:bCs/>
          <w:szCs w:val="32"/>
        </w:rPr>
        <w:t>任务分工</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rPr>
          <w:rFonts w:eastAsia="方正仿宋_GBK"/>
        </w:rPr>
      </w:pPr>
      <w:r>
        <w:fldChar w:fldCharType="begin"/>
      </w:r>
      <w:r>
        <w:instrText xml:space="preserve"> HYPERLINK \l "_Toc32634" </w:instrText>
      </w:r>
      <w:r>
        <w:fldChar w:fldCharType="separate"/>
      </w:r>
      <w:r>
        <w:rPr>
          <w:rFonts w:eastAsia="方正仿宋_GBK"/>
          <w:szCs w:val="32"/>
        </w:rPr>
        <w:t>第三部分 训练日记和体会</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"_Toc7895" </w:instrText>
      </w:r>
      <w:r>
        <w:fldChar w:fldCharType="separate"/>
      </w:r>
      <w:r>
        <w:rPr>
          <w:rFonts w:eastAsia="方正仿宋_GBK"/>
          <w:bCs/>
          <w:szCs w:val="32"/>
        </w:rPr>
        <w:t>1.****年**月**日训练日记</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"_Toc7895" </w:instrText>
      </w:r>
      <w:r>
        <w:fldChar w:fldCharType="separate"/>
      </w:r>
      <w:r>
        <w:rPr>
          <w:rFonts w:eastAsia="方正仿宋_GBK"/>
          <w:bCs/>
          <w:szCs w:val="32"/>
        </w:rPr>
        <w:t>2.****年**月**日训练日记</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"_Toc7895" </w:instrText>
      </w:r>
      <w:r>
        <w:fldChar w:fldCharType="separate"/>
      </w:r>
      <w:r>
        <w:rPr>
          <w:rFonts w:eastAsia="方正仿宋_GBK"/>
          <w:bCs/>
          <w:szCs w:val="32"/>
        </w:rPr>
        <w:t>3.****年**月**日训练日记</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"_Toc7895" </w:instrText>
      </w:r>
      <w:r>
        <w:fldChar w:fldCharType="separate"/>
      </w:r>
      <w:r>
        <w:rPr>
          <w:rFonts w:eastAsia="方正仿宋_GBK"/>
          <w:bCs/>
          <w:szCs w:val="32"/>
        </w:rPr>
        <w:t>4.****年**月**日训练日记</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fldChar w:fldCharType="begin"/>
      </w:r>
      <w:r>
        <w:instrText xml:space="preserve"> HYPERLINK \l "_Toc7895" </w:instrText>
      </w:r>
      <w:r>
        <w:fldChar w:fldCharType="separate"/>
      </w:r>
      <w:r>
        <w:rPr>
          <w:rFonts w:eastAsia="方正仿宋_GBK"/>
          <w:bCs/>
          <w:szCs w:val="32"/>
        </w:rPr>
        <w:t>5.****年**月**日训练日记</w:t>
      </w:r>
      <w:r>
        <w:rPr>
          <w:rFonts w:eastAsia="方正仿宋_GBK"/>
        </w:rPr>
        <w:tab/>
      </w:r>
      <w:r>
        <w:rPr>
          <w:rFonts w:eastAsia="方正仿宋_GBK"/>
        </w:rPr>
        <w:fldChar w:fldCharType="end"/>
      </w:r>
      <w:r>
        <w:rPr>
          <w:rFonts w:eastAsia="方正仿宋_GBK"/>
        </w:rPr>
        <w:t>(页码)</w:t>
      </w:r>
    </w:p>
    <w:p>
      <w:pPr>
        <w:tabs>
          <w:tab w:val="right" w:leader="dot" w:pos="8306"/>
        </w:tabs>
        <w:spacing w:line="400" w:lineRule="exact"/>
        <w:ind w:left="420" w:leftChars="200"/>
        <w:rPr>
          <w:rFonts w:eastAsia="方正仿宋_GBK"/>
        </w:rPr>
      </w:pPr>
      <w:r>
        <w:rPr>
          <w:rFonts w:eastAsia="方正仿宋_GBK"/>
        </w:rPr>
        <w:t>……</w:t>
      </w:r>
    </w:p>
    <w:p>
      <w:pPr>
        <w:tabs>
          <w:tab w:val="right" w:leader="dot" w:pos="8306"/>
        </w:tabs>
        <w:spacing w:line="400" w:lineRule="exact"/>
        <w:ind w:left="420" w:leftChars="200"/>
        <w:rPr>
          <w:rFonts w:eastAsia="方正仿宋_GBK"/>
        </w:rPr>
      </w:pPr>
      <w:r>
        <w:rPr>
          <w:rFonts w:eastAsia="方正仿宋_GBK"/>
        </w:rPr>
        <w:t>（注：训练日记篇目没有限制，体现任务完成过程遇到的问题及解决办法和体会等）</w:t>
      </w:r>
    </w:p>
    <w:p>
      <w:pPr>
        <w:tabs>
          <w:tab w:val="right" w:leader="dot" w:pos="8306"/>
        </w:tabs>
        <w:spacing w:line="400" w:lineRule="exact"/>
        <w:rPr>
          <w:rFonts w:eastAsia="方正仿宋_GBK"/>
        </w:rPr>
      </w:pPr>
      <w:r>
        <w:fldChar w:fldCharType="begin"/>
      </w:r>
      <w:r>
        <w:instrText xml:space="preserve"> HYPERLINK \l "_Toc32091" </w:instrText>
      </w:r>
      <w:r>
        <w:fldChar w:fldCharType="separate"/>
      </w:r>
      <w:r>
        <w:rPr>
          <w:rFonts w:eastAsia="方正仿宋_GBK"/>
          <w:szCs w:val="32"/>
        </w:rPr>
        <w:t>第四部分：设计思路与完整任务程序</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rPr>
          <w:rFonts w:eastAsia="方正仿宋_GBK"/>
        </w:rPr>
      </w:pPr>
      <w:r>
        <w:fldChar w:fldCharType="begin"/>
      </w:r>
      <w:r>
        <w:instrText xml:space="preserve"> HYPERLINK \l "_Toc12817" </w:instrText>
      </w:r>
      <w:r>
        <w:fldChar w:fldCharType="separate"/>
      </w:r>
      <w:r>
        <w:rPr>
          <w:rFonts w:eastAsia="方正仿宋_GBK"/>
          <w:bCs/>
          <w:szCs w:val="32"/>
        </w:rPr>
        <w:t>1.程序设计思路</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jc w:val="left"/>
        <w:rPr>
          <w:rFonts w:eastAsia="方正仿宋_GBK"/>
        </w:rPr>
      </w:pPr>
      <w:r>
        <w:fldChar w:fldCharType="begin"/>
      </w:r>
      <w:r>
        <w:instrText xml:space="preserve"> HYPERLINK \l "_Toc21357" </w:instrText>
      </w:r>
      <w:r>
        <w:fldChar w:fldCharType="separate"/>
      </w:r>
      <w:r>
        <w:rPr>
          <w:rFonts w:eastAsia="方正仿宋_GBK"/>
          <w:bCs/>
          <w:szCs w:val="32"/>
        </w:rPr>
        <w:t>（1）任务1程序及相应注释</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jc w:val="left"/>
        <w:rPr>
          <w:rFonts w:eastAsia="方正仿宋_GBK"/>
        </w:rPr>
      </w:pPr>
      <w:r>
        <w:fldChar w:fldCharType="begin"/>
      </w:r>
      <w:r>
        <w:instrText xml:space="preserve"> HYPERLINK \l "_Toc30485" </w:instrText>
      </w:r>
      <w:r>
        <w:fldChar w:fldCharType="separate"/>
      </w:r>
      <w:r>
        <w:rPr>
          <w:rFonts w:eastAsia="方正仿宋_GBK"/>
          <w:bCs/>
          <w:szCs w:val="32"/>
        </w:rPr>
        <w:t>（2）任务2程序及相应注释</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jc w:val="left"/>
        <w:rPr>
          <w:rFonts w:eastAsia="方正仿宋_GBK"/>
        </w:rPr>
      </w:pPr>
      <w:r>
        <w:fldChar w:fldCharType="begin"/>
      </w:r>
      <w:r>
        <w:instrText xml:space="preserve"> HYPERLINK \l "_Toc25175" </w:instrText>
      </w:r>
      <w:r>
        <w:fldChar w:fldCharType="separate"/>
      </w:r>
      <w:r>
        <w:rPr>
          <w:rFonts w:eastAsia="方正仿宋_GBK"/>
          <w:bCs/>
          <w:szCs w:val="32"/>
        </w:rPr>
        <w:t>（3）任务3程序及相应注释</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jc w:val="left"/>
        <w:rPr>
          <w:rFonts w:eastAsia="方正仿宋_GBK"/>
        </w:rPr>
      </w:pPr>
      <w:r>
        <w:fldChar w:fldCharType="begin"/>
      </w:r>
      <w:r>
        <w:instrText xml:space="preserve"> HYPERLINK \l "_Toc5522" </w:instrText>
      </w:r>
      <w:r>
        <w:fldChar w:fldCharType="separate"/>
      </w:r>
      <w:r>
        <w:rPr>
          <w:rFonts w:eastAsia="方正仿宋_GBK"/>
          <w:bCs/>
          <w:szCs w:val="32"/>
        </w:rPr>
        <w:t>（4）任务4程序及相应注释</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jc w:val="left"/>
        <w:rPr>
          <w:rFonts w:eastAsia="方正仿宋_GBK"/>
        </w:rPr>
      </w:pPr>
      <w:r>
        <w:fldChar w:fldCharType="begin"/>
      </w:r>
      <w:r>
        <w:instrText xml:space="preserve"> HYPERLINK \l "_Toc21357" </w:instrText>
      </w:r>
      <w:r>
        <w:fldChar w:fldCharType="separate"/>
      </w:r>
      <w:r>
        <w:rPr>
          <w:rFonts w:eastAsia="方正仿宋_GBK"/>
          <w:bCs/>
          <w:szCs w:val="32"/>
        </w:rPr>
        <w:t>（5）任务5程序及相应注释</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jc w:val="left"/>
        <w:rPr>
          <w:rFonts w:eastAsia="方正仿宋_GBK"/>
        </w:rPr>
      </w:pPr>
      <w:r>
        <w:fldChar w:fldCharType="begin"/>
      </w:r>
      <w:r>
        <w:instrText xml:space="preserve"> HYPERLINK \l "_Toc21357" </w:instrText>
      </w:r>
      <w:r>
        <w:fldChar w:fldCharType="separate"/>
      </w:r>
      <w:r>
        <w:rPr>
          <w:rFonts w:eastAsia="方正仿宋_GBK"/>
          <w:bCs/>
          <w:szCs w:val="32"/>
        </w:rPr>
        <w:t>（6）任务6程序及相应注释</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rPr>
          <w:rFonts w:eastAsia="方正仿宋_GBK"/>
        </w:rPr>
      </w:pPr>
      <w:r>
        <w:fldChar w:fldCharType="begin"/>
      </w:r>
      <w:r>
        <w:instrText xml:space="preserve"> HYPERLINK \l "_Toc12817" </w:instrText>
      </w:r>
      <w:r>
        <w:fldChar w:fldCharType="separate"/>
      </w:r>
      <w:r>
        <w:rPr>
          <w:rFonts w:eastAsia="方正仿宋_GBK"/>
          <w:bCs/>
          <w:szCs w:val="32"/>
        </w:rPr>
        <w:t>2.解决方案的特色及创新之处</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rPr>
          <w:rFonts w:eastAsia="方正仿宋_GBK"/>
        </w:rPr>
      </w:pPr>
      <w:r>
        <w:fldChar w:fldCharType="begin"/>
      </w:r>
      <w:r>
        <w:instrText xml:space="preserve"> HYPERLINK \l "_Toc30155" </w:instrText>
      </w:r>
      <w:r>
        <w:fldChar w:fldCharType="separate"/>
      </w:r>
      <w:r>
        <w:rPr>
          <w:rFonts w:eastAsia="方正仿宋_GBK"/>
          <w:szCs w:val="32"/>
        </w:rPr>
        <w:t>第五部份  学习收获与参赛感悟</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rPr>
          <w:rFonts w:eastAsia="方正仿宋_GBK"/>
        </w:rPr>
      </w:pPr>
      <w:r>
        <w:fldChar w:fldCharType="begin"/>
      </w:r>
      <w:r>
        <w:instrText xml:space="preserve"> HYPERLINK \l "_Toc7310" </w:instrText>
      </w:r>
      <w:r>
        <w:fldChar w:fldCharType="separate"/>
      </w:r>
      <w:r>
        <w:rPr>
          <w:rFonts w:eastAsia="方正仿宋_GBK"/>
          <w:bCs/>
          <w:szCs w:val="32"/>
        </w:rPr>
        <w:t>1.学习收获</w:t>
      </w:r>
      <w:r>
        <w:rPr>
          <w:rFonts w:eastAsia="方正仿宋_GBK"/>
        </w:rPr>
        <w:tab/>
      </w:r>
      <w:r>
        <w:rPr>
          <w:rFonts w:eastAsia="方正仿宋_GBK"/>
        </w:rPr>
        <w:t>(页码)</w:t>
      </w:r>
      <w:r>
        <w:rPr>
          <w:rFonts w:eastAsia="方正仿宋_GBK"/>
        </w:rPr>
        <w:fldChar w:fldCharType="end"/>
      </w:r>
    </w:p>
    <w:p>
      <w:pPr>
        <w:tabs>
          <w:tab w:val="right" w:leader="dot" w:pos="8306"/>
        </w:tabs>
        <w:spacing w:line="400" w:lineRule="exact"/>
        <w:ind w:left="420" w:leftChars="200"/>
        <w:rPr>
          <w:rFonts w:eastAsia="方正仿宋_GBK"/>
          <w:bCs/>
          <w:szCs w:val="32"/>
        </w:rPr>
      </w:pPr>
      <w:r>
        <w:fldChar w:fldCharType="begin"/>
      </w:r>
      <w:r>
        <w:instrText xml:space="preserve"> HYPERLINK \l "_Toc7310" </w:instrText>
      </w:r>
      <w:r>
        <w:fldChar w:fldCharType="separate"/>
      </w:r>
      <w:r>
        <w:rPr>
          <w:rFonts w:eastAsia="方正仿宋_GBK"/>
          <w:bCs/>
          <w:szCs w:val="32"/>
        </w:rPr>
        <w:t>2.活动参与小结及未来设想</w:t>
      </w:r>
      <w:r>
        <w:rPr>
          <w:rFonts w:eastAsia="方正仿宋_GBK"/>
        </w:rPr>
        <w:tab/>
      </w:r>
      <w:r>
        <w:rPr>
          <w:rFonts w:eastAsia="方正仿宋_GBK"/>
        </w:rPr>
        <w:t>(页码)</w:t>
      </w:r>
      <w:r>
        <w:rPr>
          <w:rFonts w:eastAsia="方正仿宋_GBK"/>
        </w:rPr>
        <w:fldChar w:fldCharType="end"/>
      </w:r>
    </w:p>
    <w:p>
      <w:pPr>
        <w:pStyle w:val="3"/>
        <w:keepLines w:val="0"/>
        <w:spacing w:line="400" w:lineRule="exact"/>
        <w:rPr>
          <w:rFonts w:eastAsia="宋体"/>
        </w:rPr>
      </w:pPr>
    </w:p>
    <w:p>
      <w:pPr>
        <w:pStyle w:val="3"/>
        <w:keepLines w:val="0"/>
        <w:spacing w:line="400" w:lineRule="exact"/>
        <w:rPr>
          <w:rFonts w:eastAsiaTheme="minorEastAsia"/>
        </w:rPr>
      </w:pPr>
    </w:p>
    <w:p>
      <w:pPr>
        <w:spacing w:line="600" w:lineRule="exact"/>
        <w:rPr>
          <w:rFonts w:eastAsia="方正仿宋_GBK"/>
          <w:sz w:val="32"/>
          <w:szCs w:val="32"/>
        </w:rPr>
      </w:pPr>
      <w:bookmarkStart w:id="139" w:name="_Toc1447334417_WPSOffice_Level1"/>
      <w:r>
        <w:rPr>
          <w:rFonts w:eastAsia="方正仿宋_GBK"/>
          <w:sz w:val="32"/>
          <w:szCs w:val="32"/>
        </w:rPr>
        <w:t>附件</w:t>
      </w:r>
      <w:bookmarkEnd w:id="139"/>
      <w:r>
        <w:rPr>
          <w:rFonts w:eastAsia="方正仿宋_GBK"/>
          <w:sz w:val="32"/>
          <w:szCs w:val="32"/>
        </w:rPr>
        <w:t>5</w:t>
      </w:r>
    </w:p>
    <w:p>
      <w:pPr>
        <w:pStyle w:val="53"/>
        <w:spacing w:before="0" w:beforeAutospacing="0" w:after="0" w:afterAutospacing="0" w:line="460" w:lineRule="exact"/>
        <w:jc w:val="both"/>
        <w:rPr>
          <w:rFonts w:ascii="Times New Roman" w:hAnsi="Times New Roman" w:cs="Times New Roman" w:eastAsiaTheme="minorEastAsia"/>
          <w:b/>
          <w:bCs/>
          <w:szCs w:val="36"/>
        </w:rPr>
      </w:pPr>
    </w:p>
    <w:p>
      <w:pPr>
        <w:pStyle w:val="53"/>
        <w:spacing w:before="0" w:beforeAutospacing="0" w:after="0" w:afterAutospacing="0" w:line="460" w:lineRule="exact"/>
        <w:rPr>
          <w:rFonts w:ascii="Times New Roman" w:hAnsi="Times New Roman" w:cs="Times New Roman" w:eastAsiaTheme="minorEastAsia"/>
          <w:b/>
          <w:bCs/>
          <w:sz w:val="44"/>
          <w:szCs w:val="44"/>
        </w:rPr>
      </w:pPr>
    </w:p>
    <w:p>
      <w:pPr>
        <w:pStyle w:val="53"/>
        <w:spacing w:before="0" w:beforeAutospacing="0" w:after="0" w:afterAutospacing="0" w:line="240" w:lineRule="auto"/>
        <w:rPr>
          <w:rFonts w:ascii="Times New Roman" w:hAnsi="Times New Roman" w:eastAsia="方正小标宋_GBK" w:cs="Times New Roman"/>
          <w:sz w:val="44"/>
          <w:szCs w:val="44"/>
        </w:rPr>
      </w:pPr>
      <w:bookmarkStart w:id="140" w:name="_Toc1451678568_WPSOffice_Level1"/>
      <w:r>
        <w:rPr>
          <w:rFonts w:ascii="Times New Roman" w:hAnsi="Times New Roman" w:eastAsia="方正小标宋_GBK" w:cs="Times New Roman"/>
          <w:sz w:val="44"/>
          <w:szCs w:val="44"/>
        </w:rPr>
        <w:t>创意智造－生物多样性家园</w:t>
      </w:r>
      <w:bookmarkEnd w:id="140"/>
    </w:p>
    <w:p>
      <w:pPr>
        <w:pStyle w:val="53"/>
        <w:spacing w:before="0" w:beforeAutospacing="0" w:after="0" w:afterAutospacing="0" w:line="240" w:lineRule="auto"/>
        <w:rPr>
          <w:rFonts w:ascii="Times New Roman" w:hAnsi="Times New Roman" w:eastAsia="方正小标宋_GBK" w:cs="Times New Roman"/>
          <w:sz w:val="44"/>
          <w:szCs w:val="44"/>
        </w:rPr>
      </w:pPr>
      <w:bookmarkStart w:id="141" w:name="_Toc1749102005_WPSOffice_Level1"/>
      <w:r>
        <w:rPr>
          <w:rFonts w:ascii="Times New Roman" w:hAnsi="Times New Roman" w:eastAsia="方正小标宋_GBK" w:cs="Times New Roman"/>
          <w:sz w:val="44"/>
          <w:szCs w:val="44"/>
        </w:rPr>
        <w:t>子项目规则</w:t>
      </w:r>
      <w:bookmarkEnd w:id="141"/>
    </w:p>
    <w:p>
      <w:pPr>
        <w:pStyle w:val="53"/>
        <w:spacing w:before="0" w:beforeAutospacing="0" w:after="0" w:afterAutospacing="0" w:line="460" w:lineRule="exact"/>
        <w:jc w:val="left"/>
        <w:rPr>
          <w:rFonts w:ascii="Times New Roman" w:hAnsi="Times New Roman" w:eastAsia="方正小标宋_GBK" w:cs="Times New Roman"/>
          <w:sz w:val="44"/>
          <w:szCs w:val="44"/>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tabs>
          <w:tab w:val="left" w:pos="6030"/>
        </w:tabs>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jc w:val="center"/>
        <w:rPr>
          <w:rFonts w:eastAsiaTheme="minorEastAsia"/>
          <w:b/>
          <w:bCs/>
          <w:sz w:val="28"/>
          <w:szCs w:val="22"/>
        </w:rPr>
      </w:pPr>
      <w:r>
        <w:rPr>
          <w:rFonts w:hint="eastAsia" w:eastAsiaTheme="minorEastAsia"/>
          <w:b/>
          <w:bCs/>
          <w:sz w:val="28"/>
          <w:szCs w:val="22"/>
        </w:rPr>
        <w:t>2024年4月</w:t>
      </w:r>
    </w:p>
    <w:p>
      <w:pPr>
        <w:outlineLvl w:val="0"/>
        <w:rPr>
          <w:rFonts w:eastAsiaTheme="minorEastAsia"/>
          <w:b/>
          <w:bCs/>
          <w:sz w:val="32"/>
          <w:szCs w:val="32"/>
        </w:rPr>
      </w:pPr>
    </w:p>
    <w:p>
      <w:pPr>
        <w:ind w:firstLine="640" w:firstLineChars="200"/>
        <w:outlineLvl w:val="0"/>
        <w:rPr>
          <w:rFonts w:eastAsia="方正黑体_GBK"/>
          <w:sz w:val="32"/>
          <w:szCs w:val="32"/>
        </w:rPr>
      </w:pPr>
      <w:r>
        <w:rPr>
          <w:rFonts w:eastAsia="方正黑体_GBK"/>
          <w:sz w:val="32"/>
          <w:szCs w:val="32"/>
        </w:rPr>
        <w:t>一、参赛范围</w:t>
      </w:r>
    </w:p>
    <w:p>
      <w:pPr>
        <w:ind w:firstLine="640" w:firstLineChars="200"/>
        <w:rPr>
          <w:rFonts w:eastAsia="方正仿宋_GBK"/>
          <w:sz w:val="32"/>
          <w:szCs w:val="32"/>
        </w:rPr>
      </w:pPr>
      <w:r>
        <w:rPr>
          <w:rFonts w:eastAsia="方正仿宋_GBK"/>
          <w:sz w:val="32"/>
          <w:szCs w:val="32"/>
        </w:rPr>
        <w:t>比赛分为小学、初中、高中(含中职)三个组别，鼓励以团队方式参赛，每支队伍人数不得超过 3名学生 (每支队伍所有学生需为同一学段) ，每支队伍限报1名指导教师。选手为截止到</w:t>
      </w:r>
      <w:r>
        <w:rPr>
          <w:rFonts w:hint="eastAsia" w:eastAsia="方正仿宋_GBK"/>
          <w:sz w:val="32"/>
          <w:szCs w:val="32"/>
        </w:rPr>
        <w:t>2024年</w:t>
      </w:r>
      <w:r>
        <w:rPr>
          <w:rFonts w:eastAsia="方正仿宋_GBK"/>
          <w:sz w:val="32"/>
          <w:szCs w:val="32"/>
        </w:rPr>
        <w:t>6月在校学生。</w:t>
      </w:r>
    </w:p>
    <w:p>
      <w:pPr>
        <w:ind w:firstLine="640" w:firstLineChars="200"/>
        <w:rPr>
          <w:rFonts w:eastAsia="方正仿宋_GBK"/>
          <w:sz w:val="32"/>
          <w:szCs w:val="32"/>
        </w:rPr>
      </w:pPr>
      <w:r>
        <w:rPr>
          <w:rFonts w:eastAsia="方正仿宋_GBK"/>
          <w:sz w:val="32"/>
          <w:szCs w:val="32"/>
        </w:rPr>
        <w:t>本项限小学四年级及以上学生。</w:t>
      </w:r>
    </w:p>
    <w:p>
      <w:pPr>
        <w:ind w:firstLine="640" w:firstLineChars="200"/>
        <w:outlineLvl w:val="0"/>
        <w:rPr>
          <w:rFonts w:eastAsia="方正黑体_GBK"/>
          <w:sz w:val="32"/>
          <w:szCs w:val="32"/>
        </w:rPr>
      </w:pPr>
      <w:r>
        <w:rPr>
          <w:rFonts w:eastAsia="方正黑体_GBK"/>
          <w:sz w:val="32"/>
          <w:szCs w:val="32"/>
        </w:rPr>
        <w:t>二、活动主题</w:t>
      </w:r>
    </w:p>
    <w:p>
      <w:pPr>
        <w:ind w:firstLine="640" w:firstLineChars="200"/>
        <w:rPr>
          <w:rFonts w:eastAsia="方正仿宋_GBK"/>
          <w:sz w:val="32"/>
          <w:szCs w:val="32"/>
        </w:rPr>
      </w:pPr>
      <w:r>
        <w:rPr>
          <w:rFonts w:eastAsia="方正仿宋_GBK"/>
          <w:sz w:val="32"/>
          <w:szCs w:val="32"/>
        </w:rPr>
        <w:t>主题：生物多样性家园</w:t>
      </w:r>
    </w:p>
    <w:p>
      <w:pPr>
        <w:ind w:firstLine="640" w:firstLineChars="200"/>
        <w:rPr>
          <w:rFonts w:eastAsia="方正仿宋_GBK"/>
          <w:sz w:val="32"/>
          <w:szCs w:val="32"/>
        </w:rPr>
      </w:pPr>
      <w:r>
        <w:rPr>
          <w:rFonts w:eastAsia="方正仿宋_GBK"/>
          <w:sz w:val="32"/>
          <w:szCs w:val="32"/>
        </w:rPr>
        <w:t>主题解释：《生物多样性公约》第十五次缔约方大会（COP15）第二阶段会议2022年12月19日凌晨通过“昆明－蒙特利尔全球生物多样性框架”（简称“框架”)，为今后直至2030年乃至更长一段时间的全球生物多样性治理擘画新蓝图。从一年前的昆明大会再到加拿大蒙特利尔大会，中国积极开展生态文明建设和生物多样性保护，走出一条中国特色的生物多样性保护之路。在生物多样性大会上，中国积极发挥主席国作用，推动各方形成合力，弥合分歧，凝聚共识，展现了大国担当。</w:t>
      </w:r>
    </w:p>
    <w:p>
      <w:pPr>
        <w:ind w:firstLine="640" w:firstLineChars="200"/>
        <w:rPr>
          <w:rFonts w:eastAsia="方正仿宋_GBK"/>
          <w:sz w:val="32"/>
          <w:szCs w:val="32"/>
        </w:rPr>
      </w:pPr>
      <w:r>
        <w:rPr>
          <w:rFonts w:eastAsia="方正仿宋_GBK"/>
          <w:sz w:val="32"/>
          <w:szCs w:val="32"/>
        </w:rPr>
        <w:t>绿水青山就是金山银山，生物多样性是人类社会赖以生存和发展的物质基础。除了净化空气、水源、稳定气候、授粉昆虫等一系列不容易用经济衡量的隐形生态价值，生态旅游、纪录片、经济植物、真菌都能产生非常可观的经济效益！云南省野生菌、花卉、中草药年产值可达300-830亿人民币。</w:t>
      </w:r>
    </w:p>
    <w:p>
      <w:pPr>
        <w:rPr>
          <w:rFonts w:eastAsia="方正仿宋_GBK"/>
          <w:sz w:val="32"/>
          <w:szCs w:val="32"/>
        </w:rPr>
      </w:pPr>
      <w:r>
        <w:rPr>
          <w:rFonts w:eastAsia="方正仿宋_GBK"/>
          <w:sz w:val="32"/>
          <w:szCs w:val="32"/>
        </w:rPr>
        <w:t>请围绕你所在城市的自然特点，发挥想象，使用开源硬件，应用人工智能相关技术，制作一款对生物多样性有帮助的创意产品。可以围绕解决本地水土保护问题、或动植物保护问题、或增强大众生物多样性保护意识等方面进行产品设计与制作，让你的创意为生物多样性家园贡献科技力量。</w:t>
      </w:r>
    </w:p>
    <w:p>
      <w:pPr>
        <w:ind w:firstLine="640" w:firstLineChars="200"/>
        <w:rPr>
          <w:rFonts w:eastAsia="方正黑体_GBK"/>
          <w:sz w:val="32"/>
          <w:szCs w:val="32"/>
        </w:rPr>
      </w:pPr>
      <w:r>
        <w:rPr>
          <w:rFonts w:eastAsia="方正黑体_GBK"/>
          <w:sz w:val="32"/>
          <w:szCs w:val="32"/>
        </w:rPr>
        <w:t>三、活动内容</w:t>
      </w:r>
    </w:p>
    <w:p>
      <w:pPr>
        <w:ind w:firstLine="640" w:firstLineChars="200"/>
        <w:rPr>
          <w:rFonts w:eastAsia="方正仿宋_GBK"/>
          <w:sz w:val="32"/>
          <w:szCs w:val="32"/>
        </w:rPr>
      </w:pPr>
      <w:r>
        <w:rPr>
          <w:rFonts w:eastAsia="方正仿宋_GBK"/>
          <w:sz w:val="32"/>
          <w:szCs w:val="32"/>
        </w:rPr>
        <w:t>参赛学生按照设计主题制作作品，核心主控板和主要传感器必须使用开源硬件（鼓励使用国产开源硬件和编程软件），不鼓励依赖高端器材或堆积器材数量，不得使用有毒有害或有可能对人体造成伤害的物品和器材。参与者可在电脑辅助下进行设计和创作，可使用各类计算机三维设计软件、3D打印、激光切割等，结合开源硬件，制作出符合本项主题、体现创客文化和多学科综合应用的作品。</w:t>
      </w:r>
    </w:p>
    <w:p>
      <w:pPr>
        <w:ind w:firstLine="640" w:firstLineChars="200"/>
        <w:rPr>
          <w:rFonts w:eastAsia="方正仿宋_GBK"/>
          <w:sz w:val="32"/>
          <w:szCs w:val="32"/>
        </w:rPr>
      </w:pPr>
      <w:r>
        <w:rPr>
          <w:rFonts w:eastAsia="方正仿宋_GBK"/>
          <w:sz w:val="32"/>
          <w:szCs w:val="32"/>
        </w:rPr>
        <w:t>项目旨在锻炼学生观察生活和问题解决的能力，突出创新、创意和动手实践。通过合理的结构设计、科学的元器件使用、恰当的技术运用、有效的功能实现，完成作品创作。作品创作着重体现创新意识。</w:t>
      </w:r>
    </w:p>
    <w:p>
      <w:pPr>
        <w:ind w:firstLine="640" w:firstLineChars="200"/>
        <w:outlineLvl w:val="0"/>
        <w:rPr>
          <w:rFonts w:eastAsia="方正黑体_GBK"/>
          <w:sz w:val="32"/>
          <w:szCs w:val="32"/>
        </w:rPr>
      </w:pPr>
      <w:r>
        <w:rPr>
          <w:rFonts w:eastAsia="方正黑体_GBK"/>
          <w:sz w:val="32"/>
          <w:szCs w:val="32"/>
        </w:rPr>
        <w:t>四、赛事流程</w:t>
      </w:r>
    </w:p>
    <w:p>
      <w:pPr>
        <w:pStyle w:val="3"/>
        <w:numPr>
          <w:ilvl w:val="0"/>
          <w:numId w:val="5"/>
        </w:numPr>
        <w:ind w:left="849" w:hanging="9"/>
        <w:rPr>
          <w:rFonts w:eastAsia="方正楷体_GBK"/>
          <w:b w:val="0"/>
          <w:sz w:val="32"/>
        </w:rPr>
      </w:pPr>
      <w:r>
        <w:rPr>
          <w:rFonts w:eastAsia="方正楷体_GBK"/>
          <w:b w:val="0"/>
          <w:sz w:val="32"/>
        </w:rPr>
        <w:t>主要流程</w:t>
      </w:r>
    </w:p>
    <w:p>
      <w:pPr>
        <w:pStyle w:val="3"/>
        <w:ind w:firstLine="640" w:firstLineChars="200"/>
        <w:rPr>
          <w:rFonts w:eastAsia="方正仿宋_GBK"/>
          <w:b w:val="0"/>
          <w:sz w:val="32"/>
        </w:rPr>
      </w:pPr>
      <w:r>
        <w:rPr>
          <w:rFonts w:eastAsia="方正仿宋_GBK"/>
          <w:b w:val="0"/>
          <w:sz w:val="32"/>
        </w:rPr>
        <w:t>本项比赛分为报名阶段、作品上传阶段、在线作品评审阶段、现场比赛和展演活动阶段。</w:t>
      </w:r>
    </w:p>
    <w:p>
      <w:pPr>
        <w:pStyle w:val="3"/>
        <w:ind w:firstLine="640" w:firstLineChars="200"/>
        <w:rPr>
          <w:rFonts w:eastAsia="方正仿宋_GBK"/>
          <w:b w:val="0"/>
          <w:sz w:val="32"/>
        </w:rPr>
      </w:pPr>
      <w:r>
        <w:rPr>
          <w:rFonts w:eastAsia="方正仿宋_GBK"/>
          <w:b w:val="0"/>
          <w:sz w:val="32"/>
        </w:rPr>
        <w:t>在线作品评审分为在线初评和在线答辩两部分。评委组首先依据参赛选手提交的资料进行在线初评，从初评中选择部分作品通知选手参加在线答辩。</w:t>
      </w:r>
    </w:p>
    <w:p>
      <w:pPr>
        <w:pStyle w:val="3"/>
        <w:ind w:left="315" w:leftChars="150" w:firstLine="624" w:firstLineChars="195"/>
        <w:rPr>
          <w:rFonts w:eastAsia="方正仿宋_GBK"/>
          <w:sz w:val="32"/>
        </w:rPr>
      </w:pPr>
      <w:r>
        <w:rPr>
          <w:rFonts w:eastAsia="方正仿宋_GBK"/>
          <w:b w:val="0"/>
          <w:sz w:val="32"/>
        </w:rPr>
        <w:t>在线评审结束后，适情况另行组织现场比赛和展演活动，具体日期和要求见后续通知。</w:t>
      </w:r>
    </w:p>
    <w:p>
      <w:pPr>
        <w:tabs>
          <w:tab w:val="left" w:pos="2836"/>
        </w:tabs>
        <w:ind w:firstLine="640" w:firstLineChars="200"/>
        <w:rPr>
          <w:rFonts w:eastAsia="方正楷体_GBK"/>
        </w:rPr>
      </w:pPr>
      <w:r>
        <w:rPr>
          <w:rFonts w:eastAsia="方正楷体_GBK"/>
          <w:sz w:val="32"/>
          <w:szCs w:val="32"/>
        </w:rPr>
        <w:t>（二）项目材料提交要求</w:t>
      </w:r>
      <w:r>
        <w:rPr>
          <w:rFonts w:eastAsia="方正楷体_GBK"/>
        </w:rPr>
        <w:tab/>
      </w:r>
    </w:p>
    <w:p>
      <w:pPr>
        <w:ind w:firstLine="640" w:firstLineChars="200"/>
        <w:outlineLvl w:val="0"/>
        <w:rPr>
          <w:rFonts w:eastAsia="方正仿宋_GBK"/>
          <w:sz w:val="32"/>
          <w:szCs w:val="32"/>
        </w:rPr>
      </w:pPr>
      <w:r>
        <w:rPr>
          <w:rFonts w:eastAsia="方正仿宋_GBK"/>
          <w:sz w:val="32"/>
          <w:szCs w:val="32"/>
        </w:rPr>
        <w:t>参赛队伍需按要求完成作品，作品相关资料提交要求详见科创实践类相关要求：四、作品与提交材料。</w:t>
      </w:r>
    </w:p>
    <w:p>
      <w:pPr>
        <w:ind w:firstLine="640" w:firstLineChars="200"/>
        <w:outlineLvl w:val="0"/>
        <w:rPr>
          <w:rFonts w:eastAsia="方正黑体_GBK"/>
          <w:sz w:val="32"/>
          <w:szCs w:val="32"/>
        </w:rPr>
      </w:pPr>
      <w:r>
        <w:rPr>
          <w:rFonts w:eastAsia="方正黑体_GBK"/>
          <w:sz w:val="32"/>
          <w:szCs w:val="32"/>
        </w:rPr>
        <w:t>五、评分标准</w:t>
      </w:r>
    </w:p>
    <w:p>
      <w:pPr>
        <w:pStyle w:val="23"/>
        <w:spacing w:line="460" w:lineRule="exact"/>
        <w:ind w:firstLine="640" w:firstLineChars="200"/>
        <w:rPr>
          <w:rFonts w:eastAsia="方正仿宋_GBK"/>
          <w:kern w:val="2"/>
          <w:sz w:val="32"/>
          <w:szCs w:val="32"/>
        </w:rPr>
      </w:pPr>
      <w:r>
        <w:rPr>
          <w:rFonts w:eastAsia="方正仿宋_GBK"/>
          <w:kern w:val="2"/>
          <w:sz w:val="32"/>
          <w:szCs w:val="32"/>
        </w:rPr>
        <w:t>小学组评分标准：</w:t>
      </w:r>
    </w:p>
    <w:tbl>
      <w:tblPr>
        <w:tblStyle w:val="26"/>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446"/>
        <w:gridCol w:w="4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Align w:val="center"/>
          </w:tcPr>
          <w:p>
            <w:pPr>
              <w:spacing w:line="400" w:lineRule="exact"/>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指标</w:t>
            </w:r>
          </w:p>
        </w:tc>
        <w:tc>
          <w:tcPr>
            <w:tcW w:w="4836" w:type="dxa"/>
            <w:vAlign w:val="center"/>
          </w:tcPr>
          <w:p>
            <w:pPr>
              <w:spacing w:line="400" w:lineRule="exact"/>
              <w:jc w:val="center"/>
              <w:rPr>
                <w:rFonts w:eastAsiaTheme="minorEastAsia"/>
                <w:sz w:val="24"/>
              </w:rPr>
            </w:pPr>
            <w:r>
              <w:rPr>
                <w:rFonts w:eastAsiaTheme="minorEastAsia"/>
                <w:sz w:val="24"/>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创新性</w:t>
            </w:r>
          </w:p>
          <w:p>
            <w:pPr>
              <w:spacing w:line="400" w:lineRule="exact"/>
              <w:jc w:val="center"/>
              <w:rPr>
                <w:rFonts w:eastAsiaTheme="minorEastAsia"/>
                <w:sz w:val="24"/>
              </w:rPr>
            </w:pPr>
            <w:r>
              <w:rPr>
                <w:rFonts w:eastAsiaTheme="minorEastAsia"/>
                <w:sz w:val="24"/>
              </w:rPr>
              <w:t>(30%)</w:t>
            </w:r>
          </w:p>
        </w:tc>
        <w:tc>
          <w:tcPr>
            <w:tcW w:w="2446" w:type="dxa"/>
            <w:vAlign w:val="center"/>
          </w:tcPr>
          <w:p>
            <w:pPr>
              <w:spacing w:line="400" w:lineRule="exact"/>
              <w:jc w:val="center"/>
              <w:rPr>
                <w:rFonts w:eastAsiaTheme="minorEastAsia"/>
                <w:sz w:val="24"/>
              </w:rPr>
            </w:pPr>
            <w:r>
              <w:rPr>
                <w:rFonts w:eastAsiaTheme="minorEastAsia"/>
                <w:sz w:val="24"/>
              </w:rPr>
              <w:t>整体设计有新意(20%)</w:t>
            </w:r>
          </w:p>
        </w:tc>
        <w:tc>
          <w:tcPr>
            <w:tcW w:w="4836" w:type="dxa"/>
            <w:vAlign w:val="center"/>
          </w:tcPr>
          <w:p>
            <w:pPr>
              <w:spacing w:line="400" w:lineRule="exact"/>
              <w:rPr>
                <w:rFonts w:eastAsiaTheme="minorEastAsia"/>
                <w:sz w:val="24"/>
              </w:rPr>
            </w:pPr>
            <w:r>
              <w:rPr>
                <w:rFonts w:eastAsiaTheme="minorEastAsia"/>
                <w:sz w:val="24"/>
              </w:rPr>
              <w:t>功能、结构等具有新意，有一定的实用价值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细节功能有新意(10%)</w:t>
            </w:r>
          </w:p>
        </w:tc>
        <w:tc>
          <w:tcPr>
            <w:tcW w:w="4836" w:type="dxa"/>
            <w:vAlign w:val="center"/>
          </w:tcPr>
          <w:p>
            <w:pPr>
              <w:spacing w:line="400" w:lineRule="exact"/>
              <w:rPr>
                <w:rFonts w:eastAsiaTheme="minorEastAsia"/>
                <w:sz w:val="24"/>
              </w:rPr>
            </w:pPr>
            <w:r>
              <w:rPr>
                <w:rFonts w:eastAsiaTheme="minorEastAsia"/>
                <w:sz w:val="24"/>
              </w:rPr>
              <w:t>功能细节实现方法有新意</w:t>
            </w:r>
          </w:p>
          <w:p>
            <w:pPr>
              <w:spacing w:line="400" w:lineRule="exact"/>
              <w:rPr>
                <w:rFonts w:eastAsiaTheme="minorEastAsia"/>
                <w:sz w:val="24"/>
              </w:rPr>
            </w:pPr>
            <w:r>
              <w:rPr>
                <w:rFonts w:eastAsiaTheme="minorEastAsia"/>
                <w:sz w:val="24"/>
              </w:rPr>
              <w:t>功能设计能突破原有元器件的应用习惯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技术性</w:t>
            </w:r>
          </w:p>
          <w:p>
            <w:pPr>
              <w:spacing w:line="400" w:lineRule="exact"/>
              <w:jc w:val="center"/>
              <w:rPr>
                <w:rFonts w:eastAsiaTheme="minorEastAsia"/>
                <w:sz w:val="24"/>
              </w:rPr>
            </w:pPr>
            <w:r>
              <w:rPr>
                <w:rFonts w:eastAsiaTheme="minorEastAsia"/>
                <w:sz w:val="24"/>
              </w:rPr>
              <w:t>(20%)</w:t>
            </w:r>
          </w:p>
        </w:tc>
        <w:tc>
          <w:tcPr>
            <w:tcW w:w="2446" w:type="dxa"/>
            <w:vAlign w:val="center"/>
          </w:tcPr>
          <w:p>
            <w:pPr>
              <w:spacing w:line="400" w:lineRule="exact"/>
              <w:jc w:val="center"/>
              <w:rPr>
                <w:rFonts w:eastAsiaTheme="minorEastAsia"/>
                <w:sz w:val="24"/>
              </w:rPr>
            </w:pPr>
            <w:r>
              <w:rPr>
                <w:rFonts w:eastAsiaTheme="minorEastAsia"/>
                <w:sz w:val="24"/>
              </w:rPr>
              <w:t>结构设计(5%)</w:t>
            </w:r>
          </w:p>
        </w:tc>
        <w:tc>
          <w:tcPr>
            <w:tcW w:w="4836" w:type="dxa"/>
            <w:vAlign w:val="center"/>
          </w:tcPr>
          <w:p>
            <w:pPr>
              <w:spacing w:line="400" w:lineRule="exact"/>
              <w:rPr>
                <w:rFonts w:eastAsiaTheme="minorEastAsia"/>
                <w:sz w:val="24"/>
              </w:rPr>
            </w:pPr>
            <w:r>
              <w:rPr>
                <w:rFonts w:eastAsiaTheme="minorEastAsia"/>
                <w:sz w:val="24"/>
              </w:rPr>
              <w:t>整体结构设计合理</w:t>
            </w:r>
          </w:p>
          <w:p>
            <w:pPr>
              <w:spacing w:line="400" w:lineRule="exact"/>
              <w:rPr>
                <w:rFonts w:eastAsiaTheme="minorEastAsia"/>
                <w:sz w:val="24"/>
              </w:rPr>
            </w:pPr>
            <w:r>
              <w:rPr>
                <w:rFonts w:eastAsiaTheme="minorEastAsia"/>
                <w:sz w:val="24"/>
              </w:rPr>
              <w:t>具有一定的功能性和复杂性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硬件功能实现(8%)</w:t>
            </w:r>
          </w:p>
        </w:tc>
        <w:tc>
          <w:tcPr>
            <w:tcW w:w="4836" w:type="dxa"/>
            <w:vAlign w:val="center"/>
          </w:tcPr>
          <w:p>
            <w:pPr>
              <w:spacing w:line="400" w:lineRule="exact"/>
              <w:rPr>
                <w:rFonts w:eastAsiaTheme="minorEastAsia"/>
                <w:sz w:val="24"/>
              </w:rPr>
            </w:pPr>
            <w:r>
              <w:rPr>
                <w:rFonts w:eastAsiaTheme="minorEastAsia"/>
                <w:sz w:val="24"/>
              </w:rPr>
              <w:t>使用相关元器件等实现的硬件功能具有一定的科学性、复杂性，有技术含量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软件实现(7%)</w:t>
            </w:r>
          </w:p>
        </w:tc>
        <w:tc>
          <w:tcPr>
            <w:tcW w:w="4836" w:type="dxa"/>
            <w:vAlign w:val="center"/>
          </w:tcPr>
          <w:p>
            <w:pPr>
              <w:spacing w:line="400" w:lineRule="exact"/>
              <w:rPr>
                <w:rFonts w:eastAsiaTheme="minorEastAsia"/>
                <w:sz w:val="24"/>
              </w:rPr>
            </w:pPr>
            <w:r>
              <w:rPr>
                <w:rFonts w:eastAsiaTheme="minorEastAsia"/>
                <w:sz w:val="24"/>
              </w:rPr>
              <w:t>软件设计功能明确、结构合理、代码优化、易于调试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艺术性（30%）</w:t>
            </w:r>
          </w:p>
        </w:tc>
        <w:tc>
          <w:tcPr>
            <w:tcW w:w="2446" w:type="dxa"/>
            <w:vAlign w:val="center"/>
          </w:tcPr>
          <w:p>
            <w:pPr>
              <w:spacing w:line="400" w:lineRule="exact"/>
              <w:jc w:val="center"/>
              <w:rPr>
                <w:rFonts w:eastAsiaTheme="minorEastAsia"/>
                <w:sz w:val="24"/>
              </w:rPr>
            </w:pPr>
            <w:r>
              <w:rPr>
                <w:rFonts w:eastAsiaTheme="minorEastAsia"/>
                <w:sz w:val="24"/>
              </w:rPr>
              <w:t>工业设计(15%)</w:t>
            </w:r>
          </w:p>
        </w:tc>
        <w:tc>
          <w:tcPr>
            <w:tcW w:w="4836" w:type="dxa"/>
            <w:vAlign w:val="center"/>
          </w:tcPr>
          <w:p>
            <w:pPr>
              <w:spacing w:line="400" w:lineRule="exact"/>
              <w:rPr>
                <w:rFonts w:eastAsiaTheme="minorEastAsia"/>
                <w:sz w:val="24"/>
              </w:rPr>
            </w:pPr>
            <w:r>
              <w:rPr>
                <w:rFonts w:eastAsiaTheme="minorEastAsia"/>
                <w:sz w:val="24"/>
              </w:rPr>
              <w:t>设计具有美感，并能将美学与实用性相结合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艺术表现力(15%)</w:t>
            </w:r>
          </w:p>
        </w:tc>
        <w:tc>
          <w:tcPr>
            <w:tcW w:w="4836" w:type="dxa"/>
            <w:vAlign w:val="center"/>
          </w:tcPr>
          <w:p>
            <w:pPr>
              <w:spacing w:line="400" w:lineRule="exact"/>
              <w:rPr>
                <w:rFonts w:eastAsiaTheme="minorEastAsia"/>
                <w:sz w:val="24"/>
              </w:rPr>
            </w:pPr>
            <w:r>
              <w:rPr>
                <w:rFonts w:eastAsiaTheme="minorEastAsia"/>
                <w:sz w:val="24"/>
              </w:rPr>
              <w:t>作品具有一定想象力和个性表现力，能够表达作者的设计理念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3" w:type="dxa"/>
            <w:vMerge w:val="restart"/>
            <w:vAlign w:val="center"/>
          </w:tcPr>
          <w:p>
            <w:pPr>
              <w:spacing w:line="400" w:lineRule="exact"/>
              <w:jc w:val="center"/>
              <w:rPr>
                <w:rFonts w:eastAsiaTheme="minorEastAsia"/>
                <w:sz w:val="24"/>
              </w:rPr>
            </w:pPr>
            <w:r>
              <w:rPr>
                <w:rFonts w:eastAsiaTheme="minorEastAsia"/>
                <w:sz w:val="24"/>
              </w:rPr>
              <w:t>规范性</w:t>
            </w:r>
          </w:p>
          <w:p>
            <w:pPr>
              <w:spacing w:line="400" w:lineRule="exact"/>
              <w:jc w:val="center"/>
              <w:rPr>
                <w:rFonts w:eastAsiaTheme="minorEastAsia"/>
                <w:sz w:val="24"/>
              </w:rPr>
            </w:pPr>
            <w:r>
              <w:rPr>
                <w:rFonts w:eastAsiaTheme="minorEastAsia"/>
                <w:sz w:val="24"/>
              </w:rPr>
              <w:t>(20%)</w:t>
            </w:r>
          </w:p>
        </w:tc>
        <w:tc>
          <w:tcPr>
            <w:tcW w:w="2446" w:type="dxa"/>
            <w:vAlign w:val="center"/>
          </w:tcPr>
          <w:p>
            <w:pPr>
              <w:spacing w:line="400" w:lineRule="exact"/>
              <w:jc w:val="center"/>
              <w:rPr>
                <w:rFonts w:eastAsiaTheme="minorEastAsia"/>
                <w:sz w:val="24"/>
              </w:rPr>
            </w:pPr>
            <w:r>
              <w:rPr>
                <w:rFonts w:eastAsiaTheme="minorEastAsia"/>
                <w:sz w:val="24"/>
              </w:rPr>
              <w:t>设计方案、制作过程规范性(15%)</w:t>
            </w:r>
          </w:p>
        </w:tc>
        <w:tc>
          <w:tcPr>
            <w:tcW w:w="4836" w:type="dxa"/>
            <w:vAlign w:val="center"/>
          </w:tcPr>
          <w:p>
            <w:pPr>
              <w:spacing w:line="400" w:lineRule="exact"/>
              <w:rPr>
                <w:rFonts w:eastAsiaTheme="minorEastAsia"/>
                <w:sz w:val="24"/>
              </w:rPr>
            </w:pPr>
            <w:r>
              <w:rPr>
                <w:rFonts w:eastAsiaTheme="minorEastAsia"/>
                <w:sz w:val="24"/>
              </w:rPr>
              <w:t>制作主要过程有视频、图片、工程笔记等过程性记录。</w:t>
            </w:r>
          </w:p>
          <w:p>
            <w:pPr>
              <w:spacing w:line="400" w:lineRule="exact"/>
              <w:rPr>
                <w:rFonts w:eastAsiaTheme="minorEastAsia"/>
              </w:rPr>
            </w:pPr>
            <w:r>
              <w:rPr>
                <w:rFonts w:eastAsiaTheme="minorEastAsia"/>
                <w:sz w:val="24"/>
              </w:rPr>
              <w:t>有初始设计，设计方案完备，有作品功能、结构说明、有详细的器材清单、作品源代码注释规范。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作品完成度(5%)</w:t>
            </w:r>
          </w:p>
        </w:tc>
        <w:tc>
          <w:tcPr>
            <w:tcW w:w="4836" w:type="dxa"/>
            <w:vAlign w:val="center"/>
          </w:tcPr>
          <w:p>
            <w:pPr>
              <w:spacing w:line="400" w:lineRule="exact"/>
              <w:rPr>
                <w:rFonts w:eastAsiaTheme="minorEastAsia"/>
                <w:sz w:val="24"/>
              </w:rPr>
            </w:pPr>
            <w:r>
              <w:rPr>
                <w:rFonts w:eastAsiaTheme="minorEastAsia"/>
                <w:sz w:val="24"/>
              </w:rPr>
              <w:t>作品完成团队初始设计方案的程度</w:t>
            </w:r>
          </w:p>
          <w:p>
            <w:pPr>
              <w:spacing w:line="400" w:lineRule="exact"/>
              <w:rPr>
                <w:rFonts w:eastAsiaTheme="minorEastAsia"/>
                <w:sz w:val="24"/>
              </w:rPr>
            </w:pPr>
            <w:r>
              <w:rPr>
                <w:rFonts w:eastAsiaTheme="minorEastAsia"/>
                <w:sz w:val="24"/>
              </w:rPr>
              <w:t>各功能实现的有效程度</w:t>
            </w:r>
          </w:p>
          <w:p>
            <w:pPr>
              <w:spacing w:line="400" w:lineRule="exact"/>
              <w:rPr>
                <w:rFonts w:eastAsiaTheme="minorEastAsia"/>
                <w:sz w:val="24"/>
              </w:rPr>
            </w:pPr>
            <w:r>
              <w:rPr>
                <w:rFonts w:eastAsiaTheme="minorEastAsia"/>
                <w:sz w:val="24"/>
              </w:rPr>
              <w:t>作品的成品化程度，包括外观、封装，及整体的牢固程度、人机交互等界面友好等</w:t>
            </w:r>
          </w:p>
        </w:tc>
      </w:tr>
    </w:tbl>
    <w:p>
      <w:pPr>
        <w:pStyle w:val="23"/>
        <w:spacing w:line="460" w:lineRule="exact"/>
        <w:ind w:firstLine="560" w:firstLineChars="200"/>
        <w:rPr>
          <w:rFonts w:eastAsiaTheme="minorEastAsia"/>
          <w:sz w:val="28"/>
          <w:szCs w:val="28"/>
        </w:rPr>
      </w:pPr>
    </w:p>
    <w:p>
      <w:pPr>
        <w:pStyle w:val="23"/>
        <w:spacing w:line="460" w:lineRule="exact"/>
        <w:ind w:firstLine="640" w:firstLineChars="200"/>
        <w:rPr>
          <w:rFonts w:eastAsiaTheme="minorEastAsia"/>
          <w:kern w:val="2"/>
          <w:sz w:val="32"/>
          <w:szCs w:val="32"/>
        </w:rPr>
      </w:pPr>
      <w:r>
        <w:rPr>
          <w:rFonts w:eastAsiaTheme="minorEastAsia"/>
          <w:kern w:val="2"/>
          <w:sz w:val="32"/>
          <w:szCs w:val="32"/>
        </w:rPr>
        <w:t>初中组评分标准：</w:t>
      </w:r>
    </w:p>
    <w:tbl>
      <w:tblPr>
        <w:tblStyle w:val="25"/>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446"/>
        <w:gridCol w:w="4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Align w:val="center"/>
          </w:tcPr>
          <w:p>
            <w:pPr>
              <w:spacing w:line="400" w:lineRule="exact"/>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指标</w:t>
            </w:r>
          </w:p>
        </w:tc>
        <w:tc>
          <w:tcPr>
            <w:tcW w:w="4836" w:type="dxa"/>
            <w:vAlign w:val="center"/>
          </w:tcPr>
          <w:p>
            <w:pPr>
              <w:spacing w:line="400" w:lineRule="exact"/>
              <w:jc w:val="center"/>
              <w:rPr>
                <w:rFonts w:eastAsiaTheme="minorEastAsia"/>
                <w:sz w:val="24"/>
              </w:rPr>
            </w:pPr>
            <w:r>
              <w:rPr>
                <w:rFonts w:eastAsiaTheme="minorEastAsia"/>
                <w:sz w:val="24"/>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创新性</w:t>
            </w:r>
          </w:p>
          <w:p>
            <w:pPr>
              <w:spacing w:line="400" w:lineRule="exact"/>
              <w:jc w:val="center"/>
              <w:rPr>
                <w:rFonts w:eastAsiaTheme="minorEastAsia"/>
                <w:sz w:val="24"/>
              </w:rPr>
            </w:pPr>
            <w:r>
              <w:rPr>
                <w:rFonts w:eastAsiaTheme="minorEastAsia"/>
                <w:sz w:val="24"/>
              </w:rPr>
              <w:t>(30%)</w:t>
            </w:r>
          </w:p>
        </w:tc>
        <w:tc>
          <w:tcPr>
            <w:tcW w:w="2446" w:type="dxa"/>
            <w:vAlign w:val="center"/>
          </w:tcPr>
          <w:p>
            <w:pPr>
              <w:spacing w:line="400" w:lineRule="exact"/>
              <w:jc w:val="center"/>
              <w:rPr>
                <w:rFonts w:eastAsiaTheme="minorEastAsia"/>
                <w:sz w:val="24"/>
              </w:rPr>
            </w:pPr>
            <w:r>
              <w:rPr>
                <w:rFonts w:eastAsiaTheme="minorEastAsia"/>
                <w:sz w:val="24"/>
              </w:rPr>
              <w:t>整体设计有新意(20%)</w:t>
            </w:r>
          </w:p>
        </w:tc>
        <w:tc>
          <w:tcPr>
            <w:tcW w:w="4836" w:type="dxa"/>
            <w:vAlign w:val="center"/>
          </w:tcPr>
          <w:p>
            <w:pPr>
              <w:spacing w:line="400" w:lineRule="exact"/>
              <w:rPr>
                <w:rFonts w:eastAsiaTheme="minorEastAsia"/>
                <w:sz w:val="24"/>
              </w:rPr>
            </w:pPr>
            <w:r>
              <w:rPr>
                <w:rFonts w:eastAsiaTheme="minorEastAsia"/>
                <w:sz w:val="24"/>
              </w:rPr>
              <w:t>功能、结构等具有新意，有一定的实用价值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细节功能有新意(10%)</w:t>
            </w:r>
          </w:p>
        </w:tc>
        <w:tc>
          <w:tcPr>
            <w:tcW w:w="4836" w:type="dxa"/>
            <w:vAlign w:val="center"/>
          </w:tcPr>
          <w:p>
            <w:pPr>
              <w:spacing w:line="400" w:lineRule="exact"/>
              <w:rPr>
                <w:rFonts w:eastAsiaTheme="minorEastAsia"/>
                <w:sz w:val="24"/>
              </w:rPr>
            </w:pPr>
            <w:r>
              <w:rPr>
                <w:rFonts w:eastAsiaTheme="minorEastAsia"/>
                <w:sz w:val="24"/>
              </w:rPr>
              <w:t>功能细节实现方法有新意</w:t>
            </w:r>
          </w:p>
          <w:p>
            <w:pPr>
              <w:spacing w:line="400" w:lineRule="exact"/>
              <w:rPr>
                <w:rFonts w:eastAsiaTheme="minorEastAsia"/>
                <w:sz w:val="24"/>
              </w:rPr>
            </w:pPr>
            <w:r>
              <w:rPr>
                <w:rFonts w:eastAsiaTheme="minorEastAsia"/>
                <w:sz w:val="24"/>
              </w:rPr>
              <w:t>功能设计能突破原有元器件的应用习惯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技术性</w:t>
            </w:r>
          </w:p>
          <w:p>
            <w:pPr>
              <w:spacing w:line="400" w:lineRule="exact"/>
              <w:jc w:val="center"/>
              <w:rPr>
                <w:rFonts w:eastAsiaTheme="minorEastAsia"/>
                <w:sz w:val="24"/>
              </w:rPr>
            </w:pPr>
            <w:r>
              <w:rPr>
                <w:rFonts w:eastAsiaTheme="minorEastAsia"/>
                <w:sz w:val="24"/>
              </w:rPr>
              <w:t>(30%)</w:t>
            </w:r>
          </w:p>
        </w:tc>
        <w:tc>
          <w:tcPr>
            <w:tcW w:w="2446" w:type="dxa"/>
            <w:vAlign w:val="center"/>
          </w:tcPr>
          <w:p>
            <w:pPr>
              <w:spacing w:line="400" w:lineRule="exact"/>
              <w:jc w:val="center"/>
              <w:rPr>
                <w:rFonts w:eastAsiaTheme="minorEastAsia"/>
                <w:sz w:val="24"/>
              </w:rPr>
            </w:pPr>
            <w:r>
              <w:rPr>
                <w:rFonts w:eastAsiaTheme="minorEastAsia"/>
                <w:sz w:val="24"/>
              </w:rPr>
              <w:t>结构设计(10%)</w:t>
            </w:r>
          </w:p>
        </w:tc>
        <w:tc>
          <w:tcPr>
            <w:tcW w:w="4836" w:type="dxa"/>
            <w:vAlign w:val="center"/>
          </w:tcPr>
          <w:p>
            <w:pPr>
              <w:spacing w:line="400" w:lineRule="exact"/>
              <w:rPr>
                <w:rFonts w:eastAsiaTheme="minorEastAsia"/>
                <w:sz w:val="24"/>
              </w:rPr>
            </w:pPr>
            <w:r>
              <w:rPr>
                <w:rFonts w:eastAsiaTheme="minorEastAsia"/>
                <w:sz w:val="24"/>
              </w:rPr>
              <w:t>整体结构设计合理</w:t>
            </w:r>
          </w:p>
          <w:p>
            <w:pPr>
              <w:spacing w:line="400" w:lineRule="exact"/>
              <w:rPr>
                <w:rFonts w:eastAsiaTheme="minorEastAsia"/>
                <w:sz w:val="24"/>
              </w:rPr>
            </w:pPr>
            <w:r>
              <w:rPr>
                <w:rFonts w:eastAsiaTheme="minorEastAsia"/>
                <w:sz w:val="24"/>
              </w:rPr>
              <w:t>具有一定的功能性和复杂性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硬件功能实现(10%)</w:t>
            </w:r>
          </w:p>
        </w:tc>
        <w:tc>
          <w:tcPr>
            <w:tcW w:w="4836" w:type="dxa"/>
            <w:vAlign w:val="center"/>
          </w:tcPr>
          <w:p>
            <w:pPr>
              <w:spacing w:line="400" w:lineRule="exact"/>
              <w:rPr>
                <w:rFonts w:eastAsiaTheme="minorEastAsia"/>
                <w:sz w:val="24"/>
              </w:rPr>
            </w:pPr>
            <w:r>
              <w:rPr>
                <w:rFonts w:eastAsiaTheme="minorEastAsia"/>
                <w:sz w:val="24"/>
              </w:rPr>
              <w:t>使用相关元器件等实现的硬件功能具有一定的科学性、复杂性，有技术含量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软件实现(10%)</w:t>
            </w:r>
          </w:p>
        </w:tc>
        <w:tc>
          <w:tcPr>
            <w:tcW w:w="4836" w:type="dxa"/>
            <w:vAlign w:val="center"/>
          </w:tcPr>
          <w:p>
            <w:pPr>
              <w:spacing w:line="400" w:lineRule="exact"/>
              <w:rPr>
                <w:rFonts w:eastAsiaTheme="minorEastAsia"/>
                <w:sz w:val="24"/>
              </w:rPr>
            </w:pPr>
            <w:r>
              <w:rPr>
                <w:rFonts w:eastAsiaTheme="minorEastAsia"/>
                <w:sz w:val="24"/>
              </w:rPr>
              <w:t>软件设计功能明确、结构合理、代码优化、易于调试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艺术性（20%）</w:t>
            </w:r>
          </w:p>
        </w:tc>
        <w:tc>
          <w:tcPr>
            <w:tcW w:w="2446" w:type="dxa"/>
            <w:vAlign w:val="center"/>
          </w:tcPr>
          <w:p>
            <w:pPr>
              <w:spacing w:line="400" w:lineRule="exact"/>
              <w:jc w:val="center"/>
              <w:rPr>
                <w:rFonts w:eastAsiaTheme="minorEastAsia"/>
                <w:sz w:val="24"/>
              </w:rPr>
            </w:pPr>
            <w:r>
              <w:rPr>
                <w:rFonts w:eastAsiaTheme="minorEastAsia"/>
                <w:sz w:val="24"/>
              </w:rPr>
              <w:t>工业设计(12%)</w:t>
            </w:r>
          </w:p>
        </w:tc>
        <w:tc>
          <w:tcPr>
            <w:tcW w:w="4836" w:type="dxa"/>
            <w:vAlign w:val="center"/>
          </w:tcPr>
          <w:p>
            <w:pPr>
              <w:spacing w:line="400" w:lineRule="exact"/>
              <w:rPr>
                <w:rFonts w:eastAsiaTheme="minorEastAsia"/>
                <w:sz w:val="24"/>
              </w:rPr>
            </w:pPr>
            <w:r>
              <w:rPr>
                <w:rFonts w:eastAsiaTheme="minorEastAsia"/>
                <w:sz w:val="24"/>
              </w:rPr>
              <w:t>设计具有美感，并能将美学与实用性相结合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艺术表现力(8%)</w:t>
            </w:r>
          </w:p>
        </w:tc>
        <w:tc>
          <w:tcPr>
            <w:tcW w:w="4836" w:type="dxa"/>
            <w:vAlign w:val="center"/>
          </w:tcPr>
          <w:p>
            <w:pPr>
              <w:spacing w:line="400" w:lineRule="exact"/>
              <w:rPr>
                <w:rFonts w:eastAsiaTheme="minorEastAsia"/>
                <w:sz w:val="24"/>
              </w:rPr>
            </w:pPr>
            <w:r>
              <w:rPr>
                <w:rFonts w:eastAsiaTheme="minorEastAsia"/>
                <w:sz w:val="24"/>
              </w:rPr>
              <w:t>作品具有一定想象力和个性表现力，能够表达作者的设计理念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规范性</w:t>
            </w:r>
          </w:p>
          <w:p>
            <w:pPr>
              <w:spacing w:line="400" w:lineRule="exact"/>
              <w:jc w:val="center"/>
              <w:rPr>
                <w:rFonts w:eastAsiaTheme="minorEastAsia"/>
                <w:sz w:val="24"/>
              </w:rPr>
            </w:pPr>
            <w:r>
              <w:rPr>
                <w:rFonts w:eastAsiaTheme="minorEastAsia"/>
                <w:sz w:val="24"/>
              </w:rPr>
              <w:t>(20%)</w:t>
            </w:r>
          </w:p>
        </w:tc>
        <w:tc>
          <w:tcPr>
            <w:tcW w:w="2446" w:type="dxa"/>
            <w:vAlign w:val="center"/>
          </w:tcPr>
          <w:p>
            <w:pPr>
              <w:spacing w:line="400" w:lineRule="exact"/>
              <w:jc w:val="center"/>
              <w:rPr>
                <w:rFonts w:eastAsiaTheme="minorEastAsia"/>
                <w:sz w:val="24"/>
              </w:rPr>
            </w:pPr>
            <w:r>
              <w:rPr>
                <w:rFonts w:eastAsiaTheme="minorEastAsia"/>
                <w:sz w:val="24"/>
              </w:rPr>
              <w:t>设计方案、制作过程规范性(10%)</w:t>
            </w:r>
          </w:p>
        </w:tc>
        <w:tc>
          <w:tcPr>
            <w:tcW w:w="4836" w:type="dxa"/>
            <w:vAlign w:val="center"/>
          </w:tcPr>
          <w:p>
            <w:pPr>
              <w:spacing w:line="400" w:lineRule="exact"/>
              <w:rPr>
                <w:rFonts w:eastAsiaTheme="minorEastAsia"/>
                <w:sz w:val="24"/>
              </w:rPr>
            </w:pPr>
            <w:r>
              <w:rPr>
                <w:rFonts w:eastAsiaTheme="minorEastAsia"/>
                <w:sz w:val="24"/>
              </w:rPr>
              <w:t>制作主要过程有视频、图片、工程笔记等过程性记录。</w:t>
            </w:r>
          </w:p>
          <w:p>
            <w:pPr>
              <w:spacing w:line="400" w:lineRule="exact"/>
              <w:rPr>
                <w:rFonts w:eastAsiaTheme="minorEastAsia"/>
                <w:sz w:val="24"/>
              </w:rPr>
            </w:pPr>
            <w:r>
              <w:rPr>
                <w:rFonts w:eastAsiaTheme="minorEastAsia"/>
                <w:sz w:val="24"/>
              </w:rPr>
              <w:t>有初始设计，设计方案完备，有作品功能、结构说明、有详细的器材清单、作品源代码注释规范。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作品完成度(10%)</w:t>
            </w:r>
          </w:p>
        </w:tc>
        <w:tc>
          <w:tcPr>
            <w:tcW w:w="4836" w:type="dxa"/>
            <w:vAlign w:val="center"/>
          </w:tcPr>
          <w:p>
            <w:pPr>
              <w:spacing w:line="400" w:lineRule="exact"/>
              <w:rPr>
                <w:rFonts w:eastAsiaTheme="minorEastAsia"/>
                <w:sz w:val="24"/>
              </w:rPr>
            </w:pPr>
            <w:r>
              <w:rPr>
                <w:rFonts w:eastAsiaTheme="minorEastAsia"/>
                <w:sz w:val="24"/>
              </w:rPr>
              <w:t>作品完成团队初始设计方案的程度</w:t>
            </w:r>
          </w:p>
          <w:p>
            <w:pPr>
              <w:spacing w:line="400" w:lineRule="exact"/>
              <w:rPr>
                <w:rFonts w:eastAsiaTheme="minorEastAsia"/>
                <w:sz w:val="24"/>
              </w:rPr>
            </w:pPr>
            <w:r>
              <w:rPr>
                <w:rFonts w:eastAsiaTheme="minorEastAsia"/>
                <w:sz w:val="24"/>
              </w:rPr>
              <w:t>各功能实现的有效程度</w:t>
            </w:r>
          </w:p>
          <w:p>
            <w:pPr>
              <w:spacing w:line="400" w:lineRule="exact"/>
              <w:rPr>
                <w:rFonts w:eastAsiaTheme="minorEastAsia"/>
                <w:sz w:val="24"/>
              </w:rPr>
            </w:pPr>
            <w:r>
              <w:rPr>
                <w:rFonts w:eastAsiaTheme="minorEastAsia"/>
                <w:sz w:val="24"/>
              </w:rPr>
              <w:t>作品的成品化程度，包括外观、封装，及整体的牢固程度、人机交互等界面友好等</w:t>
            </w:r>
          </w:p>
        </w:tc>
      </w:tr>
    </w:tbl>
    <w:p>
      <w:pPr>
        <w:pStyle w:val="23"/>
        <w:spacing w:line="460" w:lineRule="exact"/>
        <w:ind w:firstLine="640" w:firstLineChars="200"/>
        <w:rPr>
          <w:rFonts w:ascii="方正仿宋_GBK" w:hAnsi="方正仿宋_GBK" w:eastAsia="方正仿宋_GBK" w:cs="方正仿宋_GBK"/>
          <w:kern w:val="2"/>
          <w:sz w:val="32"/>
          <w:szCs w:val="32"/>
        </w:rPr>
      </w:pPr>
      <w:r>
        <w:rPr>
          <w:rFonts w:hint="eastAsia" w:ascii="方正仿宋_GBK" w:hAnsi="方正仿宋_GBK" w:eastAsia="方正仿宋_GBK" w:cs="方正仿宋_GBK"/>
          <w:kern w:val="2"/>
          <w:sz w:val="32"/>
          <w:szCs w:val="32"/>
        </w:rPr>
        <w:t>高中、中专、职高组评分标准：</w:t>
      </w:r>
    </w:p>
    <w:tbl>
      <w:tblPr>
        <w:tblStyle w:val="25"/>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2446"/>
        <w:gridCol w:w="4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Align w:val="center"/>
          </w:tcPr>
          <w:p>
            <w:pPr>
              <w:spacing w:line="400" w:lineRule="exact"/>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指标</w:t>
            </w:r>
          </w:p>
        </w:tc>
        <w:tc>
          <w:tcPr>
            <w:tcW w:w="4836" w:type="dxa"/>
            <w:vAlign w:val="center"/>
          </w:tcPr>
          <w:p>
            <w:pPr>
              <w:spacing w:line="400" w:lineRule="exact"/>
              <w:jc w:val="center"/>
              <w:rPr>
                <w:rFonts w:eastAsiaTheme="minorEastAsia"/>
                <w:sz w:val="24"/>
              </w:rPr>
            </w:pPr>
            <w:r>
              <w:rPr>
                <w:rFonts w:eastAsiaTheme="minorEastAsia"/>
                <w:sz w:val="24"/>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创新性</w:t>
            </w:r>
          </w:p>
          <w:p>
            <w:pPr>
              <w:spacing w:line="400" w:lineRule="exact"/>
              <w:jc w:val="center"/>
              <w:rPr>
                <w:rFonts w:eastAsiaTheme="minorEastAsia"/>
                <w:sz w:val="24"/>
              </w:rPr>
            </w:pPr>
            <w:r>
              <w:rPr>
                <w:rFonts w:eastAsiaTheme="minorEastAsia"/>
                <w:sz w:val="24"/>
              </w:rPr>
              <w:t>(30%)</w:t>
            </w:r>
          </w:p>
        </w:tc>
        <w:tc>
          <w:tcPr>
            <w:tcW w:w="2446" w:type="dxa"/>
            <w:vAlign w:val="center"/>
          </w:tcPr>
          <w:p>
            <w:pPr>
              <w:spacing w:line="400" w:lineRule="exact"/>
              <w:jc w:val="center"/>
              <w:rPr>
                <w:rFonts w:eastAsiaTheme="minorEastAsia"/>
                <w:sz w:val="24"/>
              </w:rPr>
            </w:pPr>
            <w:r>
              <w:rPr>
                <w:rFonts w:eastAsiaTheme="minorEastAsia"/>
                <w:sz w:val="24"/>
              </w:rPr>
              <w:t>整体设计有新意(20%)</w:t>
            </w:r>
          </w:p>
        </w:tc>
        <w:tc>
          <w:tcPr>
            <w:tcW w:w="4836" w:type="dxa"/>
            <w:vAlign w:val="center"/>
          </w:tcPr>
          <w:p>
            <w:pPr>
              <w:spacing w:line="400" w:lineRule="exact"/>
              <w:rPr>
                <w:rFonts w:eastAsiaTheme="minorEastAsia"/>
                <w:sz w:val="24"/>
              </w:rPr>
            </w:pPr>
            <w:r>
              <w:rPr>
                <w:rFonts w:eastAsiaTheme="minorEastAsia"/>
                <w:sz w:val="24"/>
              </w:rPr>
              <w:t>功能、结构等具有新意，有一定的实用价值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细节功能有新意(10%)</w:t>
            </w:r>
          </w:p>
        </w:tc>
        <w:tc>
          <w:tcPr>
            <w:tcW w:w="4836" w:type="dxa"/>
            <w:vAlign w:val="center"/>
          </w:tcPr>
          <w:p>
            <w:pPr>
              <w:spacing w:line="400" w:lineRule="exact"/>
              <w:rPr>
                <w:rFonts w:eastAsiaTheme="minorEastAsia"/>
                <w:sz w:val="24"/>
              </w:rPr>
            </w:pPr>
            <w:r>
              <w:rPr>
                <w:rFonts w:eastAsiaTheme="minorEastAsia"/>
                <w:sz w:val="24"/>
              </w:rPr>
              <w:t>功能细节实现方法有新意</w:t>
            </w:r>
          </w:p>
          <w:p>
            <w:pPr>
              <w:spacing w:line="400" w:lineRule="exact"/>
              <w:rPr>
                <w:rFonts w:eastAsiaTheme="minorEastAsia"/>
                <w:sz w:val="24"/>
              </w:rPr>
            </w:pPr>
            <w:r>
              <w:rPr>
                <w:rFonts w:eastAsiaTheme="minorEastAsia"/>
                <w:sz w:val="24"/>
              </w:rPr>
              <w:t>功能设计能突破原有元器件的应用习惯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技术性</w:t>
            </w:r>
          </w:p>
          <w:p>
            <w:pPr>
              <w:spacing w:line="400" w:lineRule="exact"/>
              <w:jc w:val="center"/>
              <w:rPr>
                <w:rFonts w:eastAsiaTheme="minorEastAsia"/>
                <w:sz w:val="24"/>
              </w:rPr>
            </w:pPr>
            <w:r>
              <w:rPr>
                <w:rFonts w:eastAsiaTheme="minorEastAsia"/>
                <w:sz w:val="24"/>
              </w:rPr>
              <w:t>(30%)</w:t>
            </w:r>
          </w:p>
        </w:tc>
        <w:tc>
          <w:tcPr>
            <w:tcW w:w="2446" w:type="dxa"/>
            <w:vAlign w:val="center"/>
          </w:tcPr>
          <w:p>
            <w:pPr>
              <w:spacing w:line="400" w:lineRule="exact"/>
              <w:jc w:val="center"/>
              <w:rPr>
                <w:rFonts w:eastAsiaTheme="minorEastAsia"/>
                <w:sz w:val="24"/>
              </w:rPr>
            </w:pPr>
            <w:r>
              <w:rPr>
                <w:rFonts w:eastAsiaTheme="minorEastAsia"/>
                <w:sz w:val="24"/>
              </w:rPr>
              <w:t>结构设计(12%)</w:t>
            </w:r>
          </w:p>
        </w:tc>
        <w:tc>
          <w:tcPr>
            <w:tcW w:w="4836" w:type="dxa"/>
            <w:vAlign w:val="center"/>
          </w:tcPr>
          <w:p>
            <w:pPr>
              <w:spacing w:line="400" w:lineRule="exact"/>
              <w:rPr>
                <w:rFonts w:eastAsiaTheme="minorEastAsia"/>
                <w:sz w:val="24"/>
              </w:rPr>
            </w:pPr>
            <w:r>
              <w:rPr>
                <w:rFonts w:eastAsiaTheme="minorEastAsia"/>
                <w:sz w:val="24"/>
              </w:rPr>
              <w:t>整体结构设计合理</w:t>
            </w:r>
          </w:p>
          <w:p>
            <w:pPr>
              <w:spacing w:line="400" w:lineRule="exact"/>
              <w:rPr>
                <w:rFonts w:eastAsiaTheme="minorEastAsia"/>
                <w:sz w:val="24"/>
              </w:rPr>
            </w:pPr>
            <w:r>
              <w:rPr>
                <w:rFonts w:eastAsiaTheme="minorEastAsia"/>
                <w:sz w:val="24"/>
              </w:rPr>
              <w:t>具有一定的功能性和复杂性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软硬件功能实现(8%)</w:t>
            </w:r>
          </w:p>
        </w:tc>
        <w:tc>
          <w:tcPr>
            <w:tcW w:w="4836" w:type="dxa"/>
            <w:vAlign w:val="center"/>
          </w:tcPr>
          <w:p>
            <w:pPr>
              <w:spacing w:line="400" w:lineRule="exact"/>
              <w:rPr>
                <w:rFonts w:eastAsiaTheme="minorEastAsia"/>
                <w:sz w:val="24"/>
              </w:rPr>
            </w:pPr>
            <w:r>
              <w:rPr>
                <w:rFonts w:eastAsiaTheme="minorEastAsia"/>
                <w:sz w:val="24"/>
              </w:rPr>
              <w:t>使用相关元器件实现的硬件相关功能，功能具有一定的科学性。</w:t>
            </w:r>
          </w:p>
          <w:p>
            <w:pPr>
              <w:spacing w:line="400" w:lineRule="exact"/>
              <w:rPr>
                <w:rFonts w:eastAsiaTheme="minorEastAsia"/>
                <w:sz w:val="24"/>
              </w:rPr>
            </w:pPr>
            <w:r>
              <w:rPr>
                <w:rFonts w:eastAsiaTheme="minorEastAsia"/>
                <w:sz w:val="24"/>
              </w:rPr>
              <w:t>通过编程实现相关功能、会运用常用的算法。代码结构合理、具有可读性。</w:t>
            </w:r>
          </w:p>
          <w:p>
            <w:pPr>
              <w:spacing w:line="400" w:lineRule="exact"/>
              <w:rPr>
                <w:rFonts w:eastAsiaTheme="minorEastAsia"/>
                <w:sz w:val="24"/>
              </w:rPr>
            </w:pPr>
            <w:r>
              <w:rPr>
                <w:rFonts w:eastAsiaTheme="minorEastAsia"/>
                <w:sz w:val="24"/>
              </w:rPr>
              <w:t>制作主要过程有视频、图片、工程笔记等过程性记录。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项目完成度(10%)</w:t>
            </w:r>
          </w:p>
        </w:tc>
        <w:tc>
          <w:tcPr>
            <w:tcW w:w="4836" w:type="dxa"/>
            <w:vAlign w:val="center"/>
          </w:tcPr>
          <w:p>
            <w:pPr>
              <w:spacing w:line="400" w:lineRule="exact"/>
              <w:rPr>
                <w:rFonts w:eastAsiaTheme="minorEastAsia"/>
                <w:sz w:val="24"/>
              </w:rPr>
            </w:pPr>
            <w:r>
              <w:rPr>
                <w:rFonts w:eastAsiaTheme="minorEastAsia"/>
                <w:sz w:val="24"/>
              </w:rPr>
              <w:t>制作主要过程有视频、图片、工程笔记等过程性记录。</w:t>
            </w:r>
          </w:p>
          <w:p>
            <w:pPr>
              <w:spacing w:line="400" w:lineRule="exact"/>
              <w:rPr>
                <w:rFonts w:eastAsiaTheme="minorEastAsia"/>
                <w:sz w:val="24"/>
              </w:rPr>
            </w:pPr>
            <w:r>
              <w:rPr>
                <w:rFonts w:eastAsiaTheme="minorEastAsia"/>
                <w:sz w:val="24"/>
              </w:rPr>
              <w:t>作品按设计方案中描述的功能，可以完整将功能实现。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艺术性（20%）</w:t>
            </w:r>
          </w:p>
        </w:tc>
        <w:tc>
          <w:tcPr>
            <w:tcW w:w="2446" w:type="dxa"/>
            <w:vAlign w:val="center"/>
          </w:tcPr>
          <w:p>
            <w:pPr>
              <w:spacing w:line="400" w:lineRule="exact"/>
              <w:jc w:val="center"/>
              <w:rPr>
                <w:rFonts w:eastAsiaTheme="minorEastAsia"/>
                <w:sz w:val="24"/>
              </w:rPr>
            </w:pPr>
            <w:r>
              <w:rPr>
                <w:rFonts w:eastAsiaTheme="minorEastAsia"/>
                <w:sz w:val="24"/>
              </w:rPr>
              <w:t>工业设计(12%)</w:t>
            </w:r>
          </w:p>
        </w:tc>
        <w:tc>
          <w:tcPr>
            <w:tcW w:w="4836" w:type="dxa"/>
            <w:vAlign w:val="center"/>
          </w:tcPr>
          <w:p>
            <w:pPr>
              <w:spacing w:line="400" w:lineRule="exact"/>
              <w:rPr>
                <w:rFonts w:eastAsiaTheme="minorEastAsia"/>
                <w:sz w:val="24"/>
              </w:rPr>
            </w:pPr>
            <w:r>
              <w:rPr>
                <w:rFonts w:eastAsiaTheme="minorEastAsia"/>
                <w:sz w:val="24"/>
              </w:rPr>
              <w:t>设计具有美感，并能将美学与实用性相结合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艺术表现力(8%)</w:t>
            </w:r>
          </w:p>
        </w:tc>
        <w:tc>
          <w:tcPr>
            <w:tcW w:w="4836" w:type="dxa"/>
            <w:vAlign w:val="center"/>
          </w:tcPr>
          <w:p>
            <w:pPr>
              <w:spacing w:line="400" w:lineRule="exact"/>
              <w:rPr>
                <w:rFonts w:eastAsiaTheme="minorEastAsia"/>
                <w:sz w:val="24"/>
              </w:rPr>
            </w:pPr>
            <w:r>
              <w:rPr>
                <w:rFonts w:eastAsiaTheme="minorEastAsia"/>
                <w:sz w:val="24"/>
              </w:rPr>
              <w:t>作品具有一定想象力和个性表现力，能够表达作者的设计理念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restart"/>
            <w:vAlign w:val="center"/>
          </w:tcPr>
          <w:p>
            <w:pPr>
              <w:spacing w:line="400" w:lineRule="exact"/>
              <w:jc w:val="center"/>
              <w:rPr>
                <w:rFonts w:eastAsiaTheme="minorEastAsia"/>
                <w:sz w:val="24"/>
              </w:rPr>
            </w:pPr>
            <w:r>
              <w:rPr>
                <w:rFonts w:eastAsiaTheme="minorEastAsia"/>
                <w:sz w:val="24"/>
              </w:rPr>
              <w:t>工程领域应用性及可实现性</w:t>
            </w:r>
          </w:p>
          <w:p>
            <w:pPr>
              <w:spacing w:line="400" w:lineRule="exact"/>
              <w:jc w:val="center"/>
              <w:rPr>
                <w:rFonts w:eastAsiaTheme="minorEastAsia"/>
                <w:sz w:val="24"/>
              </w:rPr>
            </w:pPr>
            <w:r>
              <w:rPr>
                <w:rFonts w:eastAsiaTheme="minorEastAsia"/>
                <w:sz w:val="24"/>
              </w:rPr>
              <w:t>（20%）</w:t>
            </w:r>
          </w:p>
        </w:tc>
        <w:tc>
          <w:tcPr>
            <w:tcW w:w="2446" w:type="dxa"/>
            <w:vAlign w:val="center"/>
          </w:tcPr>
          <w:p>
            <w:pPr>
              <w:spacing w:line="400" w:lineRule="exact"/>
              <w:jc w:val="center"/>
              <w:rPr>
                <w:rFonts w:eastAsiaTheme="minorEastAsia"/>
                <w:sz w:val="24"/>
              </w:rPr>
            </w:pPr>
            <w:r>
              <w:rPr>
                <w:rFonts w:eastAsiaTheme="minorEastAsia"/>
                <w:sz w:val="24"/>
              </w:rPr>
              <w:t>设计方案应用性(12%)</w:t>
            </w:r>
          </w:p>
        </w:tc>
        <w:tc>
          <w:tcPr>
            <w:tcW w:w="4836" w:type="dxa"/>
            <w:vAlign w:val="center"/>
          </w:tcPr>
          <w:p>
            <w:pPr>
              <w:spacing w:line="400" w:lineRule="exact"/>
              <w:rPr>
                <w:rFonts w:eastAsiaTheme="minorEastAsia"/>
                <w:sz w:val="24"/>
              </w:rPr>
            </w:pPr>
            <w:r>
              <w:rPr>
                <w:rFonts w:eastAsiaTheme="minorEastAsia"/>
                <w:sz w:val="24"/>
              </w:rPr>
              <w:t>设计方案有明确的设计需求，以解决某一个实际问题提出细化的解决方案。</w:t>
            </w:r>
          </w:p>
          <w:p>
            <w:pPr>
              <w:spacing w:line="400" w:lineRule="exact"/>
              <w:rPr>
                <w:rFonts w:eastAsiaTheme="minorEastAsia"/>
                <w:sz w:val="24"/>
              </w:rPr>
            </w:pPr>
            <w:r>
              <w:rPr>
                <w:rFonts w:eastAsiaTheme="minorEastAsia"/>
                <w:sz w:val="24"/>
              </w:rPr>
              <w:t>设计方案具有实际应用价值，可运用于家庭</w:t>
            </w:r>
          </w:p>
          <w:p>
            <w:pPr>
              <w:spacing w:line="400" w:lineRule="exact"/>
              <w:rPr>
                <w:rFonts w:eastAsiaTheme="minorEastAsia"/>
                <w:sz w:val="24"/>
              </w:rPr>
            </w:pPr>
            <w:r>
              <w:rPr>
                <w:rFonts w:eastAsiaTheme="minorEastAsia"/>
                <w:sz w:val="24"/>
              </w:rPr>
              <w:t>生活、社会等。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3" w:type="dxa"/>
            <w:vMerge w:val="continue"/>
            <w:vAlign w:val="center"/>
          </w:tcPr>
          <w:p>
            <w:pPr>
              <w:spacing w:line="400" w:lineRule="exact"/>
              <w:jc w:val="center"/>
              <w:rPr>
                <w:rFonts w:eastAsiaTheme="minorEastAsia"/>
                <w:sz w:val="24"/>
              </w:rPr>
            </w:pPr>
          </w:p>
        </w:tc>
        <w:tc>
          <w:tcPr>
            <w:tcW w:w="2446" w:type="dxa"/>
            <w:vAlign w:val="center"/>
          </w:tcPr>
          <w:p>
            <w:pPr>
              <w:spacing w:line="400" w:lineRule="exact"/>
              <w:jc w:val="center"/>
              <w:rPr>
                <w:rFonts w:eastAsiaTheme="minorEastAsia"/>
                <w:sz w:val="24"/>
              </w:rPr>
            </w:pPr>
            <w:r>
              <w:rPr>
                <w:rFonts w:eastAsiaTheme="minorEastAsia"/>
                <w:sz w:val="24"/>
              </w:rPr>
              <w:t>可产品化(8%)</w:t>
            </w:r>
          </w:p>
        </w:tc>
        <w:tc>
          <w:tcPr>
            <w:tcW w:w="4836" w:type="dxa"/>
            <w:vAlign w:val="center"/>
          </w:tcPr>
          <w:p>
            <w:pPr>
              <w:spacing w:line="400" w:lineRule="exact"/>
              <w:rPr>
                <w:rFonts w:eastAsiaTheme="minorEastAsia"/>
                <w:sz w:val="24"/>
              </w:rPr>
            </w:pPr>
            <w:r>
              <w:rPr>
                <w:rFonts w:eastAsiaTheme="minorEastAsia"/>
                <w:sz w:val="24"/>
              </w:rPr>
              <w:t>设计方案具有可被产品化的潜力，有从实际产品选型、成本、生产角度考虑。</w:t>
            </w:r>
          </w:p>
        </w:tc>
      </w:tr>
    </w:tbl>
    <w:p>
      <w:pPr>
        <w:pStyle w:val="23"/>
        <w:spacing w:line="460" w:lineRule="exact"/>
        <w:rPr>
          <w:rFonts w:ascii="方正仿宋_GBK" w:hAnsi="方正仿宋_GBK" w:eastAsia="方正仿宋_GBK" w:cs="方正仿宋_GBK"/>
          <w:sz w:val="28"/>
          <w:szCs w:val="28"/>
        </w:rPr>
      </w:pPr>
      <w:r>
        <w:rPr>
          <w:rFonts w:hint="eastAsia" w:ascii="方正仿宋_GBK" w:hAnsi="方正仿宋_GBK" w:eastAsia="方正仿宋_GBK" w:cs="方正仿宋_GBK"/>
          <w:kern w:val="2"/>
          <w:sz w:val="32"/>
          <w:szCs w:val="32"/>
        </w:rPr>
        <w:t>注：上述赛事规则未尽事宜，由主办方负责。</w:t>
      </w:r>
    </w:p>
    <w:p>
      <w:pPr>
        <w:pStyle w:val="53"/>
        <w:spacing w:before="0" w:beforeAutospacing="0" w:after="0" w:afterAutospacing="0" w:line="460" w:lineRule="exact"/>
        <w:jc w:val="both"/>
        <w:rPr>
          <w:rFonts w:ascii="Times New Roman" w:hAnsi="Times New Roman" w:cs="Times New Roman" w:eastAsiaTheme="minorEastAsia"/>
          <w:b/>
          <w:bCs/>
          <w:szCs w:val="36"/>
        </w:rPr>
      </w:pPr>
    </w:p>
    <w:p>
      <w:pPr>
        <w:spacing w:line="600" w:lineRule="exact"/>
        <w:rPr>
          <w:rFonts w:eastAsia="方正仿宋_GBK"/>
          <w:sz w:val="32"/>
          <w:szCs w:val="32"/>
        </w:rPr>
      </w:pPr>
      <w:bookmarkStart w:id="142" w:name="_Toc1163819888_WPSOffice_Level1"/>
    </w:p>
    <w:p>
      <w:pPr>
        <w:spacing w:line="600" w:lineRule="exact"/>
        <w:rPr>
          <w:rFonts w:eastAsia="方正仿宋_GBK"/>
          <w:sz w:val="32"/>
          <w:szCs w:val="32"/>
        </w:rPr>
      </w:pPr>
      <w:r>
        <w:rPr>
          <w:rFonts w:eastAsia="方正仿宋_GBK"/>
          <w:sz w:val="32"/>
          <w:szCs w:val="32"/>
        </w:rPr>
        <w:t>附件 6</w:t>
      </w:r>
    </w:p>
    <w:p>
      <w:pPr>
        <w:pStyle w:val="53"/>
        <w:spacing w:before="0" w:beforeAutospacing="0" w:after="0" w:afterAutospacing="0" w:line="240" w:lineRule="auto"/>
        <w:rPr>
          <w:rFonts w:ascii="Times New Roman" w:hAnsi="Times New Roman" w:eastAsia="方正小标宋_GBK" w:cs="Times New Roman"/>
          <w:sz w:val="44"/>
          <w:szCs w:val="44"/>
        </w:rPr>
      </w:pPr>
      <w:r>
        <w:rPr>
          <w:rFonts w:ascii="Times New Roman" w:hAnsi="Times New Roman" w:eastAsia="方正小标宋_GBK" w:cs="Times New Roman"/>
          <w:sz w:val="44"/>
          <w:szCs w:val="44"/>
        </w:rPr>
        <w:t>创意智造－“臻味”云南</w:t>
      </w:r>
      <w:bookmarkEnd w:id="142"/>
      <w:bookmarkStart w:id="143" w:name="_Toc874322706_WPSOffice_Level1"/>
      <w:r>
        <w:rPr>
          <w:rFonts w:ascii="Times New Roman" w:hAnsi="Times New Roman" w:eastAsia="方正小标宋_GBK" w:cs="Times New Roman"/>
          <w:sz w:val="44"/>
          <w:szCs w:val="44"/>
        </w:rPr>
        <w:t>子项目规则</w:t>
      </w:r>
      <w:bookmarkEnd w:id="143"/>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tabs>
          <w:tab w:val="left" w:pos="6030"/>
        </w:tabs>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pStyle w:val="53"/>
        <w:spacing w:before="0" w:beforeAutospacing="0" w:after="0" w:afterAutospacing="0" w:line="460" w:lineRule="exact"/>
        <w:jc w:val="left"/>
        <w:rPr>
          <w:rFonts w:ascii="Times New Roman" w:hAnsi="Times New Roman" w:cs="Times New Roman" w:eastAsiaTheme="minorEastAsia"/>
          <w:sz w:val="28"/>
          <w:szCs w:val="28"/>
        </w:rPr>
      </w:pPr>
    </w:p>
    <w:p>
      <w:pPr>
        <w:jc w:val="center"/>
        <w:rPr>
          <w:rFonts w:eastAsiaTheme="minorEastAsia"/>
          <w:sz w:val="32"/>
          <w:szCs w:val="32"/>
        </w:rPr>
      </w:pPr>
      <w:r>
        <w:rPr>
          <w:rFonts w:hint="eastAsia" w:eastAsiaTheme="minorEastAsia"/>
          <w:b/>
          <w:bCs/>
          <w:sz w:val="28"/>
          <w:szCs w:val="22"/>
        </w:rPr>
        <w:t>2024年4月</w:t>
      </w:r>
    </w:p>
    <w:p>
      <w:pPr>
        <w:adjustRightInd w:val="0"/>
        <w:snapToGrid w:val="0"/>
        <w:spacing w:line="30" w:lineRule="atLeast"/>
        <w:jc w:val="left"/>
        <w:rPr>
          <w:rFonts w:eastAsiaTheme="minorEastAsia"/>
          <w:b/>
          <w:bCs/>
          <w:sz w:val="32"/>
          <w:szCs w:val="32"/>
        </w:rPr>
      </w:pPr>
    </w:p>
    <w:p>
      <w:pPr>
        <w:adjustRightInd w:val="0"/>
        <w:snapToGrid w:val="0"/>
        <w:spacing w:line="30" w:lineRule="atLeast"/>
        <w:ind w:firstLine="640" w:firstLineChars="200"/>
        <w:jc w:val="left"/>
        <w:rPr>
          <w:rFonts w:eastAsia="方正黑体_GBK"/>
          <w:sz w:val="32"/>
          <w:szCs w:val="32"/>
        </w:rPr>
      </w:pPr>
    </w:p>
    <w:p>
      <w:pPr>
        <w:adjustRightInd w:val="0"/>
        <w:snapToGrid w:val="0"/>
        <w:spacing w:line="30" w:lineRule="atLeast"/>
        <w:ind w:firstLine="640" w:firstLineChars="200"/>
        <w:jc w:val="left"/>
        <w:rPr>
          <w:rFonts w:eastAsia="方正黑体_GBK"/>
          <w:sz w:val="32"/>
          <w:szCs w:val="32"/>
        </w:rPr>
      </w:pPr>
    </w:p>
    <w:p>
      <w:pPr>
        <w:adjustRightInd w:val="0"/>
        <w:snapToGrid w:val="0"/>
        <w:spacing w:line="30" w:lineRule="atLeast"/>
        <w:ind w:firstLine="640" w:firstLineChars="200"/>
        <w:jc w:val="left"/>
        <w:rPr>
          <w:rFonts w:eastAsia="方正黑体_GBK"/>
          <w:sz w:val="32"/>
          <w:szCs w:val="32"/>
        </w:rPr>
      </w:pPr>
    </w:p>
    <w:p>
      <w:pPr>
        <w:adjustRightInd w:val="0"/>
        <w:snapToGrid w:val="0"/>
        <w:spacing w:line="30" w:lineRule="atLeast"/>
        <w:ind w:firstLine="640" w:firstLineChars="200"/>
        <w:jc w:val="left"/>
        <w:rPr>
          <w:rFonts w:eastAsia="方正黑体_GBK"/>
          <w:sz w:val="32"/>
          <w:szCs w:val="32"/>
        </w:rPr>
      </w:pPr>
      <w:r>
        <w:rPr>
          <w:rFonts w:eastAsia="方正黑体_GBK"/>
          <w:sz w:val="32"/>
          <w:szCs w:val="32"/>
        </w:rPr>
        <w:t>一、参赛范围</w:t>
      </w:r>
    </w:p>
    <w:p>
      <w:pPr>
        <w:spacing w:line="360" w:lineRule="auto"/>
        <w:ind w:firstLine="640" w:firstLineChars="200"/>
        <w:rPr>
          <w:rFonts w:eastAsia="方正仿宋_GBK"/>
          <w:b/>
          <w:bCs/>
          <w:sz w:val="32"/>
          <w:szCs w:val="32"/>
          <w:shd w:val="clear" w:color="auto" w:fill="FFFFFF"/>
        </w:rPr>
      </w:pPr>
      <w:r>
        <w:rPr>
          <w:rFonts w:eastAsia="方正仿宋_GBK"/>
          <w:sz w:val="32"/>
          <w:szCs w:val="32"/>
        </w:rPr>
        <w:t>比赛分为初中、高中两个组别，以团队方式完成，每支队伍限报 3名学生 (每支队伍所有学生需为同一学段) ，每支队伍限报 1 名指导教师。选手为截止到</w:t>
      </w:r>
      <w:r>
        <w:rPr>
          <w:rFonts w:hint="eastAsia" w:eastAsia="方正仿宋_GBK"/>
          <w:sz w:val="32"/>
          <w:szCs w:val="32"/>
        </w:rPr>
        <w:t>2024年</w:t>
      </w:r>
      <w:r>
        <w:rPr>
          <w:rFonts w:eastAsia="方正仿宋_GBK"/>
          <w:sz w:val="32"/>
          <w:szCs w:val="32"/>
        </w:rPr>
        <w:t>6月在校学生。</w:t>
      </w:r>
    </w:p>
    <w:p>
      <w:pPr>
        <w:ind w:firstLine="640" w:firstLineChars="200"/>
        <w:rPr>
          <w:rFonts w:eastAsia="方正黑体_GBK"/>
          <w:sz w:val="32"/>
          <w:szCs w:val="32"/>
          <w:shd w:val="clear" w:color="auto" w:fill="FFFFFF"/>
        </w:rPr>
      </w:pPr>
      <w:r>
        <w:rPr>
          <w:rFonts w:eastAsia="方正黑体_GBK"/>
          <w:sz w:val="32"/>
          <w:szCs w:val="32"/>
          <w:shd w:val="clear" w:color="auto" w:fill="FFFFFF"/>
        </w:rPr>
        <w:t>二、活动主题</w:t>
      </w:r>
    </w:p>
    <w:p>
      <w:pPr>
        <w:spacing w:line="360" w:lineRule="auto"/>
        <w:ind w:firstLine="640" w:firstLineChars="200"/>
        <w:rPr>
          <w:rFonts w:eastAsia="方正仿宋_GBK"/>
          <w:sz w:val="32"/>
          <w:szCs w:val="32"/>
        </w:rPr>
      </w:pPr>
      <w:r>
        <w:rPr>
          <w:rFonts w:eastAsia="方正仿宋_GBK"/>
          <w:sz w:val="32"/>
          <w:szCs w:val="32"/>
        </w:rPr>
        <w:t>比赛主题为“臻味云南”，以云南特色食物的生产制作、运输、保存为应用背景，通过全新的比赛选拔机制及比赛内容设置，运用机械设计、智能制造、智慧物联网为载体，设计创作出具有实际应用价值的云南特色食物产业相关的作品。该作品可从云南本土特色食物产业的应用视角出发，制作某一种功能应用或多种功能应用综合协作的作品。</w:t>
      </w:r>
    </w:p>
    <w:p>
      <w:pPr>
        <w:spacing w:line="360" w:lineRule="auto"/>
        <w:ind w:firstLine="640" w:firstLineChars="200"/>
        <w:rPr>
          <w:rFonts w:eastAsia="方正仿宋_GBK"/>
          <w:sz w:val="32"/>
          <w:szCs w:val="32"/>
        </w:rPr>
      </w:pPr>
      <w:r>
        <w:rPr>
          <w:rFonts w:eastAsia="方正仿宋_GBK"/>
          <w:sz w:val="32"/>
          <w:szCs w:val="32"/>
        </w:rPr>
        <w:t>云南省是中国的23个省份之一，也是全国边境线最长的省份之一，有8个州（市）的25个边境县与缅甸、老挝和越南交界。同时也是全国民族种类最多的省份，世居少数</w:t>
      </w:r>
      <w:r>
        <w:rPr>
          <w:rFonts w:hint="eastAsia" w:eastAsia="方正仿宋_GBK"/>
          <w:sz w:val="32"/>
          <w:szCs w:val="32"/>
          <w:lang w:eastAsia="zh-CN"/>
        </w:rPr>
        <w:t>民族</w:t>
      </w:r>
      <w:r>
        <w:rPr>
          <w:rFonts w:eastAsia="方正仿宋_GBK"/>
          <w:sz w:val="32"/>
          <w:szCs w:val="32"/>
        </w:rPr>
        <w:t>有25个。云南省动植物种类数为全国之冠，素有“动植物王国”之称，被誉为“有色金属王国”，历史文化悠久，自然风光绚丽，是人类文明重要发祥地之一。这样丰富多样的地理、自然和人文环境也造就了丰富且极具云南本土特色的饮食文化，例如过桥米线、菌子火锅、鲜花饼等我们熟悉的珍馐。</w:t>
      </w:r>
    </w:p>
    <w:p>
      <w:pPr>
        <w:spacing w:line="360" w:lineRule="auto"/>
        <w:ind w:firstLine="640" w:firstLineChars="200"/>
        <w:rPr>
          <w:rFonts w:eastAsia="方正仿宋_GBK"/>
          <w:sz w:val="32"/>
          <w:szCs w:val="32"/>
        </w:rPr>
      </w:pPr>
      <w:r>
        <w:rPr>
          <w:rFonts w:eastAsia="方正仿宋_GBK"/>
          <w:sz w:val="32"/>
          <w:szCs w:val="32"/>
        </w:rPr>
        <w:t>但是，随着时间的推移，很多传统的云南本土特色美食在不断消失。为了向全国乃至全世界推广我们本土的特色美食，将它们标准化、品牌化、产业化，成为了我们的必行之路。而标准化的品牌发展离不开智能制造，例如原材料的加工、食物的烹饪、冷鲜杀菌、冷链配送等环节都是实现该目标需要思考并进行创新的部分。以创意智造为背景，调研现代食品工业制造的发展状况，熟悉和了解现有的食品自动化生产线或食品相关产业；以机械结构装置设计为基础，应用3D建模、激光切割建模、金工木工机床应用、模型搭建、电子电路板应用设计等技术，制作结构组件和电路组件功能协同的装置，实现或模拟自动化生产的运作，设计一套提高生产效率或标准化生产流程的作品。</w:t>
      </w:r>
    </w:p>
    <w:p>
      <w:pPr>
        <w:ind w:firstLine="640" w:firstLineChars="200"/>
        <w:rPr>
          <w:rFonts w:eastAsia="方正黑体_GBK"/>
          <w:sz w:val="32"/>
          <w:szCs w:val="32"/>
          <w:shd w:val="clear" w:color="auto" w:fill="FFFFFF"/>
        </w:rPr>
      </w:pPr>
      <w:r>
        <w:rPr>
          <w:rFonts w:eastAsia="方正黑体_GBK"/>
          <w:sz w:val="32"/>
          <w:szCs w:val="32"/>
          <w:shd w:val="clear" w:color="auto" w:fill="FFFFFF"/>
        </w:rPr>
        <w:t>三、活动内容</w:t>
      </w:r>
    </w:p>
    <w:p>
      <w:pPr>
        <w:spacing w:line="360" w:lineRule="auto"/>
        <w:ind w:firstLine="640" w:firstLineChars="200"/>
        <w:rPr>
          <w:rFonts w:eastAsia="方正仿宋_GBK"/>
          <w:sz w:val="32"/>
          <w:szCs w:val="32"/>
        </w:rPr>
      </w:pPr>
      <w:r>
        <w:rPr>
          <w:rFonts w:eastAsia="方正仿宋_GBK"/>
          <w:sz w:val="32"/>
          <w:szCs w:val="32"/>
        </w:rPr>
        <w:t xml:space="preserve">本赛项通过对参赛队伍项目设计能力和开源硬件相关技术应用能力的测试，综合检验参赛选手对智能制造相关知识的理解及应用。为普及编程、开源硬件、智能制造技术、物联网技术的发展奠定基础。 </w:t>
      </w:r>
    </w:p>
    <w:p>
      <w:pPr>
        <w:spacing w:line="360" w:lineRule="auto"/>
        <w:ind w:firstLine="640" w:firstLineChars="200"/>
        <w:rPr>
          <w:rFonts w:eastAsia="方正仿宋_GBK"/>
          <w:b/>
          <w:sz w:val="32"/>
          <w:szCs w:val="32"/>
        </w:rPr>
      </w:pPr>
      <w:r>
        <w:rPr>
          <w:rFonts w:eastAsia="方正仿宋_GBK"/>
          <w:bCs/>
          <w:sz w:val="32"/>
          <w:szCs w:val="32"/>
        </w:rPr>
        <w:t>比赛内容为两个部分：提交材料报名和项目展示部分。</w:t>
      </w:r>
      <w:r>
        <w:rPr>
          <w:rFonts w:eastAsia="方正仿宋_GBK"/>
          <w:b/>
          <w:sz w:val="32"/>
          <w:szCs w:val="32"/>
        </w:rPr>
        <w:t xml:space="preserve"> </w:t>
      </w:r>
    </w:p>
    <w:p>
      <w:pPr>
        <w:ind w:firstLine="640" w:firstLineChars="200"/>
        <w:rPr>
          <w:rFonts w:eastAsia="方正黑体_GBK"/>
          <w:sz w:val="32"/>
          <w:szCs w:val="32"/>
          <w:shd w:val="clear" w:color="auto" w:fill="FFFFFF"/>
        </w:rPr>
      </w:pPr>
      <w:r>
        <w:rPr>
          <w:rFonts w:eastAsia="方正黑体_GBK"/>
          <w:sz w:val="32"/>
          <w:szCs w:val="32"/>
          <w:shd w:val="clear" w:color="auto" w:fill="FFFFFF"/>
        </w:rPr>
        <w:t>四、赛事流程</w:t>
      </w:r>
    </w:p>
    <w:p>
      <w:pPr>
        <w:pStyle w:val="3"/>
        <w:ind w:firstLine="640" w:firstLineChars="200"/>
        <w:jc w:val="left"/>
        <w:rPr>
          <w:rFonts w:eastAsia="方正仿宋_GBK"/>
          <w:sz w:val="32"/>
        </w:rPr>
      </w:pPr>
      <w:r>
        <w:rPr>
          <w:rFonts w:eastAsia="方正仿宋_GBK"/>
          <w:b w:val="0"/>
          <w:sz w:val="32"/>
        </w:rPr>
        <w:t>本项比赛分为报名阶段、作品上传阶段、在线作品评审阶段、现场比赛和展演活动阶段。</w:t>
      </w:r>
    </w:p>
    <w:p>
      <w:pPr>
        <w:pStyle w:val="3"/>
        <w:ind w:firstLine="640" w:firstLineChars="200"/>
        <w:rPr>
          <w:rFonts w:eastAsia="方正楷体_GBK"/>
          <w:sz w:val="32"/>
        </w:rPr>
      </w:pPr>
      <w:r>
        <w:rPr>
          <w:rFonts w:eastAsia="方正楷体_GBK"/>
          <w:sz w:val="32"/>
        </w:rPr>
        <w:t>（一）现场比赛流程</w:t>
      </w:r>
    </w:p>
    <w:p>
      <w:pPr>
        <w:ind w:firstLine="640" w:firstLineChars="200"/>
        <w:rPr>
          <w:rFonts w:ascii="方正仿宋_GBK" w:hAnsi="方正仿宋_GBK" w:eastAsia="方正仿宋_GBK" w:cs="方正仿宋_GBK"/>
          <w:b/>
          <w:bCs/>
          <w:sz w:val="32"/>
          <w:szCs w:val="32"/>
        </w:rPr>
      </w:pPr>
      <w:r>
        <w:rPr>
          <w:rFonts w:hint="eastAsia" w:ascii="方正仿宋_GBK" w:hAnsi="方正仿宋_GBK" w:eastAsia="方正仿宋_GBK" w:cs="方正仿宋_GBK"/>
          <w:b/>
          <w:bCs/>
          <w:sz w:val="32"/>
          <w:szCs w:val="32"/>
        </w:rPr>
        <w:t>赛事具体时间及流程安排以实际安排和通知为准。</w:t>
      </w:r>
    </w:p>
    <w:p>
      <w:pPr>
        <w:pStyle w:val="3"/>
        <w:ind w:firstLine="640" w:firstLineChars="200"/>
        <w:rPr>
          <w:rFonts w:eastAsia="方正仿宋_GBK"/>
          <w:sz w:val="32"/>
        </w:rPr>
      </w:pPr>
      <w:r>
        <w:rPr>
          <w:rFonts w:eastAsia="方正仿宋_GBK"/>
          <w:sz w:val="32"/>
        </w:rPr>
        <w:t>1.赛制</w:t>
      </w:r>
    </w:p>
    <w:p>
      <w:pPr>
        <w:spacing w:line="360" w:lineRule="auto"/>
        <w:ind w:firstLine="640" w:firstLineChars="200"/>
        <w:rPr>
          <w:rFonts w:eastAsia="方正仿宋_GBK"/>
          <w:sz w:val="32"/>
          <w:szCs w:val="32"/>
        </w:rPr>
      </w:pPr>
      <w:r>
        <w:rPr>
          <w:rFonts w:eastAsia="方正仿宋_GBK"/>
          <w:sz w:val="32"/>
          <w:szCs w:val="32"/>
        </w:rPr>
        <w:t>参赛队应该在赛前完成参赛作品的制作和搭建，届时携带作品赴现场，比赛的内容为项目展示、项目答辩及评审。</w:t>
      </w:r>
    </w:p>
    <w:p>
      <w:pPr>
        <w:pStyle w:val="3"/>
        <w:ind w:firstLine="640" w:firstLineChars="200"/>
        <w:rPr>
          <w:rFonts w:eastAsia="方正仿宋_GBK"/>
          <w:sz w:val="32"/>
        </w:rPr>
      </w:pPr>
      <w:r>
        <w:rPr>
          <w:rFonts w:eastAsia="方正仿宋_GBK"/>
          <w:sz w:val="32"/>
        </w:rPr>
        <w:t>2.报到检录</w:t>
      </w:r>
    </w:p>
    <w:p>
      <w:pPr>
        <w:spacing w:line="360" w:lineRule="auto"/>
        <w:ind w:firstLine="640" w:firstLineChars="200"/>
        <w:rPr>
          <w:rFonts w:eastAsia="方正仿宋_GBK"/>
          <w:sz w:val="32"/>
          <w:szCs w:val="32"/>
        </w:rPr>
      </w:pPr>
      <w:r>
        <w:rPr>
          <w:rFonts w:eastAsia="方正仿宋_GBK"/>
          <w:sz w:val="32"/>
          <w:szCs w:val="32"/>
        </w:rPr>
        <w:t>2.1 参赛队伍赛前需在规定时间内到报到处进行报到、进行报到检录，检录要求见“技术规则”。</w:t>
      </w:r>
    </w:p>
    <w:p>
      <w:pPr>
        <w:spacing w:line="360" w:lineRule="auto"/>
        <w:ind w:firstLine="640" w:firstLineChars="200"/>
        <w:rPr>
          <w:rFonts w:eastAsia="方正仿宋_GBK"/>
          <w:sz w:val="32"/>
          <w:szCs w:val="32"/>
        </w:rPr>
      </w:pPr>
      <w:r>
        <w:rPr>
          <w:rFonts w:eastAsia="方正仿宋_GBK"/>
          <w:sz w:val="32"/>
          <w:szCs w:val="32"/>
        </w:rPr>
        <w:t>2.2 报到检录通过的队伍将被记录赛前检录通过状态，进入调试区。检录不通过的可进行现场调整，若在规定时间内，仍未通过报到检录，则该队失去活动资格。</w:t>
      </w:r>
    </w:p>
    <w:p>
      <w:pPr>
        <w:pStyle w:val="3"/>
        <w:ind w:firstLine="640" w:firstLineChars="200"/>
        <w:rPr>
          <w:rFonts w:eastAsia="方正仿宋_GBK"/>
          <w:sz w:val="32"/>
        </w:rPr>
      </w:pPr>
      <w:r>
        <w:rPr>
          <w:rFonts w:eastAsia="方正仿宋_GBK"/>
          <w:sz w:val="32"/>
        </w:rPr>
        <w:t>3.设备调试</w:t>
      </w:r>
    </w:p>
    <w:p>
      <w:pPr>
        <w:spacing w:line="360" w:lineRule="auto"/>
        <w:ind w:firstLine="640" w:firstLineChars="200"/>
        <w:rPr>
          <w:rFonts w:eastAsia="方正仿宋_GBK"/>
          <w:sz w:val="32"/>
          <w:szCs w:val="32"/>
        </w:rPr>
      </w:pPr>
      <w:r>
        <w:rPr>
          <w:rFonts w:eastAsia="方正仿宋_GBK"/>
          <w:sz w:val="32"/>
          <w:szCs w:val="32"/>
        </w:rPr>
        <w:t xml:space="preserve">3.1队员进入调试区后，裁判进行抽签。 </w:t>
      </w:r>
    </w:p>
    <w:p>
      <w:pPr>
        <w:spacing w:line="360" w:lineRule="auto"/>
        <w:ind w:firstLine="640" w:firstLineChars="200"/>
        <w:rPr>
          <w:rFonts w:eastAsia="方正仿宋_GBK"/>
          <w:sz w:val="32"/>
          <w:szCs w:val="32"/>
        </w:rPr>
      </w:pPr>
      <w:r>
        <w:rPr>
          <w:rFonts w:eastAsia="方正仿宋_GBK"/>
          <w:sz w:val="32"/>
          <w:szCs w:val="32"/>
        </w:rPr>
        <w:t xml:space="preserve">3.2搭建与编程在待赛区进行。 </w:t>
      </w:r>
    </w:p>
    <w:p>
      <w:pPr>
        <w:spacing w:line="360" w:lineRule="auto"/>
        <w:ind w:firstLine="640" w:firstLineChars="200"/>
        <w:rPr>
          <w:rFonts w:eastAsia="方正仿宋_GBK"/>
          <w:sz w:val="32"/>
          <w:szCs w:val="32"/>
        </w:rPr>
      </w:pPr>
      <w:r>
        <w:rPr>
          <w:rFonts w:eastAsia="方正仿宋_GBK"/>
          <w:sz w:val="32"/>
          <w:szCs w:val="32"/>
        </w:rPr>
        <w:t xml:space="preserve">3.3 参赛队的学生队员检录后方能进入比赛区。裁判员对参赛队携带的器材进行检查，队员不得携带 U 盘、光盘、手机、相机等存储和通信器材。 </w:t>
      </w:r>
    </w:p>
    <w:p>
      <w:pPr>
        <w:spacing w:line="360" w:lineRule="auto"/>
        <w:ind w:firstLine="640" w:firstLineChars="200"/>
        <w:rPr>
          <w:rFonts w:eastAsia="方正仿宋_GBK"/>
          <w:sz w:val="32"/>
          <w:szCs w:val="32"/>
        </w:rPr>
      </w:pPr>
      <w:r>
        <w:rPr>
          <w:rFonts w:eastAsia="方正仿宋_GBK"/>
          <w:sz w:val="32"/>
          <w:szCs w:val="32"/>
        </w:rPr>
        <w:t xml:space="preserve">3.4 参赛选手打开计算机后，根据所用的器材，安装相应厂家的编程软件。不得使用相机等设备拍摄比赛场地。 </w:t>
      </w:r>
    </w:p>
    <w:p>
      <w:pPr>
        <w:pStyle w:val="3"/>
        <w:ind w:firstLine="640" w:firstLineChars="200"/>
        <w:rPr>
          <w:rFonts w:eastAsia="方正仿宋_GBK"/>
          <w:sz w:val="32"/>
        </w:rPr>
      </w:pPr>
      <w:r>
        <w:rPr>
          <w:rFonts w:eastAsia="方正仿宋_GBK"/>
          <w:sz w:val="32"/>
        </w:rPr>
        <w:t>4.候赛要求</w:t>
      </w:r>
    </w:p>
    <w:p>
      <w:pPr>
        <w:spacing w:line="360" w:lineRule="auto"/>
        <w:ind w:firstLine="640" w:firstLineChars="200"/>
        <w:rPr>
          <w:rFonts w:eastAsia="方正仿宋_GBK"/>
          <w:sz w:val="32"/>
          <w:szCs w:val="32"/>
        </w:rPr>
      </w:pPr>
      <w:r>
        <w:rPr>
          <w:rFonts w:eastAsia="方正仿宋_GBK"/>
          <w:sz w:val="32"/>
          <w:szCs w:val="32"/>
        </w:rPr>
        <w:t xml:space="preserve">4.1 准备上场时，队员在引导员带领下进入比赛区。在规定时间内未到场的参赛队将被视为弃权。 </w:t>
      </w:r>
    </w:p>
    <w:p>
      <w:pPr>
        <w:spacing w:line="360" w:lineRule="auto"/>
        <w:ind w:firstLine="640" w:firstLineChars="200"/>
        <w:rPr>
          <w:rFonts w:eastAsia="方正仿宋_GBK"/>
          <w:sz w:val="32"/>
          <w:szCs w:val="32"/>
        </w:rPr>
      </w:pPr>
      <w:r>
        <w:rPr>
          <w:rFonts w:eastAsia="方正仿宋_GBK"/>
          <w:sz w:val="32"/>
          <w:szCs w:val="32"/>
        </w:rPr>
        <w:t xml:space="preserve">4.2 现场正式布展、项目展示、项目答辩和评审阶段仅允许学生队员在场，教练员只能在布展时段之前入场指导。 </w:t>
      </w:r>
    </w:p>
    <w:p>
      <w:pPr>
        <w:spacing w:line="360" w:lineRule="auto"/>
        <w:ind w:firstLine="640" w:firstLineChars="200"/>
        <w:rPr>
          <w:rFonts w:eastAsia="方正仿宋_GBK"/>
          <w:sz w:val="32"/>
          <w:szCs w:val="32"/>
        </w:rPr>
      </w:pPr>
      <w:r>
        <w:rPr>
          <w:rFonts w:eastAsia="方正仿宋_GBK"/>
          <w:sz w:val="32"/>
          <w:szCs w:val="32"/>
        </w:rPr>
        <w:t xml:space="preserve">4.3 到场的参赛队员应抓紧时间（不超过 2 分钟） 做好启动前的准备工作。完成准备工作后，队员应向裁判员示意。 </w:t>
      </w:r>
    </w:p>
    <w:p>
      <w:pPr>
        <w:spacing w:line="360" w:lineRule="auto"/>
        <w:ind w:firstLine="640" w:firstLineChars="200"/>
        <w:rPr>
          <w:rFonts w:eastAsia="方正仿宋_GBK"/>
          <w:sz w:val="32"/>
          <w:szCs w:val="32"/>
        </w:rPr>
      </w:pPr>
      <w:r>
        <w:rPr>
          <w:rFonts w:eastAsia="方正仿宋_GBK"/>
          <w:b/>
          <w:sz w:val="32"/>
          <w:szCs w:val="32"/>
        </w:rPr>
        <w:t>5.比赛要求</w:t>
      </w:r>
      <w:r>
        <w:rPr>
          <w:rFonts w:eastAsia="方正仿宋_GBK"/>
          <w:sz w:val="32"/>
          <w:szCs w:val="32"/>
        </w:rPr>
        <w:t>：</w:t>
      </w:r>
    </w:p>
    <w:p>
      <w:pPr>
        <w:pStyle w:val="3"/>
        <w:ind w:firstLine="640" w:firstLineChars="200"/>
        <w:rPr>
          <w:rFonts w:eastAsia="方正仿宋_GBK"/>
          <w:b w:val="0"/>
          <w:sz w:val="32"/>
        </w:rPr>
      </w:pPr>
      <w:r>
        <w:rPr>
          <w:rFonts w:eastAsia="方正仿宋_GBK"/>
          <w:b w:val="0"/>
          <w:sz w:val="32"/>
        </w:rPr>
        <w:t xml:space="preserve">5.1 比赛采用现场项目展示的形式，参赛队伍在完成作品调试后，向专家评委和其他参赛学生展示其作品，并进行项目答辩。 </w:t>
      </w:r>
    </w:p>
    <w:p>
      <w:pPr>
        <w:pStyle w:val="3"/>
        <w:ind w:firstLine="640" w:firstLineChars="200"/>
        <w:rPr>
          <w:rFonts w:eastAsia="方正仿宋_GBK"/>
          <w:b w:val="0"/>
          <w:sz w:val="32"/>
        </w:rPr>
      </w:pPr>
      <w:r>
        <w:rPr>
          <w:rFonts w:eastAsia="方正仿宋_GBK"/>
          <w:b w:val="0"/>
          <w:sz w:val="32"/>
        </w:rPr>
        <w:t>5.2 项目展示主要考核参赛选手的对项目的理解及创新能力，以及对物联网项目开发的应用，通过技术答辩形式完成。</w:t>
      </w:r>
    </w:p>
    <w:p>
      <w:pPr>
        <w:pStyle w:val="3"/>
        <w:ind w:firstLine="640" w:firstLineChars="200"/>
        <w:rPr>
          <w:rFonts w:eastAsia="方正仿宋_GBK"/>
          <w:b w:val="0"/>
          <w:sz w:val="32"/>
        </w:rPr>
      </w:pPr>
      <w:r>
        <w:rPr>
          <w:rFonts w:eastAsia="方正仿宋_GBK"/>
          <w:b w:val="0"/>
          <w:sz w:val="32"/>
        </w:rPr>
        <w:t xml:space="preserve">5.3 向评委展示其参赛作品，展示内容包括但不仅限以下几点： </w:t>
      </w:r>
    </w:p>
    <w:p>
      <w:pPr>
        <w:pStyle w:val="3"/>
        <w:ind w:firstLine="640" w:firstLineChars="200"/>
        <w:rPr>
          <w:rFonts w:eastAsia="方正仿宋_GBK"/>
          <w:b w:val="0"/>
          <w:sz w:val="32"/>
        </w:rPr>
      </w:pPr>
      <w:r>
        <w:rPr>
          <w:rFonts w:hint="eastAsia" w:eastAsia="方正仿宋_GBK"/>
          <w:b w:val="0"/>
          <w:sz w:val="32"/>
        </w:rPr>
        <w:t>（1）</w:t>
      </w:r>
      <w:r>
        <w:rPr>
          <w:rFonts w:eastAsia="方正仿宋_GBK"/>
          <w:b w:val="0"/>
          <w:sz w:val="32"/>
        </w:rPr>
        <w:t xml:space="preserve">团队介绍（包括团队名称、竞赛理念、分工介绍等）； </w:t>
      </w:r>
    </w:p>
    <w:p>
      <w:pPr>
        <w:pStyle w:val="3"/>
        <w:ind w:firstLine="640" w:firstLineChars="200"/>
        <w:rPr>
          <w:rFonts w:eastAsia="方正仿宋_GBK"/>
          <w:b w:val="0"/>
          <w:sz w:val="32"/>
        </w:rPr>
      </w:pPr>
      <w:r>
        <w:rPr>
          <w:rFonts w:hint="eastAsia" w:eastAsia="方正仿宋_GBK"/>
          <w:b w:val="0"/>
          <w:sz w:val="32"/>
        </w:rPr>
        <w:t>（2）</w:t>
      </w:r>
      <w:r>
        <w:rPr>
          <w:rFonts w:eastAsia="方正仿宋_GBK"/>
          <w:b w:val="0"/>
          <w:sz w:val="32"/>
        </w:rPr>
        <w:t xml:space="preserve">设计理念（设计来源、解决问题等）； </w:t>
      </w:r>
    </w:p>
    <w:p>
      <w:pPr>
        <w:pStyle w:val="3"/>
        <w:ind w:firstLine="640" w:firstLineChars="200"/>
        <w:rPr>
          <w:rFonts w:eastAsia="方正仿宋_GBK"/>
          <w:b w:val="0"/>
          <w:sz w:val="32"/>
        </w:rPr>
      </w:pPr>
      <w:r>
        <w:rPr>
          <w:rFonts w:hint="eastAsia" w:eastAsia="方正仿宋_GBK"/>
          <w:b w:val="0"/>
          <w:sz w:val="32"/>
        </w:rPr>
        <w:t>（3）</w:t>
      </w:r>
      <w:r>
        <w:rPr>
          <w:rFonts w:eastAsia="方正仿宋_GBK"/>
          <w:b w:val="0"/>
          <w:sz w:val="32"/>
        </w:rPr>
        <w:t xml:space="preserve">作品演示（演示作品主要功能及实际用途）； </w:t>
      </w:r>
    </w:p>
    <w:p>
      <w:pPr>
        <w:pStyle w:val="3"/>
        <w:ind w:firstLine="640" w:firstLineChars="200"/>
        <w:rPr>
          <w:rFonts w:eastAsia="方正仿宋_GBK"/>
          <w:b w:val="0"/>
          <w:sz w:val="32"/>
        </w:rPr>
      </w:pPr>
      <w:r>
        <w:rPr>
          <w:rFonts w:hint="eastAsia" w:eastAsia="方正仿宋_GBK"/>
          <w:b w:val="0"/>
          <w:sz w:val="32"/>
        </w:rPr>
        <w:t>（4）</w:t>
      </w:r>
      <w:r>
        <w:rPr>
          <w:rFonts w:eastAsia="方正仿宋_GBK"/>
          <w:b w:val="0"/>
          <w:sz w:val="32"/>
        </w:rPr>
        <w:t xml:space="preserve">制作过程中的重要步骤及所用技术； </w:t>
      </w:r>
    </w:p>
    <w:p>
      <w:pPr>
        <w:pStyle w:val="3"/>
        <w:ind w:firstLine="640" w:firstLineChars="200"/>
        <w:rPr>
          <w:rFonts w:eastAsia="方正仿宋_GBK"/>
          <w:b w:val="0"/>
          <w:sz w:val="32"/>
        </w:rPr>
      </w:pPr>
      <w:r>
        <w:rPr>
          <w:rFonts w:hint="eastAsia" w:eastAsia="方正仿宋_GBK"/>
          <w:b w:val="0"/>
          <w:sz w:val="32"/>
        </w:rPr>
        <w:t>（5）</w:t>
      </w:r>
      <w:r>
        <w:rPr>
          <w:rFonts w:eastAsia="方正仿宋_GBK"/>
          <w:b w:val="0"/>
          <w:sz w:val="32"/>
        </w:rPr>
        <w:t xml:space="preserve">器件清单。  </w:t>
      </w:r>
    </w:p>
    <w:p>
      <w:pPr>
        <w:pStyle w:val="3"/>
        <w:ind w:firstLine="640" w:firstLineChars="200"/>
        <w:rPr>
          <w:rFonts w:eastAsia="方正仿宋_GBK"/>
          <w:b w:val="0"/>
          <w:bCs w:val="0"/>
          <w:sz w:val="32"/>
        </w:rPr>
      </w:pPr>
      <w:r>
        <w:rPr>
          <w:rFonts w:eastAsia="方正仿宋_GBK"/>
          <w:b w:val="0"/>
          <w:bCs w:val="0"/>
          <w:sz w:val="32"/>
        </w:rPr>
        <w:t>6.成绩确认</w:t>
      </w:r>
    </w:p>
    <w:p>
      <w:pPr>
        <w:spacing w:line="360" w:lineRule="auto"/>
        <w:ind w:firstLine="640" w:firstLineChars="200"/>
        <w:rPr>
          <w:rFonts w:eastAsia="方正仿宋_GBK"/>
          <w:sz w:val="32"/>
          <w:szCs w:val="32"/>
        </w:rPr>
      </w:pPr>
      <w:r>
        <w:rPr>
          <w:rFonts w:eastAsia="方正仿宋_GBK"/>
          <w:sz w:val="32"/>
          <w:szCs w:val="32"/>
        </w:rPr>
        <w:t xml:space="preserve">比赛结束后，裁判员记录场上状态，填写记分表。参赛队员应签字确认自己的得分，并将自己的机器人搬回指定区域。 </w:t>
      </w:r>
    </w:p>
    <w:p>
      <w:pPr>
        <w:spacing w:line="360" w:lineRule="auto"/>
        <w:ind w:firstLine="560" w:firstLineChars="200"/>
        <w:jc w:val="left"/>
        <w:rPr>
          <w:rFonts w:eastAsia="方正楷体_GBK"/>
          <w:b/>
          <w:bCs/>
          <w:sz w:val="28"/>
          <w:szCs w:val="28"/>
        </w:rPr>
      </w:pPr>
      <w:r>
        <w:rPr>
          <w:rFonts w:eastAsia="方正楷体_GBK"/>
          <w:b/>
          <w:bCs/>
          <w:sz w:val="28"/>
          <w:szCs w:val="28"/>
        </w:rPr>
        <w:t>（二）项目材料提交要求</w:t>
      </w:r>
    </w:p>
    <w:p>
      <w:pPr>
        <w:pStyle w:val="3"/>
        <w:ind w:firstLine="640" w:firstLineChars="200"/>
        <w:rPr>
          <w:rFonts w:eastAsia="方正仿宋_GBK"/>
          <w:b w:val="0"/>
        </w:rPr>
      </w:pPr>
      <w:r>
        <w:rPr>
          <w:rFonts w:eastAsia="方正仿宋_GBK"/>
          <w:b w:val="0"/>
          <w:sz w:val="32"/>
        </w:rPr>
        <w:t>参赛队伍需按要求完成作品，作品相关资料提交要求详见科创实践类相关要求：四、作品与提交材料。</w:t>
      </w:r>
    </w:p>
    <w:p>
      <w:pPr>
        <w:ind w:firstLine="640" w:firstLineChars="200"/>
        <w:rPr>
          <w:rFonts w:eastAsia="方正黑体_GBK"/>
          <w:sz w:val="32"/>
          <w:szCs w:val="32"/>
          <w:shd w:val="clear" w:color="auto" w:fill="FFFFFF"/>
        </w:rPr>
      </w:pPr>
      <w:r>
        <w:rPr>
          <w:rFonts w:eastAsia="方正黑体_GBK"/>
          <w:sz w:val="32"/>
          <w:szCs w:val="32"/>
          <w:shd w:val="clear" w:color="auto" w:fill="FFFFFF"/>
        </w:rPr>
        <w:t>五、赛事规则</w:t>
      </w:r>
    </w:p>
    <w:p>
      <w:pPr>
        <w:spacing w:line="360" w:lineRule="auto"/>
        <w:ind w:firstLine="640" w:firstLineChars="200"/>
        <w:rPr>
          <w:rFonts w:eastAsia="方正楷体_GBK"/>
          <w:b/>
          <w:bCs/>
          <w:sz w:val="32"/>
          <w:szCs w:val="32"/>
        </w:rPr>
      </w:pPr>
      <w:r>
        <w:rPr>
          <w:rFonts w:eastAsia="方正楷体_GBK"/>
          <w:b/>
          <w:bCs/>
          <w:sz w:val="32"/>
          <w:szCs w:val="32"/>
        </w:rPr>
        <w:t>1.技术规则</w:t>
      </w:r>
    </w:p>
    <w:p>
      <w:pPr>
        <w:spacing w:line="360" w:lineRule="auto"/>
        <w:ind w:firstLine="640" w:firstLineChars="200"/>
        <w:rPr>
          <w:rFonts w:eastAsia="方正仿宋_GBK"/>
          <w:sz w:val="32"/>
          <w:szCs w:val="32"/>
        </w:rPr>
      </w:pPr>
      <w:r>
        <w:rPr>
          <w:rFonts w:eastAsia="方正仿宋_GBK"/>
          <w:sz w:val="32"/>
          <w:szCs w:val="32"/>
        </w:rPr>
        <w:t>参加竞赛的机器人作品不得选用污染环境、有害健康的器材，使用开源物联网主控板若干，输入、输出、感知、通信类开源电子模块若干，其他零件不做限制。</w:t>
      </w:r>
    </w:p>
    <w:p>
      <w:pPr>
        <w:spacing w:line="360" w:lineRule="auto"/>
        <w:ind w:left="630"/>
        <w:rPr>
          <w:rFonts w:eastAsia="方正楷体_GBK"/>
          <w:sz w:val="32"/>
          <w:szCs w:val="32"/>
        </w:rPr>
      </w:pPr>
      <w:r>
        <w:rPr>
          <w:rFonts w:hint="eastAsia" w:eastAsia="方正楷体_GBK"/>
          <w:sz w:val="32"/>
          <w:szCs w:val="32"/>
        </w:rPr>
        <w:t>2.</w:t>
      </w:r>
      <w:r>
        <w:rPr>
          <w:rFonts w:eastAsia="方正楷体_GBK"/>
          <w:sz w:val="32"/>
          <w:szCs w:val="32"/>
        </w:rPr>
        <w:t>活动规则</w:t>
      </w:r>
    </w:p>
    <w:p>
      <w:pPr>
        <w:ind w:firstLine="640" w:firstLineChars="200"/>
        <w:rPr>
          <w:rFonts w:eastAsia="方正仿宋_GBK"/>
          <w:sz w:val="32"/>
          <w:szCs w:val="32"/>
        </w:rPr>
      </w:pPr>
      <w:r>
        <w:rPr>
          <w:rFonts w:eastAsia="方正仿宋_GBK"/>
          <w:sz w:val="32"/>
          <w:szCs w:val="32"/>
        </w:rPr>
        <w:t>2.1 参赛作品中可一定程度地采用自制器材。机器人的创意、设计、搭建、编程应由学生独立或集体亲身实践和完成。</w:t>
      </w:r>
    </w:p>
    <w:p>
      <w:pPr>
        <w:pStyle w:val="3"/>
        <w:ind w:firstLine="640" w:firstLineChars="200"/>
        <w:rPr>
          <w:rFonts w:eastAsia="方正仿宋_GBK"/>
          <w:b w:val="0"/>
          <w:sz w:val="32"/>
        </w:rPr>
      </w:pPr>
      <w:r>
        <w:rPr>
          <w:rFonts w:eastAsia="方正仿宋_GBK"/>
          <w:b w:val="0"/>
          <w:sz w:val="32"/>
        </w:rPr>
        <w:t>2.2 参赛选手使用相关编程软件，熟悉智能硬件相关使用方法，作品应具备较强的实用性和可操作性，体现一定的创新意识。</w:t>
      </w:r>
    </w:p>
    <w:p>
      <w:pPr>
        <w:ind w:firstLine="640" w:firstLineChars="200"/>
        <w:rPr>
          <w:rFonts w:eastAsia="方正仿宋_GBK"/>
          <w:sz w:val="32"/>
          <w:szCs w:val="32"/>
        </w:rPr>
      </w:pPr>
      <w:r>
        <w:rPr>
          <w:rFonts w:eastAsia="方正仿宋_GBK"/>
          <w:sz w:val="32"/>
          <w:szCs w:val="32"/>
        </w:rPr>
        <w:t>2.3参赛队伍需保存作品源程序文件、记录关键制作步骤。</w:t>
      </w:r>
    </w:p>
    <w:p>
      <w:pPr>
        <w:pStyle w:val="3"/>
        <w:ind w:firstLine="640" w:firstLineChars="200"/>
        <w:rPr>
          <w:rFonts w:eastAsia="方正仿宋_GBK"/>
          <w:b w:val="0"/>
          <w:sz w:val="32"/>
        </w:rPr>
      </w:pPr>
      <w:r>
        <w:rPr>
          <w:rFonts w:eastAsia="方正仿宋_GBK"/>
          <w:b w:val="0"/>
          <w:sz w:val="32"/>
        </w:rPr>
        <w:t>2.4 每支队伍限提交一件作品。</w:t>
      </w:r>
    </w:p>
    <w:p>
      <w:pPr>
        <w:spacing w:line="360" w:lineRule="auto"/>
        <w:ind w:left="630"/>
        <w:rPr>
          <w:rFonts w:eastAsia="方正楷体_GBK"/>
          <w:sz w:val="32"/>
          <w:szCs w:val="32"/>
        </w:rPr>
      </w:pPr>
      <w:r>
        <w:rPr>
          <w:rFonts w:eastAsia="方正楷体_GBK"/>
          <w:sz w:val="32"/>
          <w:szCs w:val="32"/>
        </w:rPr>
        <w:t>3.参赛选手规则</w:t>
      </w:r>
    </w:p>
    <w:p>
      <w:pPr>
        <w:spacing w:line="360" w:lineRule="auto"/>
        <w:ind w:firstLine="640" w:firstLineChars="200"/>
        <w:rPr>
          <w:rFonts w:eastAsia="方正仿宋_GBK"/>
          <w:sz w:val="32"/>
          <w:szCs w:val="32"/>
        </w:rPr>
      </w:pPr>
      <w:r>
        <w:rPr>
          <w:rFonts w:eastAsia="方正仿宋_GBK"/>
          <w:sz w:val="32"/>
          <w:szCs w:val="32"/>
        </w:rPr>
        <w:t xml:space="preserve">3.1参赛作品必须为参赛队伍原创，作品不得剽窃、抄袭，因此引起任何法律纠纷，其法律责任由参赛选手本人承担，并取消选手的参赛资格和获奖资格。  </w:t>
      </w:r>
    </w:p>
    <w:p>
      <w:pPr>
        <w:spacing w:line="360" w:lineRule="auto"/>
        <w:ind w:firstLine="640" w:firstLineChars="200"/>
        <w:rPr>
          <w:rFonts w:eastAsia="方正仿宋_GBK"/>
          <w:sz w:val="32"/>
          <w:szCs w:val="32"/>
        </w:rPr>
      </w:pPr>
      <w:r>
        <w:rPr>
          <w:rFonts w:eastAsia="方正仿宋_GBK"/>
          <w:sz w:val="32"/>
          <w:szCs w:val="32"/>
        </w:rPr>
        <w:t xml:space="preserve">3.2不得使用或借用其他参赛队的竞赛作品进行比赛，如发现，两支参赛队同时取消比赛资格。 </w:t>
      </w:r>
    </w:p>
    <w:p>
      <w:pPr>
        <w:spacing w:line="360" w:lineRule="auto"/>
        <w:ind w:firstLine="640" w:firstLineChars="200"/>
        <w:rPr>
          <w:rFonts w:eastAsia="方正仿宋_GBK"/>
          <w:sz w:val="32"/>
          <w:szCs w:val="32"/>
        </w:rPr>
      </w:pPr>
      <w:r>
        <w:rPr>
          <w:rFonts w:eastAsia="方正仿宋_GBK"/>
          <w:sz w:val="32"/>
          <w:szCs w:val="32"/>
        </w:rPr>
        <w:t xml:space="preserve">3.3比赛过程中，不得采用技术手段干扰其他参赛队伍的数据传输信号，一经发现，勒令退赛。 </w:t>
      </w:r>
    </w:p>
    <w:p>
      <w:pPr>
        <w:spacing w:line="360" w:lineRule="auto"/>
        <w:ind w:left="630"/>
        <w:rPr>
          <w:rFonts w:eastAsia="方正楷体_GBK"/>
          <w:sz w:val="32"/>
          <w:szCs w:val="32"/>
        </w:rPr>
      </w:pPr>
      <w:r>
        <w:rPr>
          <w:rFonts w:eastAsia="方正楷体_GBK"/>
          <w:sz w:val="32"/>
          <w:szCs w:val="32"/>
        </w:rPr>
        <w:t>4.最终成绩：各支队伍的总成绩为各评分类目得分之和</w:t>
      </w:r>
    </w:p>
    <w:p>
      <w:pPr>
        <w:ind w:firstLine="640" w:firstLineChars="200"/>
        <w:rPr>
          <w:rFonts w:eastAsia="方正仿宋_GBK"/>
          <w:sz w:val="32"/>
          <w:szCs w:val="32"/>
        </w:rPr>
      </w:pPr>
      <w:r>
        <w:rPr>
          <w:rFonts w:eastAsia="方正仿宋_GBK"/>
          <w:sz w:val="32"/>
          <w:szCs w:val="32"/>
        </w:rPr>
        <w:t>4.1初中组评选指标</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4"/>
        <w:gridCol w:w="1849"/>
        <w:gridCol w:w="5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534" w:type="dxa"/>
            <w:vAlign w:val="center"/>
          </w:tcPr>
          <w:p>
            <w:pPr>
              <w:widowControl/>
              <w:spacing w:line="400" w:lineRule="exact"/>
              <w:jc w:val="center"/>
              <w:rPr>
                <w:rFonts w:eastAsiaTheme="minorEastAsia"/>
                <w:b/>
                <w:bCs/>
                <w:sz w:val="24"/>
              </w:rPr>
            </w:pPr>
            <w:r>
              <w:rPr>
                <w:rFonts w:eastAsiaTheme="minorEastAsia"/>
                <w:b/>
                <w:bCs/>
                <w:kern w:val="0"/>
                <w:sz w:val="24"/>
              </w:rPr>
              <w:t>评分类别</w:t>
            </w:r>
          </w:p>
        </w:tc>
        <w:tc>
          <w:tcPr>
            <w:tcW w:w="1849" w:type="dxa"/>
            <w:vAlign w:val="center"/>
          </w:tcPr>
          <w:p>
            <w:pPr>
              <w:widowControl/>
              <w:spacing w:line="400" w:lineRule="exact"/>
              <w:jc w:val="center"/>
              <w:rPr>
                <w:rFonts w:eastAsiaTheme="minorEastAsia"/>
                <w:b/>
                <w:bCs/>
                <w:sz w:val="24"/>
              </w:rPr>
            </w:pPr>
            <w:r>
              <w:rPr>
                <w:rFonts w:eastAsiaTheme="minorEastAsia"/>
                <w:b/>
                <w:bCs/>
                <w:kern w:val="0"/>
                <w:sz w:val="24"/>
              </w:rPr>
              <w:t>评分项目</w:t>
            </w:r>
          </w:p>
        </w:tc>
        <w:tc>
          <w:tcPr>
            <w:tcW w:w="5139" w:type="dxa"/>
            <w:vAlign w:val="center"/>
          </w:tcPr>
          <w:p>
            <w:pPr>
              <w:widowControl/>
              <w:spacing w:line="400" w:lineRule="exact"/>
              <w:jc w:val="center"/>
              <w:rPr>
                <w:rFonts w:eastAsiaTheme="minorEastAsia"/>
                <w:b/>
                <w:bCs/>
                <w:sz w:val="24"/>
              </w:rPr>
            </w:pPr>
            <w:r>
              <w:rPr>
                <w:rFonts w:eastAsiaTheme="minorEastAsia"/>
                <w:b/>
                <w:bCs/>
                <w:kern w:val="0"/>
                <w:sz w:val="24"/>
              </w:rPr>
              <w:t>评分内容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kern w:val="0"/>
                <w:sz w:val="24"/>
              </w:rPr>
            </w:pPr>
            <w:r>
              <w:rPr>
                <w:rFonts w:eastAsiaTheme="minorEastAsia"/>
                <w:kern w:val="0"/>
                <w:sz w:val="24"/>
              </w:rPr>
              <w:t>主题及设计</w:t>
            </w:r>
          </w:p>
          <w:p>
            <w:pPr>
              <w:widowControl/>
              <w:spacing w:line="400" w:lineRule="exact"/>
              <w:jc w:val="center"/>
              <w:rPr>
                <w:rFonts w:eastAsiaTheme="minorEastAsia"/>
                <w:sz w:val="24"/>
              </w:rPr>
            </w:pPr>
            <w:r>
              <w:rPr>
                <w:rFonts w:eastAsiaTheme="minorEastAsia"/>
                <w:kern w:val="0"/>
                <w:sz w:val="24"/>
              </w:rPr>
              <w:t>创新性</w:t>
            </w:r>
          </w:p>
          <w:p>
            <w:pPr>
              <w:widowControl/>
              <w:spacing w:line="400" w:lineRule="exact"/>
              <w:jc w:val="center"/>
              <w:rPr>
                <w:rFonts w:eastAsiaTheme="minorEastAsia"/>
                <w:sz w:val="24"/>
              </w:rPr>
            </w:pPr>
            <w:r>
              <w:rPr>
                <w:rFonts w:eastAsiaTheme="minorEastAsia"/>
                <w:kern w:val="0"/>
                <w:sz w:val="24"/>
              </w:rPr>
              <w:t>（15分）</w:t>
            </w:r>
          </w:p>
        </w:tc>
        <w:tc>
          <w:tcPr>
            <w:tcW w:w="1849" w:type="dxa"/>
            <w:vAlign w:val="center"/>
          </w:tcPr>
          <w:p>
            <w:pPr>
              <w:widowControl/>
              <w:spacing w:line="400" w:lineRule="exact"/>
              <w:jc w:val="center"/>
              <w:rPr>
                <w:rFonts w:eastAsiaTheme="minorEastAsia"/>
                <w:sz w:val="24"/>
              </w:rPr>
            </w:pPr>
            <w:r>
              <w:rPr>
                <w:rFonts w:eastAsiaTheme="minorEastAsia"/>
                <w:kern w:val="0"/>
                <w:sz w:val="24"/>
              </w:rPr>
              <w:t>科学性</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sz w:val="24"/>
              </w:rPr>
            </w:pPr>
            <w:r>
              <w:rPr>
                <w:rFonts w:eastAsiaTheme="minorEastAsia"/>
                <w:kern w:val="0"/>
                <w:sz w:val="24"/>
              </w:rPr>
              <w:t xml:space="preserve">器件选用与装置设计符合科学方法，具有智能扩展性。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创新性</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sz w:val="24"/>
              </w:rPr>
            </w:pPr>
            <w:r>
              <w:rPr>
                <w:rFonts w:eastAsiaTheme="minorEastAsia"/>
                <w:kern w:val="0"/>
                <w:sz w:val="24"/>
              </w:rPr>
              <w:t xml:space="preserve">结构新颖，设计巧妙，有一定的创新。 制作过程中规范使用工具和相关器材；有详细的器材清单、作品源代码。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可行性</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sz w:val="24"/>
              </w:rPr>
            </w:pPr>
            <w:r>
              <w:rPr>
                <w:rFonts w:eastAsiaTheme="minorEastAsia"/>
                <w:kern w:val="0"/>
                <w:sz w:val="24"/>
              </w:rPr>
              <w:t xml:space="preserve">功能实现方法有新意；功能设计能突破原有元器件的应用习惯，通过操作演示，实现装置的主要功能。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sz w:val="24"/>
              </w:rPr>
            </w:pPr>
            <w:r>
              <w:rPr>
                <w:rFonts w:eastAsiaTheme="minorEastAsia"/>
                <w:kern w:val="0"/>
                <w:sz w:val="24"/>
              </w:rPr>
              <w:t>技术应用</w:t>
            </w:r>
          </w:p>
          <w:p>
            <w:pPr>
              <w:widowControl/>
              <w:spacing w:line="400" w:lineRule="exact"/>
              <w:jc w:val="center"/>
              <w:rPr>
                <w:rFonts w:eastAsiaTheme="minorEastAsia"/>
                <w:sz w:val="24"/>
              </w:rPr>
            </w:pPr>
            <w:r>
              <w:rPr>
                <w:rFonts w:eastAsiaTheme="minorEastAsia"/>
                <w:kern w:val="0"/>
                <w:sz w:val="24"/>
              </w:rPr>
              <w:t>（30分）</w:t>
            </w:r>
          </w:p>
        </w:tc>
        <w:tc>
          <w:tcPr>
            <w:tcW w:w="1849" w:type="dxa"/>
            <w:vAlign w:val="center"/>
          </w:tcPr>
          <w:p>
            <w:pPr>
              <w:widowControl/>
              <w:spacing w:line="400" w:lineRule="exact"/>
              <w:jc w:val="center"/>
              <w:rPr>
                <w:rFonts w:eastAsiaTheme="minorEastAsia"/>
                <w:sz w:val="24"/>
              </w:rPr>
            </w:pPr>
            <w:r>
              <w:rPr>
                <w:rFonts w:eastAsiaTheme="minorEastAsia"/>
                <w:kern w:val="0"/>
                <w:sz w:val="24"/>
              </w:rPr>
              <w:t>主题及实用价值</w:t>
            </w:r>
          </w:p>
          <w:p>
            <w:pPr>
              <w:widowControl/>
              <w:spacing w:line="400" w:lineRule="exact"/>
              <w:jc w:val="center"/>
              <w:rPr>
                <w:rFonts w:eastAsiaTheme="minorEastAsia"/>
                <w:sz w:val="24"/>
              </w:rPr>
            </w:pPr>
            <w:r>
              <w:rPr>
                <w:rFonts w:eastAsiaTheme="minorEastAsia"/>
                <w:kern w:val="0"/>
                <w:sz w:val="24"/>
              </w:rPr>
              <w:t>（15分）</w:t>
            </w:r>
          </w:p>
        </w:tc>
        <w:tc>
          <w:tcPr>
            <w:tcW w:w="5139" w:type="dxa"/>
          </w:tcPr>
          <w:p>
            <w:pPr>
              <w:widowControl/>
              <w:spacing w:line="400" w:lineRule="exact"/>
              <w:jc w:val="left"/>
              <w:rPr>
                <w:rFonts w:eastAsiaTheme="minorEastAsia"/>
                <w:sz w:val="24"/>
              </w:rPr>
            </w:pPr>
            <w:r>
              <w:rPr>
                <w:rFonts w:eastAsiaTheme="minorEastAsia"/>
                <w:kern w:val="0"/>
                <w:sz w:val="24"/>
              </w:rPr>
              <w:t>符合赛事主题，能体现或解决实际问题，有一定应用价值。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自动化功能</w:t>
            </w:r>
          </w:p>
          <w:p>
            <w:pPr>
              <w:widowControl/>
              <w:spacing w:line="400" w:lineRule="exact"/>
              <w:jc w:val="center"/>
              <w:rPr>
                <w:rFonts w:eastAsiaTheme="minorEastAsia"/>
                <w:sz w:val="24"/>
              </w:rPr>
            </w:pPr>
            <w:r>
              <w:rPr>
                <w:rFonts w:eastAsiaTheme="minorEastAsia"/>
                <w:kern w:val="0"/>
                <w:sz w:val="24"/>
              </w:rPr>
              <w:t>（15分）</w:t>
            </w:r>
          </w:p>
        </w:tc>
        <w:tc>
          <w:tcPr>
            <w:tcW w:w="5139" w:type="dxa"/>
          </w:tcPr>
          <w:p>
            <w:pPr>
              <w:widowControl/>
              <w:spacing w:line="400" w:lineRule="exact"/>
              <w:jc w:val="left"/>
              <w:rPr>
                <w:rFonts w:eastAsiaTheme="minorEastAsia"/>
                <w:kern w:val="0"/>
                <w:sz w:val="24"/>
              </w:rPr>
            </w:pPr>
            <w:r>
              <w:rPr>
                <w:rFonts w:eastAsiaTheme="minorEastAsia"/>
                <w:kern w:val="0"/>
                <w:sz w:val="24"/>
              </w:rPr>
              <w:t>各类传感器应用合理，具备自动化概念，功能齐全、设计完善、运行流畅。</w:t>
            </w:r>
          </w:p>
          <w:p>
            <w:pPr>
              <w:widowControl/>
              <w:spacing w:line="400" w:lineRule="exact"/>
              <w:jc w:val="left"/>
              <w:rPr>
                <w:rFonts w:eastAsiaTheme="minorEastAsia"/>
                <w:sz w:val="24"/>
              </w:rPr>
            </w:pPr>
            <w:r>
              <w:rPr>
                <w:rFonts w:eastAsiaTheme="minorEastAsia"/>
                <w:kern w:val="0"/>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1534" w:type="dxa"/>
            <w:vMerge w:val="restart"/>
            <w:vAlign w:val="center"/>
          </w:tcPr>
          <w:p>
            <w:pPr>
              <w:widowControl/>
              <w:spacing w:line="400" w:lineRule="exact"/>
              <w:jc w:val="center"/>
              <w:rPr>
                <w:rFonts w:eastAsiaTheme="minorEastAsia"/>
                <w:kern w:val="0"/>
                <w:sz w:val="24"/>
              </w:rPr>
            </w:pPr>
            <w:r>
              <w:rPr>
                <w:rFonts w:eastAsiaTheme="minorEastAsia"/>
                <w:kern w:val="0"/>
                <w:sz w:val="24"/>
              </w:rPr>
              <w:t>项目设计</w:t>
            </w:r>
          </w:p>
          <w:p>
            <w:pPr>
              <w:widowControl/>
              <w:spacing w:line="400" w:lineRule="exact"/>
              <w:jc w:val="center"/>
              <w:rPr>
                <w:rFonts w:eastAsiaTheme="minorEastAsia"/>
                <w:kern w:val="0"/>
                <w:sz w:val="24"/>
              </w:rPr>
            </w:pPr>
            <w:r>
              <w:rPr>
                <w:rFonts w:eastAsiaTheme="minorEastAsia"/>
                <w:kern w:val="0"/>
                <w:sz w:val="24"/>
              </w:rPr>
              <w:t>方案报告</w:t>
            </w:r>
          </w:p>
          <w:p>
            <w:pPr>
              <w:widowControl/>
              <w:spacing w:line="400" w:lineRule="exact"/>
              <w:jc w:val="center"/>
              <w:rPr>
                <w:rFonts w:eastAsiaTheme="minorEastAsia"/>
                <w:sz w:val="24"/>
              </w:rPr>
            </w:pPr>
            <w:r>
              <w:rPr>
                <w:rFonts w:eastAsiaTheme="minorEastAsia"/>
                <w:kern w:val="0"/>
                <w:sz w:val="24"/>
              </w:rPr>
              <w:t>（35分）</w:t>
            </w: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研究目标</w:t>
            </w:r>
          </w:p>
          <w:p>
            <w:pPr>
              <w:widowControl/>
              <w:spacing w:line="400" w:lineRule="exact"/>
              <w:jc w:val="center"/>
              <w:rPr>
                <w:rFonts w:eastAsiaTheme="minorEastAsia"/>
                <w:kern w:val="0"/>
                <w:sz w:val="24"/>
              </w:rPr>
            </w:pPr>
            <w:r>
              <w:rPr>
                <w:rFonts w:eastAsiaTheme="minorEastAsia"/>
                <w:kern w:val="0"/>
                <w:sz w:val="24"/>
              </w:rPr>
              <w:t>（4分）</w:t>
            </w:r>
          </w:p>
        </w:tc>
        <w:tc>
          <w:tcPr>
            <w:tcW w:w="5139" w:type="dxa"/>
            <w:vAlign w:val="center"/>
          </w:tcPr>
          <w:p>
            <w:pPr>
              <w:widowControl/>
              <w:spacing w:line="400" w:lineRule="exact"/>
              <w:rPr>
                <w:rFonts w:eastAsiaTheme="minorEastAsia"/>
                <w:kern w:val="0"/>
                <w:sz w:val="24"/>
              </w:rPr>
            </w:pPr>
            <w:r>
              <w:rPr>
                <w:rFonts w:eastAsiaTheme="minorEastAsia"/>
                <w:kern w:val="0"/>
                <w:sz w:val="24"/>
              </w:rPr>
              <w:t>目标明确，契合主题，选题创新，具有特色，有至少一个创新点。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解决方案</w:t>
            </w:r>
          </w:p>
          <w:p>
            <w:pPr>
              <w:widowControl/>
              <w:spacing w:line="400" w:lineRule="exact"/>
              <w:jc w:val="center"/>
              <w:rPr>
                <w:rFonts w:eastAsiaTheme="minorEastAsia"/>
                <w:kern w:val="0"/>
                <w:sz w:val="24"/>
              </w:rPr>
            </w:pPr>
            <w:r>
              <w:rPr>
                <w:rFonts w:eastAsiaTheme="minorEastAsia"/>
                <w:kern w:val="0"/>
                <w:sz w:val="24"/>
              </w:rPr>
              <w:t>（5分）</w:t>
            </w:r>
          </w:p>
        </w:tc>
        <w:tc>
          <w:tcPr>
            <w:tcW w:w="5139" w:type="dxa"/>
            <w:vAlign w:val="center"/>
          </w:tcPr>
          <w:p>
            <w:pPr>
              <w:widowControl/>
              <w:spacing w:line="400" w:lineRule="exact"/>
              <w:rPr>
                <w:rFonts w:eastAsiaTheme="minorEastAsia"/>
                <w:kern w:val="0"/>
                <w:sz w:val="24"/>
              </w:rPr>
            </w:pPr>
            <w:r>
              <w:rPr>
                <w:rFonts w:eastAsiaTheme="minorEastAsia"/>
                <w:kern w:val="0"/>
                <w:sz w:val="24"/>
              </w:rPr>
              <w:t>为了实现方案，提出解决方案。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方案实现</w:t>
            </w:r>
          </w:p>
          <w:p>
            <w:pPr>
              <w:widowControl/>
              <w:spacing w:line="400" w:lineRule="exact"/>
              <w:jc w:val="center"/>
              <w:rPr>
                <w:rFonts w:eastAsiaTheme="minorEastAsia"/>
                <w:kern w:val="0"/>
                <w:sz w:val="24"/>
              </w:rPr>
            </w:pPr>
            <w:r>
              <w:rPr>
                <w:rFonts w:eastAsiaTheme="minorEastAsia"/>
                <w:kern w:val="0"/>
                <w:sz w:val="24"/>
              </w:rPr>
              <w:t>（20分）</w:t>
            </w:r>
          </w:p>
        </w:tc>
        <w:tc>
          <w:tcPr>
            <w:tcW w:w="5139" w:type="dxa"/>
            <w:vAlign w:val="center"/>
          </w:tcPr>
          <w:p>
            <w:pPr>
              <w:widowControl/>
              <w:spacing w:line="400" w:lineRule="exact"/>
              <w:rPr>
                <w:rFonts w:eastAsiaTheme="minorEastAsia"/>
                <w:kern w:val="0"/>
                <w:sz w:val="24"/>
              </w:rPr>
            </w:pPr>
            <w:r>
              <w:rPr>
                <w:rFonts w:eastAsiaTheme="minorEastAsia"/>
                <w:kern w:val="0"/>
                <w:sz w:val="24"/>
              </w:rPr>
              <w:t>①方案实现过程中的工作是否由学生深入参与完成；</w:t>
            </w:r>
          </w:p>
          <w:p>
            <w:pPr>
              <w:widowControl/>
              <w:spacing w:line="400" w:lineRule="exact"/>
              <w:rPr>
                <w:rFonts w:eastAsiaTheme="minorEastAsia"/>
                <w:kern w:val="0"/>
                <w:sz w:val="24"/>
              </w:rPr>
            </w:pPr>
            <w:r>
              <w:rPr>
                <w:rFonts w:eastAsiaTheme="minorEastAsia"/>
                <w:kern w:val="0"/>
                <w:sz w:val="24"/>
              </w:rPr>
              <w:t>②是否有设计图纸等方案作品生成的过程证据；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结论</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通过验证确定方案的可行性及优缺点。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反思评价</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①对知识、理解和关键能力的评价；</w:t>
            </w:r>
          </w:p>
          <w:p>
            <w:pPr>
              <w:widowControl/>
              <w:spacing w:line="400" w:lineRule="exact"/>
              <w:rPr>
                <w:rFonts w:eastAsiaTheme="minorEastAsia"/>
                <w:kern w:val="0"/>
                <w:sz w:val="24"/>
              </w:rPr>
            </w:pPr>
            <w:r>
              <w:rPr>
                <w:rFonts w:eastAsiaTheme="minorEastAsia"/>
                <w:kern w:val="0"/>
                <w:sz w:val="24"/>
              </w:rPr>
              <w:t>②对方案进一步升级改进的反思。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sz w:val="24"/>
              </w:rPr>
            </w:pPr>
            <w:r>
              <w:rPr>
                <w:rFonts w:eastAsiaTheme="minorEastAsia"/>
                <w:kern w:val="0"/>
                <w:sz w:val="24"/>
              </w:rPr>
              <w:t>展示答辩</w:t>
            </w:r>
          </w:p>
          <w:p>
            <w:pPr>
              <w:widowControl/>
              <w:spacing w:line="400" w:lineRule="exact"/>
              <w:jc w:val="center"/>
              <w:rPr>
                <w:rFonts w:eastAsiaTheme="minorEastAsia"/>
                <w:sz w:val="24"/>
              </w:rPr>
            </w:pPr>
            <w:r>
              <w:rPr>
                <w:rFonts w:eastAsiaTheme="minorEastAsia"/>
                <w:kern w:val="0"/>
                <w:sz w:val="24"/>
              </w:rPr>
              <w:t>（20分）</w:t>
            </w:r>
          </w:p>
          <w:p>
            <w:pPr>
              <w:widowControl/>
              <w:spacing w:line="400" w:lineRule="exact"/>
              <w:jc w:val="center"/>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编程技术</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kern w:val="0"/>
                <w:sz w:val="24"/>
              </w:rPr>
            </w:pPr>
            <w:r>
              <w:rPr>
                <w:rFonts w:eastAsiaTheme="minorEastAsia"/>
                <w:kern w:val="0"/>
                <w:sz w:val="24"/>
              </w:rPr>
              <w:t>作品程序与算法具有规范性、高效性。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作品展示</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kern w:val="0"/>
                <w:sz w:val="24"/>
              </w:rPr>
            </w:pPr>
            <w:r>
              <w:rPr>
                <w:rFonts w:eastAsiaTheme="minorEastAsia"/>
                <w:kern w:val="0"/>
                <w:sz w:val="24"/>
              </w:rPr>
              <w:t xml:space="preserve">展示形式新颖，凸显作品功能。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widowControl/>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陈述答辩</w:t>
            </w:r>
          </w:p>
          <w:p>
            <w:pPr>
              <w:widowControl/>
              <w:spacing w:line="400" w:lineRule="exact"/>
              <w:jc w:val="center"/>
              <w:rPr>
                <w:rFonts w:eastAsiaTheme="minorEastAsia"/>
                <w:sz w:val="24"/>
              </w:rPr>
            </w:pPr>
            <w:r>
              <w:rPr>
                <w:rFonts w:eastAsiaTheme="minorEastAsia"/>
                <w:kern w:val="0"/>
                <w:sz w:val="24"/>
              </w:rPr>
              <w:t>（10分）</w:t>
            </w:r>
          </w:p>
        </w:tc>
        <w:tc>
          <w:tcPr>
            <w:tcW w:w="5139" w:type="dxa"/>
            <w:vAlign w:val="center"/>
          </w:tcPr>
          <w:p>
            <w:pPr>
              <w:widowControl/>
              <w:spacing w:line="400" w:lineRule="exact"/>
              <w:rPr>
                <w:rFonts w:eastAsiaTheme="minorEastAsia"/>
                <w:kern w:val="0"/>
                <w:sz w:val="24"/>
              </w:rPr>
            </w:pPr>
            <w:r>
              <w:rPr>
                <w:rFonts w:eastAsiaTheme="minorEastAsia"/>
                <w:kern w:val="0"/>
                <w:sz w:val="24"/>
              </w:rPr>
              <w:t>现场操作娴熟，演示过程完整；作品陈述语言精炼准确；回答问题思维清晰、分工明确、表现得体，团队成员充分参与、协作配合。</w:t>
            </w:r>
          </w:p>
        </w:tc>
      </w:tr>
    </w:tbl>
    <w:p>
      <w:pPr>
        <w:rPr>
          <w:rFonts w:eastAsiaTheme="minorEastAsia"/>
          <w:sz w:val="24"/>
        </w:rPr>
      </w:pPr>
    </w:p>
    <w:p>
      <w:pPr>
        <w:ind w:firstLine="640" w:firstLineChars="200"/>
        <w:rPr>
          <w:rFonts w:eastAsia="方正仿宋_GBK"/>
          <w:kern w:val="0"/>
          <w:sz w:val="32"/>
          <w:szCs w:val="32"/>
        </w:rPr>
      </w:pPr>
      <w:r>
        <w:rPr>
          <w:rFonts w:eastAsia="方正仿宋_GBK"/>
          <w:sz w:val="32"/>
          <w:szCs w:val="32"/>
        </w:rPr>
        <w:t>4.2 高中组评选指标</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4"/>
        <w:gridCol w:w="1849"/>
        <w:gridCol w:w="5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534" w:type="dxa"/>
            <w:vAlign w:val="center"/>
          </w:tcPr>
          <w:p>
            <w:pPr>
              <w:widowControl/>
              <w:spacing w:line="400" w:lineRule="exact"/>
              <w:jc w:val="center"/>
              <w:rPr>
                <w:rFonts w:eastAsiaTheme="minorEastAsia"/>
                <w:b/>
                <w:bCs/>
                <w:sz w:val="24"/>
              </w:rPr>
            </w:pPr>
            <w:r>
              <w:rPr>
                <w:rFonts w:eastAsiaTheme="minorEastAsia"/>
                <w:b/>
                <w:bCs/>
                <w:kern w:val="0"/>
                <w:sz w:val="24"/>
              </w:rPr>
              <w:t>评分类别</w:t>
            </w:r>
          </w:p>
        </w:tc>
        <w:tc>
          <w:tcPr>
            <w:tcW w:w="1849" w:type="dxa"/>
            <w:vAlign w:val="center"/>
          </w:tcPr>
          <w:p>
            <w:pPr>
              <w:widowControl/>
              <w:spacing w:line="400" w:lineRule="exact"/>
              <w:jc w:val="center"/>
              <w:rPr>
                <w:rFonts w:eastAsiaTheme="minorEastAsia"/>
                <w:b/>
                <w:bCs/>
                <w:sz w:val="24"/>
              </w:rPr>
            </w:pPr>
            <w:r>
              <w:rPr>
                <w:rFonts w:eastAsiaTheme="minorEastAsia"/>
                <w:b/>
                <w:bCs/>
                <w:kern w:val="0"/>
                <w:sz w:val="24"/>
              </w:rPr>
              <w:t>评分项目</w:t>
            </w:r>
          </w:p>
        </w:tc>
        <w:tc>
          <w:tcPr>
            <w:tcW w:w="5139" w:type="dxa"/>
            <w:vAlign w:val="center"/>
          </w:tcPr>
          <w:p>
            <w:pPr>
              <w:widowControl/>
              <w:spacing w:line="400" w:lineRule="exact"/>
              <w:jc w:val="center"/>
              <w:rPr>
                <w:rFonts w:eastAsiaTheme="minorEastAsia"/>
                <w:b/>
                <w:bCs/>
                <w:sz w:val="24"/>
              </w:rPr>
            </w:pPr>
            <w:r>
              <w:rPr>
                <w:rFonts w:eastAsiaTheme="minorEastAsia"/>
                <w:b/>
                <w:bCs/>
                <w:kern w:val="0"/>
                <w:sz w:val="24"/>
              </w:rPr>
              <w:t>评分内容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kern w:val="0"/>
                <w:sz w:val="24"/>
              </w:rPr>
            </w:pPr>
            <w:r>
              <w:rPr>
                <w:rFonts w:eastAsiaTheme="minorEastAsia"/>
                <w:kern w:val="0"/>
                <w:sz w:val="24"/>
              </w:rPr>
              <w:t>主题及设计</w:t>
            </w:r>
          </w:p>
          <w:p>
            <w:pPr>
              <w:widowControl/>
              <w:spacing w:line="400" w:lineRule="exact"/>
              <w:jc w:val="center"/>
              <w:rPr>
                <w:rFonts w:eastAsiaTheme="minorEastAsia"/>
                <w:sz w:val="24"/>
              </w:rPr>
            </w:pPr>
            <w:r>
              <w:rPr>
                <w:rFonts w:eastAsiaTheme="minorEastAsia"/>
                <w:kern w:val="0"/>
                <w:sz w:val="24"/>
              </w:rPr>
              <w:t>创新性</w:t>
            </w:r>
          </w:p>
          <w:p>
            <w:pPr>
              <w:widowControl/>
              <w:spacing w:line="400" w:lineRule="exact"/>
              <w:jc w:val="center"/>
              <w:rPr>
                <w:rFonts w:eastAsiaTheme="minorEastAsia"/>
                <w:sz w:val="24"/>
              </w:rPr>
            </w:pPr>
            <w:r>
              <w:rPr>
                <w:rFonts w:eastAsiaTheme="minorEastAsia"/>
                <w:kern w:val="0"/>
                <w:sz w:val="24"/>
              </w:rPr>
              <w:t>（15分）</w:t>
            </w:r>
          </w:p>
        </w:tc>
        <w:tc>
          <w:tcPr>
            <w:tcW w:w="1849" w:type="dxa"/>
            <w:vAlign w:val="center"/>
          </w:tcPr>
          <w:p>
            <w:pPr>
              <w:widowControl/>
              <w:spacing w:line="400" w:lineRule="exact"/>
              <w:jc w:val="center"/>
              <w:rPr>
                <w:rFonts w:eastAsiaTheme="minorEastAsia"/>
                <w:sz w:val="24"/>
              </w:rPr>
            </w:pPr>
            <w:r>
              <w:rPr>
                <w:rFonts w:eastAsiaTheme="minorEastAsia"/>
                <w:kern w:val="0"/>
                <w:sz w:val="24"/>
              </w:rPr>
              <w:t>科学性</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sz w:val="24"/>
              </w:rPr>
            </w:pPr>
            <w:r>
              <w:rPr>
                <w:rFonts w:eastAsiaTheme="minorEastAsia"/>
                <w:kern w:val="0"/>
                <w:sz w:val="24"/>
              </w:rPr>
              <w:t xml:space="preserve">器件选用与装置设计符合科学方法，具有智能扩展性。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创新性</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sz w:val="24"/>
              </w:rPr>
            </w:pPr>
            <w:r>
              <w:rPr>
                <w:rFonts w:eastAsiaTheme="minorEastAsia"/>
                <w:kern w:val="0"/>
                <w:sz w:val="24"/>
              </w:rPr>
              <w:t xml:space="preserve">结构新颖，设计巧妙，有一定的创新。 制作过程中规范使用工具和相关器材；有详细的器材清单、作品源代码。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可行性</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sz w:val="24"/>
              </w:rPr>
            </w:pPr>
            <w:r>
              <w:rPr>
                <w:rFonts w:eastAsiaTheme="minorEastAsia"/>
                <w:kern w:val="0"/>
                <w:sz w:val="24"/>
              </w:rPr>
              <w:t xml:space="preserve">功能实现方法有新意；功能设计能突破原有元器件的应用习惯，通过操作演示，实现装置的主要功能。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sz w:val="24"/>
              </w:rPr>
            </w:pPr>
            <w:r>
              <w:rPr>
                <w:rFonts w:eastAsiaTheme="minorEastAsia"/>
                <w:kern w:val="0"/>
                <w:sz w:val="24"/>
              </w:rPr>
              <w:t>技术应用</w:t>
            </w:r>
          </w:p>
          <w:p>
            <w:pPr>
              <w:widowControl/>
              <w:spacing w:line="400" w:lineRule="exact"/>
              <w:jc w:val="center"/>
              <w:rPr>
                <w:rFonts w:eastAsiaTheme="minorEastAsia"/>
                <w:sz w:val="24"/>
              </w:rPr>
            </w:pPr>
            <w:r>
              <w:rPr>
                <w:rFonts w:eastAsiaTheme="minorEastAsia"/>
                <w:kern w:val="0"/>
                <w:sz w:val="24"/>
              </w:rPr>
              <w:t>（30分）</w:t>
            </w:r>
          </w:p>
        </w:tc>
        <w:tc>
          <w:tcPr>
            <w:tcW w:w="1849" w:type="dxa"/>
            <w:vAlign w:val="center"/>
          </w:tcPr>
          <w:p>
            <w:pPr>
              <w:widowControl/>
              <w:spacing w:line="400" w:lineRule="exact"/>
              <w:jc w:val="center"/>
              <w:rPr>
                <w:rFonts w:eastAsiaTheme="minorEastAsia"/>
                <w:sz w:val="24"/>
              </w:rPr>
            </w:pPr>
            <w:r>
              <w:rPr>
                <w:rFonts w:eastAsiaTheme="minorEastAsia"/>
                <w:kern w:val="0"/>
                <w:sz w:val="24"/>
              </w:rPr>
              <w:t>主题及实用价值</w:t>
            </w:r>
          </w:p>
          <w:p>
            <w:pPr>
              <w:widowControl/>
              <w:spacing w:line="400" w:lineRule="exact"/>
              <w:jc w:val="center"/>
              <w:rPr>
                <w:rFonts w:eastAsiaTheme="minorEastAsia"/>
                <w:sz w:val="24"/>
              </w:rPr>
            </w:pPr>
            <w:r>
              <w:rPr>
                <w:rFonts w:eastAsiaTheme="minorEastAsia"/>
                <w:kern w:val="0"/>
                <w:sz w:val="24"/>
              </w:rPr>
              <w:t>（10分）</w:t>
            </w:r>
          </w:p>
        </w:tc>
        <w:tc>
          <w:tcPr>
            <w:tcW w:w="5139" w:type="dxa"/>
          </w:tcPr>
          <w:p>
            <w:pPr>
              <w:widowControl/>
              <w:spacing w:line="400" w:lineRule="exact"/>
              <w:jc w:val="left"/>
              <w:rPr>
                <w:rFonts w:eastAsiaTheme="minorEastAsia"/>
                <w:sz w:val="24"/>
              </w:rPr>
            </w:pPr>
            <w:r>
              <w:rPr>
                <w:rFonts w:eastAsiaTheme="minorEastAsia"/>
                <w:kern w:val="0"/>
                <w:sz w:val="24"/>
              </w:rPr>
              <w:t>符合赛事主题，能体现或解决实际问题，有一定应用价值。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自动化功能</w:t>
            </w:r>
          </w:p>
          <w:p>
            <w:pPr>
              <w:widowControl/>
              <w:spacing w:line="400" w:lineRule="exact"/>
              <w:jc w:val="center"/>
              <w:rPr>
                <w:rFonts w:eastAsiaTheme="minorEastAsia"/>
                <w:sz w:val="24"/>
              </w:rPr>
            </w:pPr>
            <w:r>
              <w:rPr>
                <w:rFonts w:eastAsiaTheme="minorEastAsia"/>
                <w:kern w:val="0"/>
                <w:sz w:val="24"/>
              </w:rPr>
              <w:t>（10分）</w:t>
            </w:r>
          </w:p>
        </w:tc>
        <w:tc>
          <w:tcPr>
            <w:tcW w:w="5139" w:type="dxa"/>
          </w:tcPr>
          <w:p>
            <w:pPr>
              <w:widowControl/>
              <w:spacing w:line="400" w:lineRule="exact"/>
              <w:jc w:val="left"/>
              <w:rPr>
                <w:rFonts w:eastAsiaTheme="minorEastAsia"/>
                <w:sz w:val="24"/>
              </w:rPr>
            </w:pPr>
            <w:r>
              <w:rPr>
                <w:rFonts w:eastAsiaTheme="minorEastAsia"/>
                <w:kern w:val="0"/>
                <w:sz w:val="24"/>
              </w:rPr>
              <w:t>各类传感器应用合理，具备自动化基本概念，功能齐全、设计完善、运行流畅。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技术难度</w:t>
            </w:r>
          </w:p>
          <w:p>
            <w:pPr>
              <w:widowControl/>
              <w:spacing w:line="400" w:lineRule="exact"/>
              <w:jc w:val="center"/>
              <w:rPr>
                <w:rFonts w:eastAsiaTheme="minorEastAsia"/>
                <w:sz w:val="24"/>
              </w:rPr>
            </w:pPr>
            <w:r>
              <w:rPr>
                <w:rFonts w:eastAsiaTheme="minorEastAsia"/>
                <w:kern w:val="0"/>
                <w:sz w:val="24"/>
              </w:rPr>
              <w:t>（10分）</w:t>
            </w:r>
          </w:p>
        </w:tc>
        <w:tc>
          <w:tcPr>
            <w:tcW w:w="5139" w:type="dxa"/>
          </w:tcPr>
          <w:p>
            <w:pPr>
              <w:widowControl/>
              <w:spacing w:line="400" w:lineRule="exact"/>
              <w:jc w:val="left"/>
              <w:rPr>
                <w:rFonts w:eastAsiaTheme="minorEastAsia"/>
                <w:sz w:val="24"/>
              </w:rPr>
            </w:pPr>
            <w:r>
              <w:rPr>
                <w:rFonts w:eastAsiaTheme="minorEastAsia"/>
                <w:kern w:val="0"/>
                <w:sz w:val="24"/>
              </w:rPr>
              <w:t xml:space="preserve">作品具有一定想象力和特点，能够表达设计理念、相关技术的应用、具备一定的功能难度。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kern w:val="0"/>
                <w:sz w:val="24"/>
              </w:rPr>
            </w:pPr>
            <w:r>
              <w:rPr>
                <w:rFonts w:eastAsiaTheme="minorEastAsia"/>
                <w:kern w:val="0"/>
                <w:sz w:val="24"/>
              </w:rPr>
              <w:t>项目设计</w:t>
            </w:r>
          </w:p>
          <w:p>
            <w:pPr>
              <w:widowControl/>
              <w:spacing w:line="400" w:lineRule="exact"/>
              <w:jc w:val="center"/>
              <w:rPr>
                <w:rFonts w:eastAsiaTheme="minorEastAsia"/>
                <w:kern w:val="0"/>
                <w:sz w:val="24"/>
              </w:rPr>
            </w:pPr>
            <w:r>
              <w:rPr>
                <w:rFonts w:eastAsiaTheme="minorEastAsia"/>
                <w:kern w:val="0"/>
                <w:sz w:val="24"/>
              </w:rPr>
              <w:t>方案报告</w:t>
            </w:r>
          </w:p>
          <w:p>
            <w:pPr>
              <w:widowControl/>
              <w:spacing w:line="400" w:lineRule="exact"/>
              <w:jc w:val="center"/>
              <w:rPr>
                <w:rFonts w:eastAsiaTheme="minorEastAsia"/>
                <w:sz w:val="24"/>
              </w:rPr>
            </w:pPr>
            <w:r>
              <w:rPr>
                <w:rFonts w:eastAsiaTheme="minorEastAsia"/>
                <w:kern w:val="0"/>
                <w:sz w:val="24"/>
              </w:rPr>
              <w:t>（35分）</w:t>
            </w: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研究目标</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目标明确，契合主题，选题创新，具有特色，有至少一个创新点。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研究问题</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根据选题，提出在实现过程中可能遇到的问题。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解决方案</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为了实现方案，提出一个或多个解决方案。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方案实现</w:t>
            </w:r>
          </w:p>
          <w:p>
            <w:pPr>
              <w:widowControl/>
              <w:spacing w:line="400" w:lineRule="exact"/>
              <w:jc w:val="center"/>
              <w:rPr>
                <w:rFonts w:eastAsiaTheme="minorEastAsia"/>
                <w:kern w:val="0"/>
                <w:sz w:val="24"/>
              </w:rPr>
            </w:pPr>
            <w:r>
              <w:rPr>
                <w:rFonts w:eastAsiaTheme="minorEastAsia"/>
                <w:kern w:val="0"/>
                <w:sz w:val="24"/>
              </w:rPr>
              <w:t>（20分）</w:t>
            </w:r>
          </w:p>
        </w:tc>
        <w:tc>
          <w:tcPr>
            <w:tcW w:w="5139" w:type="dxa"/>
            <w:vAlign w:val="center"/>
          </w:tcPr>
          <w:p>
            <w:pPr>
              <w:widowControl/>
              <w:spacing w:line="400" w:lineRule="exact"/>
              <w:rPr>
                <w:rFonts w:eastAsiaTheme="minorEastAsia"/>
                <w:kern w:val="0"/>
                <w:sz w:val="24"/>
              </w:rPr>
            </w:pPr>
            <w:r>
              <w:rPr>
                <w:rFonts w:eastAsiaTheme="minorEastAsia"/>
                <w:kern w:val="0"/>
                <w:sz w:val="24"/>
              </w:rPr>
              <w:t>①方案实现过程中的工作是否由学生深入参与完成；</w:t>
            </w:r>
          </w:p>
          <w:p>
            <w:pPr>
              <w:widowControl/>
              <w:spacing w:line="400" w:lineRule="exact"/>
              <w:rPr>
                <w:rFonts w:eastAsiaTheme="minorEastAsia"/>
                <w:kern w:val="0"/>
                <w:sz w:val="24"/>
              </w:rPr>
            </w:pPr>
            <w:r>
              <w:rPr>
                <w:rFonts w:eastAsiaTheme="minorEastAsia"/>
                <w:kern w:val="0"/>
                <w:sz w:val="24"/>
              </w:rPr>
              <w:t>②是否有设计图纸等方案作品生成的过程证据；</w:t>
            </w:r>
          </w:p>
          <w:p>
            <w:pPr>
              <w:widowControl/>
              <w:spacing w:line="400" w:lineRule="exact"/>
              <w:rPr>
                <w:rFonts w:eastAsiaTheme="minorEastAsia"/>
                <w:kern w:val="0"/>
                <w:sz w:val="24"/>
              </w:rPr>
            </w:pPr>
            <w:r>
              <w:rPr>
                <w:rFonts w:eastAsiaTheme="minorEastAsia"/>
                <w:kern w:val="0"/>
                <w:sz w:val="24"/>
              </w:rPr>
              <w:t>③是否存在若干版本的方案作品，存在迭代过程。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结论</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通过验证确定方案的可行性及优缺点。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kern w:val="0"/>
                <w:sz w:val="24"/>
              </w:rPr>
            </w:pPr>
            <w:r>
              <w:rPr>
                <w:rFonts w:eastAsiaTheme="minorEastAsia"/>
                <w:kern w:val="0"/>
                <w:sz w:val="24"/>
              </w:rPr>
              <w:t>反思评价</w:t>
            </w:r>
          </w:p>
          <w:p>
            <w:pPr>
              <w:widowControl/>
              <w:spacing w:line="400" w:lineRule="exact"/>
              <w:jc w:val="center"/>
              <w:rPr>
                <w:rFonts w:eastAsiaTheme="minorEastAsia"/>
                <w:kern w:val="0"/>
                <w:sz w:val="24"/>
              </w:rPr>
            </w:pPr>
            <w:r>
              <w:rPr>
                <w:rFonts w:eastAsiaTheme="minorEastAsia"/>
                <w:kern w:val="0"/>
                <w:sz w:val="24"/>
              </w:rPr>
              <w:t>（3分）</w:t>
            </w:r>
          </w:p>
        </w:tc>
        <w:tc>
          <w:tcPr>
            <w:tcW w:w="5139" w:type="dxa"/>
            <w:vAlign w:val="center"/>
          </w:tcPr>
          <w:p>
            <w:pPr>
              <w:widowControl/>
              <w:spacing w:line="400" w:lineRule="exact"/>
              <w:rPr>
                <w:rFonts w:eastAsiaTheme="minorEastAsia"/>
                <w:kern w:val="0"/>
                <w:sz w:val="24"/>
              </w:rPr>
            </w:pPr>
            <w:r>
              <w:rPr>
                <w:rFonts w:eastAsiaTheme="minorEastAsia"/>
                <w:kern w:val="0"/>
                <w:sz w:val="24"/>
              </w:rPr>
              <w:t>①对知识、理解和关键能力的评价；</w:t>
            </w:r>
          </w:p>
          <w:p>
            <w:pPr>
              <w:widowControl/>
              <w:spacing w:line="400" w:lineRule="exact"/>
              <w:rPr>
                <w:rFonts w:eastAsiaTheme="minorEastAsia"/>
                <w:kern w:val="0"/>
                <w:sz w:val="24"/>
              </w:rPr>
            </w:pPr>
            <w:r>
              <w:rPr>
                <w:rFonts w:eastAsiaTheme="minorEastAsia"/>
                <w:kern w:val="0"/>
                <w:sz w:val="24"/>
              </w:rPr>
              <w:t>②对方案进一步升级改进的反思。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restart"/>
            <w:vAlign w:val="center"/>
          </w:tcPr>
          <w:p>
            <w:pPr>
              <w:widowControl/>
              <w:spacing w:line="400" w:lineRule="exact"/>
              <w:jc w:val="center"/>
              <w:rPr>
                <w:rFonts w:eastAsiaTheme="minorEastAsia"/>
                <w:sz w:val="24"/>
              </w:rPr>
            </w:pPr>
            <w:r>
              <w:rPr>
                <w:rFonts w:eastAsiaTheme="minorEastAsia"/>
                <w:kern w:val="0"/>
                <w:sz w:val="24"/>
              </w:rPr>
              <w:t>展示答辩</w:t>
            </w:r>
          </w:p>
          <w:p>
            <w:pPr>
              <w:widowControl/>
              <w:spacing w:line="400" w:lineRule="exact"/>
              <w:jc w:val="center"/>
              <w:rPr>
                <w:rFonts w:eastAsiaTheme="minorEastAsia"/>
                <w:sz w:val="24"/>
              </w:rPr>
            </w:pPr>
            <w:r>
              <w:rPr>
                <w:rFonts w:eastAsiaTheme="minorEastAsia"/>
                <w:kern w:val="0"/>
                <w:sz w:val="24"/>
              </w:rPr>
              <w:t>（20分）</w:t>
            </w:r>
          </w:p>
          <w:p>
            <w:pPr>
              <w:spacing w:line="400" w:lineRule="exact"/>
              <w:jc w:val="center"/>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编程技术</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kern w:val="0"/>
                <w:sz w:val="24"/>
              </w:rPr>
            </w:pPr>
            <w:r>
              <w:rPr>
                <w:rFonts w:eastAsiaTheme="minorEastAsia"/>
                <w:kern w:val="0"/>
                <w:sz w:val="24"/>
              </w:rPr>
              <w:t>作品程序与算法具有规范性、高效性。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作品展示</w:t>
            </w:r>
          </w:p>
          <w:p>
            <w:pPr>
              <w:widowControl/>
              <w:spacing w:line="400" w:lineRule="exact"/>
              <w:jc w:val="center"/>
              <w:rPr>
                <w:rFonts w:eastAsiaTheme="minorEastAsia"/>
                <w:sz w:val="24"/>
              </w:rPr>
            </w:pPr>
            <w:r>
              <w:rPr>
                <w:rFonts w:eastAsiaTheme="minorEastAsia"/>
                <w:kern w:val="0"/>
                <w:sz w:val="24"/>
              </w:rPr>
              <w:t>（5分）</w:t>
            </w:r>
          </w:p>
        </w:tc>
        <w:tc>
          <w:tcPr>
            <w:tcW w:w="5139" w:type="dxa"/>
            <w:vAlign w:val="center"/>
          </w:tcPr>
          <w:p>
            <w:pPr>
              <w:widowControl/>
              <w:spacing w:line="400" w:lineRule="exact"/>
              <w:rPr>
                <w:rFonts w:eastAsiaTheme="minorEastAsia"/>
                <w:kern w:val="0"/>
                <w:sz w:val="24"/>
              </w:rPr>
            </w:pPr>
            <w:r>
              <w:rPr>
                <w:rFonts w:eastAsiaTheme="minorEastAsia"/>
                <w:kern w:val="0"/>
                <w:sz w:val="24"/>
              </w:rPr>
              <w:t xml:space="preserve">展示形式新颖，凸显作品功能并辅以文字介绍。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vMerge w:val="continue"/>
          </w:tcPr>
          <w:p>
            <w:pPr>
              <w:spacing w:line="400" w:lineRule="exact"/>
              <w:rPr>
                <w:rFonts w:eastAsiaTheme="minorEastAsia"/>
                <w:sz w:val="24"/>
              </w:rPr>
            </w:pPr>
          </w:p>
        </w:tc>
        <w:tc>
          <w:tcPr>
            <w:tcW w:w="1849" w:type="dxa"/>
            <w:vAlign w:val="center"/>
          </w:tcPr>
          <w:p>
            <w:pPr>
              <w:widowControl/>
              <w:spacing w:line="400" w:lineRule="exact"/>
              <w:jc w:val="center"/>
              <w:rPr>
                <w:rFonts w:eastAsiaTheme="minorEastAsia"/>
                <w:sz w:val="24"/>
              </w:rPr>
            </w:pPr>
            <w:r>
              <w:rPr>
                <w:rFonts w:eastAsiaTheme="minorEastAsia"/>
                <w:kern w:val="0"/>
                <w:sz w:val="24"/>
              </w:rPr>
              <w:t>陈述答辩</w:t>
            </w:r>
          </w:p>
          <w:p>
            <w:pPr>
              <w:widowControl/>
              <w:spacing w:line="400" w:lineRule="exact"/>
              <w:jc w:val="center"/>
              <w:rPr>
                <w:rFonts w:eastAsiaTheme="minorEastAsia"/>
                <w:sz w:val="24"/>
              </w:rPr>
            </w:pPr>
            <w:r>
              <w:rPr>
                <w:rFonts w:eastAsiaTheme="minorEastAsia"/>
                <w:kern w:val="0"/>
                <w:sz w:val="24"/>
              </w:rPr>
              <w:t>（10分）</w:t>
            </w:r>
          </w:p>
        </w:tc>
        <w:tc>
          <w:tcPr>
            <w:tcW w:w="5139" w:type="dxa"/>
            <w:vAlign w:val="center"/>
          </w:tcPr>
          <w:p>
            <w:pPr>
              <w:widowControl/>
              <w:spacing w:line="400" w:lineRule="exact"/>
              <w:rPr>
                <w:rFonts w:eastAsiaTheme="minorEastAsia"/>
                <w:kern w:val="0"/>
                <w:sz w:val="24"/>
              </w:rPr>
            </w:pPr>
            <w:r>
              <w:rPr>
                <w:rFonts w:eastAsiaTheme="minorEastAsia"/>
                <w:kern w:val="0"/>
                <w:sz w:val="24"/>
              </w:rPr>
              <w:t>现场操作娴熟，演示过程完整；作品陈述语言精炼准确，答辩思路清晰；回答问题逻辑严谨、思维清晰、分工明确、表现得体，团队成员充分参与、协作配合。</w:t>
            </w:r>
          </w:p>
        </w:tc>
      </w:tr>
    </w:tbl>
    <w:p>
      <w:pPr>
        <w:ind w:right="480"/>
        <w:jc w:val="left"/>
        <w:rPr>
          <w:rFonts w:eastAsiaTheme="minorEastAsia"/>
          <w:sz w:val="24"/>
          <w:u w:val="single"/>
        </w:rPr>
      </w:pPr>
      <w:r>
        <w:rPr>
          <w:rFonts w:eastAsiaTheme="minorEastAsia"/>
          <w:b/>
          <w:kern w:val="0"/>
          <w:sz w:val="28"/>
          <w:szCs w:val="28"/>
        </w:rPr>
        <w:t>注：上述赛事规则未尽事宜，由主办方负责。</w:t>
      </w: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p>
    <w:p>
      <w:pPr>
        <w:pStyle w:val="54"/>
        <w:jc w:val="left"/>
        <w:rPr>
          <w:rFonts w:ascii="Times New Roman" w:hAnsi="Times New Roman" w:eastAsia="宋体" w:cs="Times New Roman"/>
          <w:bCs/>
          <w:color w:val="auto"/>
        </w:rPr>
      </w:pPr>
      <w:r>
        <w:rPr>
          <w:rFonts w:ascii="Times New Roman" w:hAnsi="Times New Roman" w:eastAsia="方正仿宋_GBK" w:cs="Times New Roman"/>
          <w:b w:val="0"/>
          <w:color w:val="auto"/>
          <w:sz w:val="32"/>
          <w:szCs w:val="32"/>
        </w:rPr>
        <w:t xml:space="preserve">附件7 </w:t>
      </w:r>
      <w:r>
        <w:rPr>
          <w:rFonts w:ascii="Times New Roman" w:hAnsi="Times New Roman" w:eastAsia="宋体" w:cs="Times New Roman"/>
          <w:bCs/>
          <w:color w:val="auto"/>
        </w:rPr>
        <w:t xml:space="preserve"> </w:t>
      </w:r>
    </w:p>
    <w:p>
      <w:pPr>
        <w:pStyle w:val="54"/>
        <w:rPr>
          <w:rFonts w:ascii="Times New Roman" w:hAnsi="Times New Roman" w:eastAsia="方正小标宋_GBK" w:cs="Times New Roman"/>
          <w:b w:val="0"/>
          <w:color w:val="auto"/>
        </w:rPr>
      </w:pPr>
      <w:bookmarkStart w:id="144" w:name="_Toc1785560204_WPSOffice_Level1"/>
      <w:r>
        <w:rPr>
          <w:rFonts w:ascii="Times New Roman" w:hAnsi="Times New Roman" w:eastAsia="方正小标宋_GBK" w:cs="Times New Roman"/>
          <w:b w:val="0"/>
          <w:color w:val="auto"/>
        </w:rPr>
        <w:t>优创未来－智慧农业</w:t>
      </w:r>
      <w:bookmarkEnd w:id="144"/>
      <w:bookmarkStart w:id="145" w:name="_Toc2141824975_WPSOffice_Level1"/>
      <w:r>
        <w:rPr>
          <w:rFonts w:ascii="Times New Roman" w:hAnsi="Times New Roman" w:eastAsia="方正小标宋_GBK" w:cs="Times New Roman"/>
          <w:b w:val="0"/>
          <w:color w:val="auto"/>
        </w:rPr>
        <w:t>子项目规则</w:t>
      </w:r>
      <w:bookmarkEnd w:id="145"/>
    </w:p>
    <w:p>
      <w:pPr>
        <w:pStyle w:val="54"/>
        <w:rPr>
          <w:rFonts w:ascii="Times New Roman" w:hAnsi="Times New Roman" w:eastAsia="方正小标宋_GBK" w:cs="Times New Roman"/>
          <w:b w:val="0"/>
          <w:color w:val="auto"/>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jc w:val="center"/>
        <w:rPr>
          <w:b/>
          <w:bCs/>
          <w:sz w:val="28"/>
          <w:szCs w:val="22"/>
        </w:rPr>
      </w:pPr>
      <w:bookmarkStart w:id="146" w:name="_Toc528917242_WPSOffice_Level1"/>
      <w:bookmarkStart w:id="147" w:name="_Toc30352"/>
      <w:r>
        <w:rPr>
          <w:rFonts w:hint="eastAsia"/>
          <w:b/>
          <w:bCs/>
          <w:sz w:val="28"/>
          <w:szCs w:val="22"/>
        </w:rPr>
        <w:t>2024年4月</w:t>
      </w:r>
    </w:p>
    <w:p>
      <w:pPr>
        <w:jc w:val="center"/>
        <w:rPr>
          <w:rFonts w:eastAsia="方正小标宋简体"/>
          <w:sz w:val="44"/>
          <w:szCs w:val="44"/>
        </w:rPr>
      </w:pPr>
    </w:p>
    <w:p>
      <w:pPr>
        <w:jc w:val="center"/>
        <w:rPr>
          <w:rFonts w:eastAsia="方正小标宋简体"/>
          <w:sz w:val="44"/>
          <w:szCs w:val="44"/>
        </w:rPr>
      </w:pPr>
      <w:r>
        <w:rPr>
          <w:rFonts w:eastAsia="方正小标宋简体"/>
          <w:sz w:val="44"/>
          <w:szCs w:val="44"/>
        </w:rPr>
        <w:t>智慧农业比赛规则</w:t>
      </w:r>
      <w:bookmarkEnd w:id="146"/>
    </w:p>
    <w:p>
      <w:pPr>
        <w:pStyle w:val="2"/>
        <w:spacing w:line="360" w:lineRule="auto"/>
        <w:ind w:firstLine="640" w:firstLineChars="200"/>
        <w:rPr>
          <w:rFonts w:eastAsia="方正黑体_GBK"/>
          <w:b w:val="0"/>
          <w:bCs/>
          <w:sz w:val="32"/>
          <w:szCs w:val="32"/>
        </w:rPr>
      </w:pPr>
      <w:bookmarkStart w:id="148" w:name="_Toc32118"/>
      <w:bookmarkStart w:id="149" w:name="_Toc1623435773_WPSOffice_Level1"/>
      <w:r>
        <w:rPr>
          <w:rFonts w:eastAsia="方正黑体_GBK"/>
          <w:b w:val="0"/>
          <w:bCs/>
          <w:sz w:val="32"/>
          <w:szCs w:val="32"/>
        </w:rPr>
        <w:t>一、参赛</w:t>
      </w:r>
      <w:bookmarkEnd w:id="148"/>
      <w:r>
        <w:rPr>
          <w:rFonts w:eastAsia="方正黑体_GBK"/>
          <w:b w:val="0"/>
          <w:bCs/>
          <w:sz w:val="32"/>
          <w:szCs w:val="32"/>
        </w:rPr>
        <w:t>范围</w:t>
      </w:r>
      <w:bookmarkEnd w:id="149"/>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比赛以团队方式完成，每支队伍应由2名队员（队员为小学、初中在校学生）和1名指导教师组成，选手为截止到</w:t>
      </w:r>
      <w:r>
        <w:rPr>
          <w:rFonts w:hint="eastAsia" w:eastAsia="方正仿宋_GBK"/>
          <w:sz w:val="32"/>
          <w:szCs w:val="32"/>
        </w:rPr>
        <w:t>2024年</w:t>
      </w:r>
      <w:r>
        <w:rPr>
          <w:rFonts w:eastAsia="方正仿宋_GBK"/>
          <w:sz w:val="32"/>
          <w:szCs w:val="32"/>
        </w:rPr>
        <w:t>6月在校学生。设计制作一辆农业AI无人车完成活动。</w:t>
      </w:r>
    </w:p>
    <w:p>
      <w:pPr>
        <w:pStyle w:val="2"/>
        <w:spacing w:line="360" w:lineRule="auto"/>
        <w:ind w:firstLine="640" w:firstLineChars="200"/>
        <w:rPr>
          <w:rFonts w:eastAsia="方正黑体_GBK"/>
          <w:b w:val="0"/>
          <w:bCs/>
          <w:sz w:val="32"/>
          <w:szCs w:val="32"/>
        </w:rPr>
      </w:pPr>
      <w:bookmarkStart w:id="150" w:name="_Toc2136475846_WPSOffice_Level1"/>
      <w:r>
        <w:rPr>
          <w:rFonts w:eastAsia="方正黑体_GBK"/>
          <w:b w:val="0"/>
          <w:bCs/>
          <w:sz w:val="32"/>
          <w:szCs w:val="32"/>
        </w:rPr>
        <w:t>二、活动主题</w:t>
      </w:r>
      <w:bookmarkEnd w:id="150"/>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粮食安全，或者说农业，是国计民生的根本问题，而中国正面临劳动力持续减少、人口总数增长放缓的挑战。用智能化的机器人和管理系统帮助农业生产管理者高效地进行生产成为必然趋势。</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随着科学技术的不断进步和农业生产的日益现代化，农业装备的各方面性能均得到了很大改善；中国北斗卫星导航系统、高分遥感卫星项目的顺利开展以及5G网络的推广更是为中国发展精准农业提供了契机。同时出现一些建立在新型技术理论上的现代化农业装备，比如无人播种机、无人农业车等。</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本届人工智能项目活动小学组、初中组项目主题为“智慧农业”。</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通过对农业生产各环节痛点的深入洞察以及对无人驾驶、人工智能、物联网在不同农业场景创新性应用的持续探索，将人工智能赋能农业，从而帮助农户降本增效大大提高农业的生产效率。</w:t>
      </w:r>
    </w:p>
    <w:p>
      <w:pPr>
        <w:pStyle w:val="2"/>
        <w:spacing w:line="360" w:lineRule="auto"/>
        <w:ind w:firstLine="640" w:firstLineChars="200"/>
        <w:rPr>
          <w:rFonts w:eastAsia="方正黑体_GBK"/>
          <w:b w:val="0"/>
          <w:bCs/>
          <w:sz w:val="32"/>
          <w:szCs w:val="32"/>
        </w:rPr>
      </w:pPr>
      <w:bookmarkStart w:id="151" w:name="_Toc1913762955_WPSOffice_Level1"/>
      <w:bookmarkStart w:id="152" w:name="_Toc23394"/>
      <w:r>
        <w:rPr>
          <w:rFonts w:eastAsia="方正黑体_GBK"/>
          <w:b w:val="0"/>
          <w:bCs/>
          <w:sz w:val="32"/>
          <w:szCs w:val="32"/>
        </w:rPr>
        <w:t>三、活动内容</w:t>
      </w:r>
      <w:bookmarkEnd w:id="151"/>
      <w:bookmarkEnd w:id="152"/>
    </w:p>
    <w:p>
      <w:pPr>
        <w:pStyle w:val="3"/>
        <w:spacing w:line="360" w:lineRule="auto"/>
        <w:ind w:firstLine="640" w:firstLineChars="200"/>
        <w:rPr>
          <w:rFonts w:eastAsia="方正仿宋_GBK"/>
          <w:sz w:val="32"/>
        </w:rPr>
      </w:pPr>
      <w:bookmarkStart w:id="153" w:name="_Toc1129"/>
      <w:r>
        <w:rPr>
          <w:rFonts w:eastAsia="方正仿宋_GBK"/>
          <w:sz w:val="32"/>
        </w:rPr>
        <w:t>3.1活动场地说明</w:t>
      </w:r>
      <w:bookmarkEnd w:id="153"/>
    </w:p>
    <w:p>
      <w:pPr>
        <w:spacing w:line="360" w:lineRule="auto"/>
        <w:ind w:firstLine="640" w:firstLineChars="200"/>
        <w:jc w:val="center"/>
        <w:rPr>
          <w:rFonts w:eastAsia="方正仿宋_GBK"/>
          <w:sz w:val="32"/>
          <w:szCs w:val="32"/>
        </w:rPr>
      </w:pPr>
      <w:r>
        <w:rPr>
          <w:rFonts w:eastAsia="方正仿宋_GBK"/>
          <w:sz w:val="32"/>
          <w:szCs w:val="32"/>
        </w:rPr>
        <w:drawing>
          <wp:inline distT="0" distB="0" distL="114300" distR="114300">
            <wp:extent cx="4119880" cy="2574925"/>
            <wp:effectExtent l="0" t="0" r="13970" b="15875"/>
            <wp:docPr id="62" name="图片 62" descr="2023优创未来初中组--地图v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023优创未来初中组--地图v2-01"/>
                    <pic:cNvPicPr>
                      <a:picLocks noChangeAspect="1"/>
                    </pic:cNvPicPr>
                  </pic:nvPicPr>
                  <pic:blipFill>
                    <a:blip r:embed="rId5"/>
                    <a:stretch>
                      <a:fillRect/>
                    </a:stretch>
                  </pic:blipFill>
                  <pic:spPr>
                    <a:xfrm>
                      <a:off x="0" y="0"/>
                      <a:ext cx="4119880" cy="2574925"/>
                    </a:xfrm>
                    <a:prstGeom prst="rect">
                      <a:avLst/>
                    </a:prstGeom>
                  </pic:spPr>
                </pic:pic>
              </a:graphicData>
            </a:graphic>
          </wp:inline>
        </w:drawing>
      </w:r>
    </w:p>
    <w:p>
      <w:pPr>
        <w:spacing w:line="360" w:lineRule="auto"/>
        <w:ind w:firstLine="640" w:firstLineChars="200"/>
        <w:jc w:val="center"/>
        <w:rPr>
          <w:rFonts w:eastAsia="方正仿宋_GBK"/>
          <w:sz w:val="32"/>
          <w:szCs w:val="32"/>
        </w:rPr>
      </w:pPr>
      <w:r>
        <w:rPr>
          <w:rFonts w:eastAsia="方正仿宋_GBK"/>
          <w:sz w:val="32"/>
          <w:szCs w:val="32"/>
        </w:rPr>
        <w:t>活动场地示意图</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 xml:space="preserve">3.1.1  活动场地图纸材质为PP裱地板膜。 </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3.1.2  活动场地尺寸为：长240cm，宽150cm。</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3.1.3  活动场地上此处浅蓝色框内为“充电区”，是初始启动区域。</w:t>
      </w:r>
    </w:p>
    <w:p>
      <w:pPr>
        <w:pStyle w:val="8"/>
        <w:autoSpaceDE w:val="0"/>
        <w:autoSpaceDN w:val="0"/>
        <w:spacing w:line="360" w:lineRule="auto"/>
        <w:jc w:val="center"/>
        <w:rPr>
          <w:rFonts w:ascii="Times New Roman" w:hAnsi="Times New Roman" w:eastAsia="方正仿宋_GBK"/>
          <w:sz w:val="32"/>
          <w:szCs w:val="32"/>
        </w:rPr>
      </w:pPr>
      <w:r>
        <w:rPr>
          <w:rFonts w:ascii="Times New Roman" w:hAnsi="Times New Roman" w:eastAsia="方正仿宋_GBK"/>
          <w:sz w:val="32"/>
          <w:szCs w:val="32"/>
        </w:rPr>
        <w:drawing>
          <wp:inline distT="0" distB="0" distL="114300" distR="114300">
            <wp:extent cx="1871345" cy="1731010"/>
            <wp:effectExtent l="0" t="0" r="14605" b="2540"/>
            <wp:docPr id="63" name="图片 6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1"/>
                    <pic:cNvPicPr>
                      <a:picLocks noChangeAspect="1"/>
                    </pic:cNvPicPr>
                  </pic:nvPicPr>
                  <pic:blipFill>
                    <a:blip r:embed="rId6"/>
                    <a:stretch>
                      <a:fillRect/>
                    </a:stretch>
                  </pic:blipFill>
                  <pic:spPr>
                    <a:xfrm>
                      <a:off x="0" y="0"/>
                      <a:ext cx="1871345" cy="1731010"/>
                    </a:xfrm>
                    <a:prstGeom prst="rect">
                      <a:avLst/>
                    </a:prstGeom>
                  </pic:spPr>
                </pic:pic>
              </a:graphicData>
            </a:graphic>
          </wp:inline>
        </w:drawing>
      </w:r>
    </w:p>
    <w:p>
      <w:pPr>
        <w:pStyle w:val="8"/>
        <w:autoSpaceDE w:val="0"/>
        <w:autoSpaceDN w:val="0"/>
        <w:spacing w:line="360" w:lineRule="auto"/>
        <w:jc w:val="center"/>
        <w:rPr>
          <w:rFonts w:ascii="Times New Roman" w:hAnsi="Times New Roman" w:eastAsia="方正仿宋_GBK"/>
          <w:sz w:val="32"/>
          <w:szCs w:val="32"/>
        </w:rPr>
      </w:pPr>
      <w:r>
        <w:rPr>
          <w:rFonts w:ascii="Times New Roman" w:hAnsi="Times New Roman" w:eastAsia="方正仿宋_GBK"/>
          <w:sz w:val="32"/>
          <w:szCs w:val="32"/>
        </w:rPr>
        <w:t>充电区域示意图</w:t>
      </w:r>
    </w:p>
    <w:p>
      <w:pPr>
        <w:pStyle w:val="8"/>
        <w:autoSpaceDE w:val="0"/>
        <w:autoSpaceDN w:val="0"/>
        <w:spacing w:line="360" w:lineRule="auto"/>
        <w:ind w:firstLine="640" w:firstLineChars="200"/>
        <w:rPr>
          <w:rFonts w:ascii="Times New Roman" w:hAnsi="Times New Roman" w:eastAsia="方正仿宋_GBK"/>
          <w:sz w:val="32"/>
          <w:szCs w:val="32"/>
        </w:rPr>
      </w:pPr>
      <w:r>
        <w:rPr>
          <w:rFonts w:ascii="Times New Roman" w:hAnsi="Times New Roman" w:eastAsia="方正仿宋_GBK"/>
          <w:sz w:val="32"/>
          <w:szCs w:val="32"/>
        </w:rPr>
        <w:t>3.1.4  活动场地上此处浅蓝色框内为终点区，是AI无人车运动的终点。</w:t>
      </w:r>
    </w:p>
    <w:p>
      <w:pPr>
        <w:pStyle w:val="8"/>
        <w:autoSpaceDE w:val="0"/>
        <w:autoSpaceDN w:val="0"/>
        <w:spacing w:line="360" w:lineRule="auto"/>
        <w:jc w:val="center"/>
        <w:rPr>
          <w:rFonts w:ascii="Times New Roman" w:hAnsi="Times New Roman" w:eastAsia="方正仿宋_GBK"/>
          <w:sz w:val="32"/>
          <w:szCs w:val="32"/>
        </w:rPr>
      </w:pPr>
      <w:r>
        <w:rPr>
          <w:rFonts w:ascii="Times New Roman" w:hAnsi="Times New Roman" w:eastAsia="方正仿宋_GBK"/>
          <w:sz w:val="32"/>
          <w:szCs w:val="32"/>
        </w:rPr>
        <w:drawing>
          <wp:inline distT="0" distB="0" distL="114300" distR="114300">
            <wp:extent cx="1873885" cy="1689100"/>
            <wp:effectExtent l="0" t="0" r="12065" b="6350"/>
            <wp:docPr id="64" name="图片 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4"/>
                    <pic:cNvPicPr>
                      <a:picLocks noChangeAspect="1"/>
                    </pic:cNvPicPr>
                  </pic:nvPicPr>
                  <pic:blipFill>
                    <a:blip r:embed="rId7"/>
                    <a:srcRect l="52409" t="63992" r="23561" b="1357"/>
                    <a:stretch>
                      <a:fillRect/>
                    </a:stretch>
                  </pic:blipFill>
                  <pic:spPr>
                    <a:xfrm>
                      <a:off x="0" y="0"/>
                      <a:ext cx="1873885" cy="1689100"/>
                    </a:xfrm>
                    <a:prstGeom prst="rect">
                      <a:avLst/>
                    </a:prstGeom>
                  </pic:spPr>
                </pic:pic>
              </a:graphicData>
            </a:graphic>
          </wp:inline>
        </w:drawing>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3.1.5  场地上印有双实线的道路，道路宽20cm。</w:t>
      </w:r>
    </w:p>
    <w:p>
      <w:pPr>
        <w:pStyle w:val="55"/>
        <w:tabs>
          <w:tab w:val="left" w:pos="788"/>
        </w:tabs>
        <w:autoSpaceDE w:val="0"/>
        <w:autoSpaceDN w:val="0"/>
        <w:spacing w:line="360" w:lineRule="auto"/>
        <w:ind w:firstLine="0" w:firstLineChars="0"/>
        <w:jc w:val="center"/>
        <w:rPr>
          <w:rFonts w:eastAsia="方正仿宋_GBK"/>
          <w:sz w:val="32"/>
          <w:szCs w:val="32"/>
        </w:rPr>
      </w:pPr>
      <w:r>
        <w:rPr>
          <w:rFonts w:eastAsia="方正仿宋_GBK"/>
          <w:sz w:val="32"/>
          <w:szCs w:val="32"/>
        </w:rPr>
        <w:drawing>
          <wp:inline distT="0" distB="0" distL="114300" distR="114300">
            <wp:extent cx="2580640" cy="1228090"/>
            <wp:effectExtent l="0" t="0" r="10160" b="10160"/>
            <wp:docPr id="65" name="图片 65" descr="2023优创未来初中组--地图v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23优创未来初中组--地图v2-01"/>
                    <pic:cNvPicPr>
                      <a:picLocks noChangeAspect="1"/>
                    </pic:cNvPicPr>
                  </pic:nvPicPr>
                  <pic:blipFill>
                    <a:blip r:embed="rId5"/>
                    <a:srcRect l="488" t="55850" r="86907" b="34555"/>
                    <a:stretch>
                      <a:fillRect/>
                    </a:stretch>
                  </pic:blipFill>
                  <pic:spPr>
                    <a:xfrm>
                      <a:off x="0" y="0"/>
                      <a:ext cx="2580640" cy="1228090"/>
                    </a:xfrm>
                    <a:prstGeom prst="rect">
                      <a:avLst/>
                    </a:prstGeom>
                  </pic:spPr>
                </pic:pic>
              </a:graphicData>
            </a:graphic>
          </wp:inline>
        </w:drawing>
      </w:r>
    </w:p>
    <w:p>
      <w:pPr>
        <w:pStyle w:val="8"/>
        <w:autoSpaceDE w:val="0"/>
        <w:autoSpaceDN w:val="0"/>
        <w:spacing w:line="360" w:lineRule="auto"/>
        <w:jc w:val="center"/>
        <w:rPr>
          <w:rFonts w:ascii="Times New Roman" w:hAnsi="Times New Roman" w:eastAsia="方正仿宋_GBK"/>
          <w:sz w:val="32"/>
          <w:szCs w:val="32"/>
        </w:rPr>
      </w:pPr>
      <w:r>
        <w:rPr>
          <w:rFonts w:ascii="Times New Roman" w:hAnsi="Times New Roman" w:eastAsia="方正仿宋_GBK"/>
          <w:sz w:val="32"/>
          <w:szCs w:val="32"/>
        </w:rPr>
        <w:t>道路线示意图</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3.1.6  活动场地上印有蓝色斑马线，斑马线长16cm，宽6cm，位于道路中央。</w:t>
      </w:r>
    </w:p>
    <w:p>
      <w:pPr>
        <w:pStyle w:val="55"/>
        <w:tabs>
          <w:tab w:val="left" w:pos="788"/>
        </w:tabs>
        <w:autoSpaceDE w:val="0"/>
        <w:autoSpaceDN w:val="0"/>
        <w:spacing w:line="360" w:lineRule="auto"/>
        <w:ind w:firstLine="0" w:firstLineChars="0"/>
        <w:jc w:val="center"/>
        <w:rPr>
          <w:rFonts w:eastAsia="方正仿宋_GBK"/>
          <w:sz w:val="32"/>
          <w:szCs w:val="32"/>
        </w:rPr>
      </w:pPr>
      <w:r>
        <w:rPr>
          <w:rFonts w:eastAsia="方正仿宋_GBK"/>
          <w:sz w:val="32"/>
          <w:szCs w:val="32"/>
        </w:rPr>
        <w:drawing>
          <wp:inline distT="0" distB="0" distL="114300" distR="114300">
            <wp:extent cx="2541905" cy="1042035"/>
            <wp:effectExtent l="0" t="0" r="10795" b="5715"/>
            <wp:docPr id="66" name="图片 66" descr="2023优创未来初中组--地图v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3优创未来初中组--地图v2-01"/>
                    <pic:cNvPicPr>
                      <a:picLocks noChangeAspect="1"/>
                    </pic:cNvPicPr>
                  </pic:nvPicPr>
                  <pic:blipFill>
                    <a:blip r:embed="rId5"/>
                    <a:srcRect l="1020" t="44380" r="87570" b="48134"/>
                    <a:stretch>
                      <a:fillRect/>
                    </a:stretch>
                  </pic:blipFill>
                  <pic:spPr>
                    <a:xfrm>
                      <a:off x="0" y="0"/>
                      <a:ext cx="2541905" cy="1042035"/>
                    </a:xfrm>
                    <a:prstGeom prst="rect">
                      <a:avLst/>
                    </a:prstGeom>
                  </pic:spPr>
                </pic:pic>
              </a:graphicData>
            </a:graphic>
          </wp:inline>
        </w:drawing>
      </w:r>
    </w:p>
    <w:p>
      <w:pPr>
        <w:pStyle w:val="8"/>
        <w:autoSpaceDE w:val="0"/>
        <w:autoSpaceDN w:val="0"/>
        <w:spacing w:line="360" w:lineRule="auto"/>
        <w:jc w:val="center"/>
        <w:rPr>
          <w:rFonts w:ascii="Times New Roman" w:hAnsi="Times New Roman" w:eastAsia="方正仿宋_GBK"/>
          <w:sz w:val="32"/>
          <w:szCs w:val="32"/>
        </w:rPr>
      </w:pPr>
      <w:r>
        <w:rPr>
          <w:rFonts w:ascii="Times New Roman" w:hAnsi="Times New Roman" w:eastAsia="方正仿宋_GBK"/>
          <w:sz w:val="32"/>
          <w:szCs w:val="32"/>
        </w:rPr>
        <w:t>斑马线示意图</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3.1.7  活动场地上标记的红色区域为重启区域。比赛开始时为锁定状态，AI车经过重启区域后，即解锁此重启区域，后续重启可选择从已解锁的重启区域或充电区域出发。</w:t>
      </w:r>
    </w:p>
    <w:p>
      <w:pPr>
        <w:pStyle w:val="55"/>
        <w:tabs>
          <w:tab w:val="left" w:pos="788"/>
        </w:tabs>
        <w:autoSpaceDE w:val="0"/>
        <w:autoSpaceDN w:val="0"/>
        <w:spacing w:line="360" w:lineRule="auto"/>
        <w:ind w:firstLine="0" w:firstLineChars="0"/>
        <w:jc w:val="center"/>
        <w:rPr>
          <w:sz w:val="32"/>
          <w:szCs w:val="32"/>
        </w:rPr>
      </w:pPr>
      <w:r>
        <w:rPr>
          <w:sz w:val="32"/>
          <w:szCs w:val="32"/>
        </w:rPr>
        <w:drawing>
          <wp:inline distT="0" distB="0" distL="114300" distR="114300">
            <wp:extent cx="4392930" cy="2745740"/>
            <wp:effectExtent l="0" t="0" r="7620" b="16510"/>
            <wp:docPr id="67" name="图片 67"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2"/>
                    <pic:cNvPicPr>
                      <a:picLocks noChangeAspect="1"/>
                    </pic:cNvPicPr>
                  </pic:nvPicPr>
                  <pic:blipFill>
                    <a:blip r:embed="rId8"/>
                    <a:stretch>
                      <a:fillRect/>
                    </a:stretch>
                  </pic:blipFill>
                  <pic:spPr>
                    <a:xfrm>
                      <a:off x="0" y="0"/>
                      <a:ext cx="4392930" cy="2745740"/>
                    </a:xfrm>
                    <a:prstGeom prst="rect">
                      <a:avLst/>
                    </a:prstGeom>
                  </pic:spPr>
                </pic:pic>
              </a:graphicData>
            </a:graphic>
          </wp:inline>
        </w:drawing>
      </w:r>
    </w:p>
    <w:p>
      <w:pPr>
        <w:pStyle w:val="8"/>
        <w:autoSpaceDE w:val="0"/>
        <w:autoSpaceDN w:val="0"/>
        <w:spacing w:line="360" w:lineRule="auto"/>
        <w:jc w:val="center"/>
        <w:rPr>
          <w:rFonts w:ascii="Times New Roman" w:hAnsi="Times New Roman" w:eastAsia="方正仿宋_GBK"/>
          <w:sz w:val="32"/>
          <w:szCs w:val="32"/>
        </w:rPr>
      </w:pPr>
      <w:r>
        <w:rPr>
          <w:rFonts w:ascii="Times New Roman" w:hAnsi="Times New Roman" w:eastAsia="方正仿宋_GBK"/>
          <w:sz w:val="32"/>
          <w:szCs w:val="32"/>
        </w:rPr>
        <w:t>重启区域示意图</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3.1.8 场地赛台及赛场灯光</w:t>
      </w:r>
    </w:p>
    <w:p>
      <w:pPr>
        <w:pStyle w:val="55"/>
        <w:tabs>
          <w:tab w:val="left" w:pos="788"/>
        </w:tabs>
        <w:spacing w:line="360" w:lineRule="auto"/>
        <w:ind w:firstLine="640"/>
        <w:rPr>
          <w:rFonts w:eastAsia="方正仿宋_GBK"/>
          <w:sz w:val="32"/>
          <w:szCs w:val="32"/>
        </w:rPr>
      </w:pPr>
      <w:r>
        <w:rPr>
          <w:rFonts w:eastAsia="方正仿宋_GBK"/>
          <w:sz w:val="32"/>
          <w:szCs w:val="32"/>
        </w:rPr>
        <w:t>根据活动规模及活动场馆具体情况，赛场大多数情况下为正常照明、冷光源，但赛场灯光条件为不确定因素，队伍必须能够适应赛场的不同灯光条件。</w:t>
      </w:r>
    </w:p>
    <w:p>
      <w:pPr>
        <w:pStyle w:val="3"/>
        <w:spacing w:line="360" w:lineRule="auto"/>
        <w:rPr>
          <w:rFonts w:eastAsia="方正仿宋_GBK"/>
          <w:sz w:val="32"/>
        </w:rPr>
      </w:pPr>
      <w:bookmarkStart w:id="154" w:name="_Toc8162"/>
      <w:r>
        <w:rPr>
          <w:rFonts w:eastAsia="方正仿宋_GBK"/>
          <w:sz w:val="32"/>
        </w:rPr>
        <w:t>3.2场地道具说明</w:t>
      </w:r>
      <w:bookmarkEnd w:id="154"/>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3.2.1 交通标志支架</w:t>
      </w:r>
    </w:p>
    <w:p>
      <w:pPr>
        <w:pStyle w:val="55"/>
        <w:tabs>
          <w:tab w:val="left" w:pos="788"/>
        </w:tabs>
        <w:spacing w:line="360" w:lineRule="auto"/>
        <w:ind w:firstLine="640"/>
        <w:rPr>
          <w:rFonts w:eastAsia="方正仿宋_GBK"/>
          <w:sz w:val="32"/>
          <w:szCs w:val="32"/>
        </w:rPr>
      </w:pPr>
      <w:r>
        <w:rPr>
          <w:rFonts w:eastAsia="方正仿宋_GBK"/>
          <w:sz w:val="32"/>
          <w:szCs w:val="32"/>
        </w:rPr>
        <w:t>根据活动任务的设置，交通标志牌支架放置在需要经过的斑马线两侧，支架用双面胶附着在停车线的两侧，附着位置如下图红圈所示，每轮活动的场地上共有3个支架。支架宽25.2cm，高28.8cm。交通标志牌尺寸为8cm*8cm，贴在支架的中间。</w:t>
      </w:r>
    </w:p>
    <w:tbl>
      <w:tblPr>
        <w:tblStyle w:val="26"/>
        <w:tblW w:w="852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751"/>
        <w:gridCol w:w="47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4" w:hRule="atLeast"/>
        </w:trPr>
        <w:tc>
          <w:tcPr>
            <w:tcW w:w="3751" w:type="dxa"/>
          </w:tcPr>
          <w:p>
            <w:pPr>
              <w:pStyle w:val="8"/>
              <w:ind w:firstLine="640" w:firstLineChars="200"/>
              <w:jc w:val="center"/>
              <w:rPr>
                <w:rFonts w:ascii="Times New Roman" w:hAnsi="Times New Roman" w:eastAsia="方正仿宋_GBK"/>
                <w:sz w:val="32"/>
                <w:szCs w:val="32"/>
              </w:rPr>
            </w:pPr>
            <w:r>
              <w:rPr>
                <w:rFonts w:ascii="Times New Roman" w:hAnsi="Times New Roman" w:eastAsia="方正仿宋_GBK"/>
                <w:sz w:val="32"/>
                <w:szCs w:val="32"/>
              </w:rPr>
              <w:drawing>
                <wp:inline distT="0" distB="0" distL="0" distR="0">
                  <wp:extent cx="889000" cy="1930400"/>
                  <wp:effectExtent l="0" t="0" r="6350" b="1270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9"/>
                          <a:stretch>
                            <a:fillRect/>
                          </a:stretch>
                        </pic:blipFill>
                        <pic:spPr>
                          <a:xfrm>
                            <a:off x="0" y="0"/>
                            <a:ext cx="889000" cy="1930400"/>
                          </a:xfrm>
                          <a:prstGeom prst="rect">
                            <a:avLst/>
                          </a:prstGeom>
                        </pic:spPr>
                      </pic:pic>
                    </a:graphicData>
                  </a:graphic>
                </wp:inline>
              </w:drawing>
            </w:r>
          </w:p>
        </w:tc>
        <w:tc>
          <w:tcPr>
            <w:tcW w:w="4771" w:type="dxa"/>
          </w:tcPr>
          <w:p>
            <w:pPr>
              <w:pStyle w:val="8"/>
              <w:ind w:firstLine="640" w:firstLineChars="200"/>
              <w:jc w:val="center"/>
              <w:rPr>
                <w:rFonts w:ascii="Times New Roman" w:hAnsi="Times New Roman" w:eastAsia="方正仿宋_GBK"/>
                <w:sz w:val="32"/>
                <w:szCs w:val="32"/>
              </w:rPr>
            </w:pPr>
            <w:r>
              <w:rPr>
                <w:rFonts w:ascii="Times New Roman" w:hAnsi="Times New Roman" w:eastAsia="方正仿宋_GBK"/>
                <w:sz w:val="32"/>
                <w:szCs w:val="32"/>
              </w:rPr>
              <w:drawing>
                <wp:inline distT="0" distB="0" distL="114300" distR="114300">
                  <wp:extent cx="2329180" cy="1934210"/>
                  <wp:effectExtent l="0" t="0" r="13970" b="8890"/>
                  <wp:docPr id="69" name="图片 69" descr="8c1aa1b5fb8b040aa76e6885437e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8c1aa1b5fb8b040aa76e6885437e873"/>
                          <pic:cNvPicPr>
                            <a:picLocks noChangeAspect="1"/>
                          </pic:cNvPicPr>
                        </pic:nvPicPr>
                        <pic:blipFill>
                          <a:blip r:embed="rId10"/>
                          <a:srcRect l="14915" t="16146" r="14316" b="5499"/>
                          <a:stretch>
                            <a:fillRect/>
                          </a:stretch>
                        </pic:blipFill>
                        <pic:spPr>
                          <a:xfrm>
                            <a:off x="0" y="0"/>
                            <a:ext cx="2329180" cy="193421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751" w:type="dxa"/>
          </w:tcPr>
          <w:p>
            <w:pPr>
              <w:pStyle w:val="8"/>
              <w:ind w:firstLine="640" w:firstLineChars="200"/>
              <w:jc w:val="center"/>
              <w:rPr>
                <w:rFonts w:ascii="Times New Roman" w:hAnsi="Times New Roman" w:eastAsia="方正仿宋_GBK"/>
                <w:sz w:val="32"/>
                <w:szCs w:val="32"/>
              </w:rPr>
            </w:pPr>
            <w:r>
              <w:rPr>
                <w:rFonts w:ascii="Times New Roman" w:hAnsi="Times New Roman" w:eastAsia="方正仿宋_GBK"/>
                <w:sz w:val="32"/>
                <w:szCs w:val="32"/>
              </w:rPr>
              <w:t>支架附着位置示意图</w:t>
            </w:r>
          </w:p>
        </w:tc>
        <w:tc>
          <w:tcPr>
            <w:tcW w:w="4771" w:type="dxa"/>
          </w:tcPr>
          <w:p>
            <w:pPr>
              <w:pStyle w:val="8"/>
              <w:ind w:firstLine="640" w:firstLineChars="200"/>
              <w:jc w:val="center"/>
              <w:rPr>
                <w:rFonts w:ascii="Times New Roman" w:hAnsi="Times New Roman" w:eastAsia="方正仿宋_GBK"/>
                <w:sz w:val="32"/>
                <w:szCs w:val="32"/>
              </w:rPr>
            </w:pPr>
            <w:r>
              <w:rPr>
                <w:rFonts w:ascii="Times New Roman" w:hAnsi="Times New Roman" w:eastAsia="方正仿宋_GBK"/>
                <w:sz w:val="32"/>
                <w:szCs w:val="32"/>
              </w:rPr>
              <w:t>支架实际放置效果图</w:t>
            </w:r>
          </w:p>
        </w:tc>
      </w:tr>
    </w:tbl>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3.2.2 杂草模型</w:t>
      </w:r>
    </w:p>
    <w:p>
      <w:pPr>
        <w:spacing w:line="360" w:lineRule="auto"/>
        <w:ind w:firstLine="640" w:firstLineChars="200"/>
        <w:jc w:val="center"/>
        <w:rPr>
          <w:rFonts w:eastAsia="方正仿宋_GBK"/>
          <w:sz w:val="32"/>
          <w:szCs w:val="32"/>
        </w:rPr>
      </w:pPr>
      <w:r>
        <w:rPr>
          <w:rFonts w:eastAsia="方正仿宋_GBK"/>
          <w:sz w:val="32"/>
          <w:szCs w:val="32"/>
        </w:rPr>
        <w:drawing>
          <wp:inline distT="0" distB="0" distL="114300" distR="114300">
            <wp:extent cx="3669665" cy="1637665"/>
            <wp:effectExtent l="0" t="0" r="6985" b="635"/>
            <wp:docPr id="70" name="图片 70" descr="ed680d380263ff534e79cbb193905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ed680d380263ff534e79cbb1939052b"/>
                    <pic:cNvPicPr>
                      <a:picLocks noChangeAspect="1"/>
                    </pic:cNvPicPr>
                  </pic:nvPicPr>
                  <pic:blipFill>
                    <a:blip r:embed="rId11"/>
                    <a:srcRect l="10991" t="20058" r="7930" b="31707"/>
                    <a:stretch>
                      <a:fillRect/>
                    </a:stretch>
                  </pic:blipFill>
                  <pic:spPr>
                    <a:xfrm>
                      <a:off x="0" y="0"/>
                      <a:ext cx="3669665" cy="1637665"/>
                    </a:xfrm>
                    <a:prstGeom prst="rect">
                      <a:avLst/>
                    </a:prstGeom>
                  </pic:spPr>
                </pic:pic>
              </a:graphicData>
            </a:graphic>
          </wp:inline>
        </w:drawing>
      </w:r>
    </w:p>
    <w:p>
      <w:pPr>
        <w:spacing w:line="360" w:lineRule="auto"/>
        <w:ind w:firstLine="640" w:firstLineChars="200"/>
        <w:jc w:val="center"/>
        <w:rPr>
          <w:rFonts w:eastAsia="方正仿宋_GBK"/>
          <w:sz w:val="32"/>
          <w:szCs w:val="32"/>
        </w:rPr>
      </w:pP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3.2.3 农产品货物箱模型（示例）</w:t>
      </w:r>
    </w:p>
    <w:p>
      <w:pPr>
        <w:spacing w:line="360" w:lineRule="auto"/>
        <w:ind w:firstLine="640" w:firstLineChars="200"/>
        <w:jc w:val="center"/>
        <w:rPr>
          <w:rFonts w:eastAsia="方正仿宋_GBK"/>
          <w:sz w:val="32"/>
          <w:szCs w:val="32"/>
        </w:rPr>
      </w:pPr>
      <w:r>
        <w:rPr>
          <w:rFonts w:eastAsia="方正仿宋_GBK"/>
          <w:sz w:val="32"/>
          <w:szCs w:val="32"/>
        </w:rPr>
        <w:drawing>
          <wp:inline distT="0" distB="0" distL="0" distR="0">
            <wp:extent cx="2098040" cy="2072005"/>
            <wp:effectExtent l="0" t="0" r="16510" b="444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 cstate="print">
                      <a:extLst>
                        <a:ext uri="{28A0092B-C50C-407E-A947-70E740481C1C}">
                          <a14:useLocalDpi xmlns:a14="http://schemas.microsoft.com/office/drawing/2010/main" val="0"/>
                        </a:ext>
                      </a:extLst>
                    </a:blip>
                    <a:srcRect l="33587" t="14430" r="28424" b="29317"/>
                    <a:stretch>
                      <a:fillRect/>
                    </a:stretch>
                  </pic:blipFill>
                  <pic:spPr>
                    <a:xfrm>
                      <a:off x="0" y="0"/>
                      <a:ext cx="2098040" cy="2072005"/>
                    </a:xfrm>
                    <a:prstGeom prst="rect">
                      <a:avLst/>
                    </a:prstGeom>
                    <a:ln>
                      <a:noFill/>
                    </a:ln>
                  </pic:spPr>
                </pic:pic>
              </a:graphicData>
            </a:graphic>
          </wp:inline>
        </w:drawing>
      </w:r>
    </w:p>
    <w:p>
      <w:pPr>
        <w:pStyle w:val="55"/>
        <w:tabs>
          <w:tab w:val="left" w:pos="788"/>
        </w:tabs>
        <w:autoSpaceDE w:val="0"/>
        <w:autoSpaceDN w:val="0"/>
        <w:spacing w:line="360" w:lineRule="auto"/>
        <w:ind w:firstLine="0" w:firstLineChars="0"/>
        <w:rPr>
          <w:rFonts w:eastAsia="方正仿宋_GBK"/>
          <w:sz w:val="32"/>
          <w:szCs w:val="32"/>
        </w:rPr>
      </w:pP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3.2.4 飞鸟模型（示例）</w:t>
      </w:r>
    </w:p>
    <w:p>
      <w:pPr>
        <w:spacing w:line="360" w:lineRule="auto"/>
        <w:ind w:firstLine="640" w:firstLineChars="200"/>
        <w:jc w:val="center"/>
        <w:rPr>
          <w:rFonts w:eastAsia="方正仿宋_GBK"/>
          <w:sz w:val="32"/>
          <w:szCs w:val="32"/>
        </w:rPr>
      </w:pPr>
      <w:r>
        <w:rPr>
          <w:rFonts w:eastAsia="方正仿宋_GBK"/>
          <w:sz w:val="32"/>
          <w:szCs w:val="32"/>
        </w:rPr>
        <w:drawing>
          <wp:inline distT="0" distB="0" distL="0" distR="0">
            <wp:extent cx="3257550" cy="2166620"/>
            <wp:effectExtent l="0" t="0" r="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3" cstate="print">
                      <a:extLst>
                        <a:ext uri="{28A0092B-C50C-407E-A947-70E740481C1C}">
                          <a14:useLocalDpi xmlns:a14="http://schemas.microsoft.com/office/drawing/2010/main" val="0"/>
                        </a:ext>
                      </a:extLst>
                    </a:blip>
                    <a:srcRect l="9131" t="12015" r="13912" b="12528"/>
                    <a:stretch>
                      <a:fillRect/>
                    </a:stretch>
                  </pic:blipFill>
                  <pic:spPr>
                    <a:xfrm>
                      <a:off x="0" y="0"/>
                      <a:ext cx="3275929" cy="2179326"/>
                    </a:xfrm>
                    <a:prstGeom prst="rect">
                      <a:avLst/>
                    </a:prstGeom>
                    <a:ln>
                      <a:noFill/>
                    </a:ln>
                  </pic:spPr>
                </pic:pic>
              </a:graphicData>
            </a:graphic>
          </wp:inline>
        </w:drawing>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3.2.5 农产品仓储区模型与标志</w:t>
      </w:r>
    </w:p>
    <w:p>
      <w:pPr>
        <w:spacing w:line="360" w:lineRule="auto"/>
        <w:ind w:firstLine="640" w:firstLineChars="200"/>
        <w:jc w:val="center"/>
        <w:rPr>
          <w:rFonts w:eastAsia="方正仿宋_GBK"/>
          <w:sz w:val="32"/>
          <w:szCs w:val="32"/>
        </w:rPr>
      </w:pPr>
      <w:r>
        <w:rPr>
          <w:rFonts w:eastAsia="方正仿宋_GBK"/>
          <w:sz w:val="32"/>
          <w:szCs w:val="32"/>
        </w:rPr>
        <w:drawing>
          <wp:inline distT="0" distB="0" distL="0" distR="0">
            <wp:extent cx="1627505" cy="1627505"/>
            <wp:effectExtent l="0" t="0" r="10795" b="10795"/>
            <wp:docPr id="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627505" cy="1627505"/>
                    </a:xfrm>
                    <a:prstGeom prst="rect">
                      <a:avLst/>
                    </a:prstGeom>
                    <a:noFill/>
                    <a:ln>
                      <a:noFill/>
                    </a:ln>
                  </pic:spPr>
                </pic:pic>
              </a:graphicData>
            </a:graphic>
          </wp:inline>
        </w:drawing>
      </w:r>
      <w:bookmarkStart w:id="155" w:name="_Toc61272163"/>
      <w:bookmarkStart w:id="156" w:name="_Toc61273098"/>
      <w:bookmarkStart w:id="157" w:name="_Toc61272944"/>
      <w:r>
        <w:rPr>
          <w:rFonts w:eastAsia="方正仿宋_GBK"/>
          <w:sz w:val="32"/>
          <w:szCs w:val="32"/>
        </w:rPr>
        <w:drawing>
          <wp:inline distT="0" distB="0" distL="0" distR="0">
            <wp:extent cx="3698875" cy="1682750"/>
            <wp:effectExtent l="0" t="0" r="15875" b="1270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5" cstate="print">
                      <a:extLst>
                        <a:ext uri="{28A0092B-C50C-407E-A947-70E740481C1C}">
                          <a14:useLocalDpi xmlns:a14="http://schemas.microsoft.com/office/drawing/2010/main" val="0"/>
                        </a:ext>
                      </a:extLst>
                    </a:blip>
                    <a:srcRect l="11250" t="15940" r="10978" b="22296"/>
                    <a:stretch>
                      <a:fillRect/>
                    </a:stretch>
                  </pic:blipFill>
                  <pic:spPr>
                    <a:xfrm>
                      <a:off x="0" y="0"/>
                      <a:ext cx="3698875" cy="1682750"/>
                    </a:xfrm>
                    <a:prstGeom prst="rect">
                      <a:avLst/>
                    </a:prstGeom>
                    <a:ln>
                      <a:noFill/>
                    </a:ln>
                  </pic:spPr>
                </pic:pic>
              </a:graphicData>
            </a:graphic>
          </wp:inline>
        </w:drawing>
      </w:r>
      <w:bookmarkEnd w:id="155"/>
      <w:bookmarkEnd w:id="156"/>
      <w:bookmarkEnd w:id="157"/>
    </w:p>
    <w:p>
      <w:pPr>
        <w:spacing w:line="360" w:lineRule="auto"/>
        <w:ind w:firstLine="640" w:firstLineChars="200"/>
        <w:jc w:val="center"/>
        <w:rPr>
          <w:rFonts w:eastAsia="方正仿宋_GBK"/>
          <w:sz w:val="32"/>
          <w:szCs w:val="32"/>
        </w:rPr>
      </w:pPr>
      <w:r>
        <w:rPr>
          <w:rFonts w:eastAsia="方正仿宋_GBK"/>
          <w:sz w:val="32"/>
          <w:szCs w:val="32"/>
        </w:rPr>
        <w:drawing>
          <wp:inline distT="0" distB="0" distL="114300" distR="114300">
            <wp:extent cx="4299585" cy="2263140"/>
            <wp:effectExtent l="0" t="0" r="5715" b="3810"/>
            <wp:docPr id="75" name="图片 75" descr="f9832e0be89bc6ce2d7bbbddd3fa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9832e0be89bc6ce2d7bbbddd3fa860"/>
                    <pic:cNvPicPr>
                      <a:picLocks noChangeAspect="1"/>
                    </pic:cNvPicPr>
                  </pic:nvPicPr>
                  <pic:blipFill>
                    <a:blip r:embed="rId16"/>
                    <a:srcRect l="2560" t="8903" r="2669" b="24590"/>
                    <a:stretch>
                      <a:fillRect/>
                    </a:stretch>
                  </pic:blipFill>
                  <pic:spPr>
                    <a:xfrm>
                      <a:off x="0" y="0"/>
                      <a:ext cx="4299585" cy="2263140"/>
                    </a:xfrm>
                    <a:prstGeom prst="rect">
                      <a:avLst/>
                    </a:prstGeom>
                  </pic:spPr>
                </pic:pic>
              </a:graphicData>
            </a:graphic>
          </wp:inline>
        </w:drawing>
      </w:r>
    </w:p>
    <w:p>
      <w:pPr>
        <w:pStyle w:val="2"/>
        <w:spacing w:line="360" w:lineRule="auto"/>
        <w:ind w:firstLine="640" w:firstLineChars="200"/>
        <w:rPr>
          <w:rFonts w:eastAsia="方正黑体_GBK"/>
          <w:b w:val="0"/>
          <w:bCs/>
          <w:sz w:val="32"/>
          <w:szCs w:val="32"/>
        </w:rPr>
      </w:pPr>
      <w:bookmarkStart w:id="158" w:name="_Toc1928885633_WPSOffice_Level1"/>
      <w:bookmarkStart w:id="159" w:name="_Toc11514"/>
      <w:r>
        <w:rPr>
          <w:rFonts w:eastAsia="方正黑体_GBK"/>
          <w:b w:val="0"/>
          <w:bCs/>
          <w:sz w:val="32"/>
          <w:szCs w:val="32"/>
        </w:rPr>
        <w:t>四、赛事流程</w:t>
      </w:r>
      <w:bookmarkEnd w:id="158"/>
    </w:p>
    <w:p>
      <w:pPr>
        <w:pStyle w:val="3"/>
        <w:spacing w:line="360" w:lineRule="auto"/>
        <w:ind w:firstLine="640" w:firstLineChars="200"/>
        <w:rPr>
          <w:rFonts w:eastAsia="方正仿宋_GBK"/>
          <w:sz w:val="32"/>
        </w:rPr>
      </w:pPr>
      <w:bookmarkStart w:id="160" w:name="_Toc8374"/>
      <w:r>
        <w:rPr>
          <w:rFonts w:eastAsia="方正仿宋_GBK"/>
          <w:sz w:val="32"/>
        </w:rPr>
        <w:t>4.1 现场比赛流程</w:t>
      </w:r>
      <w:bookmarkEnd w:id="160"/>
    </w:p>
    <w:p>
      <w:pPr>
        <w:pStyle w:val="55"/>
        <w:tabs>
          <w:tab w:val="left" w:pos="788"/>
        </w:tabs>
        <w:spacing w:line="360" w:lineRule="auto"/>
        <w:ind w:firstLine="640"/>
        <w:rPr>
          <w:rFonts w:eastAsia="方正仿宋_GBK"/>
          <w:sz w:val="32"/>
          <w:szCs w:val="32"/>
        </w:rPr>
      </w:pPr>
      <w:r>
        <w:rPr>
          <w:rFonts w:eastAsia="方正仿宋_GBK"/>
          <w:sz w:val="32"/>
          <w:szCs w:val="32"/>
        </w:rPr>
        <w:t>4.1.1 赛制</w:t>
      </w:r>
    </w:p>
    <w:p>
      <w:pPr>
        <w:ind w:firstLine="664" w:firstLineChars="200"/>
        <w:rPr>
          <w:rFonts w:eastAsia="方正仿宋_GBK"/>
          <w:spacing w:val="6"/>
          <w:sz w:val="32"/>
          <w:szCs w:val="32"/>
        </w:rPr>
      </w:pPr>
      <w:r>
        <w:rPr>
          <w:rFonts w:eastAsia="方正仿宋_GBK"/>
          <w:spacing w:val="6"/>
          <w:sz w:val="32"/>
          <w:szCs w:val="32"/>
        </w:rPr>
        <w:t>比赛按小学、初中两个组别分别进行。比赛为积分赛，不分初赛和复赛，保证每支参赛队有相同的上场次数，同一组别的不同参赛队有相同的上场机会，一般不少于两轮，每轮均记分，单轮比赛时间为180秒。比赛场地上规定了机器人要完成的任务。小学、初中两个组别要完成的任务数不同。</w:t>
      </w:r>
    </w:p>
    <w:p>
      <w:pPr>
        <w:pStyle w:val="55"/>
        <w:tabs>
          <w:tab w:val="left" w:pos="788"/>
        </w:tabs>
        <w:spacing w:line="360" w:lineRule="auto"/>
        <w:ind w:firstLine="640"/>
        <w:rPr>
          <w:rFonts w:eastAsia="方正仿宋_GBK"/>
          <w:sz w:val="32"/>
          <w:szCs w:val="32"/>
        </w:rPr>
      </w:pPr>
      <w:r>
        <w:rPr>
          <w:rFonts w:eastAsia="方正仿宋_GBK"/>
          <w:sz w:val="32"/>
          <w:szCs w:val="32"/>
        </w:rPr>
        <w:t>比赛场地分为备赛区、候赛区和比赛区，每轮比赛前30分钟各队伍到候赛区报到并抽签确认本轮比赛任务，队伍可以在备赛区进行设备调试与检修，每轮比赛前10分钟各队伍2名选手可以携带设备通过检录进入候赛区，进入候赛区后设备将不能再进行调试和检修，指导老师不得进入备赛区、候赛区，否则判罚该队黄牌。在候赛区机器若必须进行设备调试与检修，队伍可以将设备带回备赛区进行操作，但重新进入候赛区设备仍需检录，比赛开始前5分钟候赛区停止检录。</w:t>
      </w:r>
    </w:p>
    <w:p>
      <w:pPr>
        <w:pStyle w:val="55"/>
        <w:tabs>
          <w:tab w:val="left" w:pos="788"/>
        </w:tabs>
        <w:spacing w:line="360" w:lineRule="auto"/>
        <w:ind w:firstLine="640"/>
        <w:rPr>
          <w:rFonts w:eastAsia="方正仿宋_GBK"/>
          <w:sz w:val="32"/>
          <w:szCs w:val="32"/>
        </w:rPr>
      </w:pPr>
      <w:r>
        <w:rPr>
          <w:rFonts w:eastAsia="方正仿宋_GBK"/>
          <w:sz w:val="32"/>
          <w:szCs w:val="32"/>
        </w:rPr>
        <w:t>每队共进行2轮比赛。每轮均有一次活动机会。比赛前，将根据现场情况安排一定场地调试时间。</w:t>
      </w:r>
      <w:bookmarkStart w:id="161" w:name="_Toc16995"/>
    </w:p>
    <w:p>
      <w:pPr>
        <w:pStyle w:val="55"/>
        <w:tabs>
          <w:tab w:val="left" w:pos="788"/>
        </w:tabs>
        <w:spacing w:line="360" w:lineRule="auto"/>
        <w:ind w:firstLine="640"/>
        <w:rPr>
          <w:rFonts w:eastAsia="方正仿宋_GBK"/>
          <w:sz w:val="32"/>
          <w:szCs w:val="32"/>
        </w:rPr>
      </w:pPr>
      <w:r>
        <w:rPr>
          <w:rFonts w:eastAsia="方正仿宋_GBK"/>
          <w:sz w:val="32"/>
          <w:szCs w:val="32"/>
        </w:rPr>
        <w:t>4.1.2 队伍报到、检录</w:t>
      </w:r>
      <w:bookmarkEnd w:id="161"/>
    </w:p>
    <w:p>
      <w:pPr>
        <w:pStyle w:val="55"/>
        <w:tabs>
          <w:tab w:val="left" w:pos="788"/>
        </w:tabs>
        <w:spacing w:line="360" w:lineRule="auto"/>
        <w:ind w:firstLine="640"/>
        <w:rPr>
          <w:rFonts w:eastAsia="方正仿宋_GBK"/>
          <w:sz w:val="32"/>
          <w:szCs w:val="32"/>
        </w:rPr>
      </w:pPr>
      <w:r>
        <w:rPr>
          <w:rFonts w:eastAsia="方正仿宋_GBK"/>
          <w:sz w:val="32"/>
          <w:szCs w:val="32"/>
        </w:rPr>
        <w:t>队伍赛前需在规定时间内到报到处进行报到，报到成功后根据现场指示进入备赛区备赛。</w:t>
      </w:r>
    </w:p>
    <w:p>
      <w:pPr>
        <w:pStyle w:val="55"/>
        <w:tabs>
          <w:tab w:val="left" w:pos="788"/>
        </w:tabs>
        <w:spacing w:line="360" w:lineRule="auto"/>
        <w:ind w:firstLine="640"/>
        <w:rPr>
          <w:rFonts w:eastAsia="方正仿宋_GBK"/>
          <w:sz w:val="32"/>
          <w:szCs w:val="32"/>
        </w:rPr>
      </w:pPr>
      <w:r>
        <w:rPr>
          <w:rFonts w:eastAsia="方正仿宋_GBK"/>
          <w:sz w:val="32"/>
          <w:szCs w:val="32"/>
        </w:rPr>
        <w:t>根据比赛进程，每轮比赛各队伍提前30分钟到候赛区进行检录，检录要求见“技术规则”，检录通过的队伍将被记录赛前检录通过状态，进入候赛区。检录不通过的可回到备赛区进行现场调整，若在规定时间内，仍未通过报到检录，则该队失去活动资格。</w:t>
      </w:r>
    </w:p>
    <w:p>
      <w:pPr>
        <w:pStyle w:val="3"/>
        <w:spacing w:line="360" w:lineRule="auto"/>
        <w:ind w:firstLine="640" w:firstLineChars="200"/>
        <w:rPr>
          <w:rFonts w:eastAsia="方正仿宋_GBK"/>
          <w:sz w:val="32"/>
        </w:rPr>
      </w:pPr>
      <w:bookmarkStart w:id="162" w:name="_Toc7810"/>
      <w:r>
        <w:rPr>
          <w:rFonts w:eastAsia="方正仿宋_GBK"/>
          <w:sz w:val="32"/>
        </w:rPr>
        <w:t>4.1.3 调试准备</w:t>
      </w:r>
      <w:bookmarkEnd w:id="162"/>
    </w:p>
    <w:p>
      <w:pPr>
        <w:pStyle w:val="55"/>
        <w:tabs>
          <w:tab w:val="left" w:pos="788"/>
        </w:tabs>
        <w:spacing w:line="360" w:lineRule="auto"/>
        <w:ind w:firstLine="640"/>
        <w:rPr>
          <w:rFonts w:eastAsia="方正仿宋_GBK"/>
          <w:sz w:val="32"/>
          <w:szCs w:val="32"/>
        </w:rPr>
      </w:pPr>
      <w:r>
        <w:rPr>
          <w:rFonts w:eastAsia="方正仿宋_GBK"/>
          <w:sz w:val="32"/>
          <w:szCs w:val="32"/>
        </w:rPr>
        <w:t>队员进入候赛区后，裁判在比赛前15分钟进行抽签，使用赛项设置表公布本轮活动的任务位置抽签情况，本轮次所有队伍任务设置均相同。各队根据任务内容进行结构调整和程序编写，测试程序时可使用调试区的调试场地。调试场地和正式活动场地的任务相同，但是交通标志牌的顺序有可能不同。调试过程中，裁判有权对队员携带的器材进行检查，所有器材必须符合规定和要求，若发现学生携带不符合要求的设备，裁判有权取消队伍的参赛资格。</w:t>
      </w:r>
    </w:p>
    <w:p>
      <w:pPr>
        <w:pStyle w:val="3"/>
        <w:spacing w:line="360" w:lineRule="auto"/>
        <w:ind w:firstLine="640" w:firstLineChars="200"/>
        <w:rPr>
          <w:rFonts w:eastAsia="方正仿宋_GBK"/>
          <w:sz w:val="32"/>
        </w:rPr>
      </w:pPr>
      <w:bookmarkStart w:id="163" w:name="_Toc8222"/>
      <w:r>
        <w:rPr>
          <w:rFonts w:eastAsia="方正仿宋_GBK"/>
          <w:sz w:val="32"/>
        </w:rPr>
        <w:t>4.1.4 赛前确认</w:t>
      </w:r>
      <w:bookmarkEnd w:id="163"/>
    </w:p>
    <w:p>
      <w:pPr>
        <w:pStyle w:val="55"/>
        <w:tabs>
          <w:tab w:val="left" w:pos="788"/>
        </w:tabs>
        <w:spacing w:line="360" w:lineRule="auto"/>
        <w:ind w:firstLine="640"/>
        <w:rPr>
          <w:rFonts w:eastAsia="方正仿宋_GBK"/>
          <w:sz w:val="32"/>
          <w:szCs w:val="32"/>
        </w:rPr>
      </w:pPr>
      <w:r>
        <w:rPr>
          <w:rFonts w:eastAsia="方正仿宋_GBK"/>
          <w:sz w:val="32"/>
          <w:szCs w:val="32"/>
        </w:rPr>
        <w:t>调试时间10分钟，调试时间结束后，本场次队伍全部停止调试，上交车体进行赛前检录，检录要求和报到检录一致，等待活动开始。检录不通过的可进行现场调整，若在活动开始前5分钟仍未通过检录，则该队失去本轮活动资格。</w:t>
      </w:r>
    </w:p>
    <w:p>
      <w:pPr>
        <w:pStyle w:val="3"/>
        <w:spacing w:line="360" w:lineRule="auto"/>
        <w:ind w:firstLine="640" w:firstLineChars="200"/>
        <w:rPr>
          <w:rFonts w:eastAsia="方正仿宋_GBK"/>
          <w:sz w:val="32"/>
        </w:rPr>
      </w:pPr>
      <w:bookmarkStart w:id="164" w:name="_Toc3342"/>
      <w:r>
        <w:rPr>
          <w:rFonts w:eastAsia="方正仿宋_GBK"/>
          <w:sz w:val="32"/>
        </w:rPr>
        <w:t xml:space="preserve">4.1.5 </w:t>
      </w:r>
      <w:bookmarkEnd w:id="164"/>
      <w:r>
        <w:rPr>
          <w:rFonts w:eastAsia="方正仿宋_GBK"/>
          <w:sz w:val="32"/>
        </w:rPr>
        <w:t>比赛要求</w:t>
      </w:r>
    </w:p>
    <w:p>
      <w:pPr>
        <w:pStyle w:val="55"/>
        <w:tabs>
          <w:tab w:val="left" w:pos="788"/>
        </w:tabs>
        <w:spacing w:line="360" w:lineRule="auto"/>
        <w:ind w:firstLine="640"/>
        <w:rPr>
          <w:rFonts w:eastAsia="方正仿宋_GBK"/>
          <w:sz w:val="32"/>
          <w:szCs w:val="32"/>
        </w:rPr>
      </w:pPr>
      <w:r>
        <w:rPr>
          <w:rFonts w:eastAsia="方正仿宋_GBK"/>
          <w:sz w:val="32"/>
          <w:szCs w:val="32"/>
        </w:rPr>
        <w:t>准备上场时，队员在工作人员的带领下进入活动区，来到本队的赛场旁，抓紧时间做好AI无人车启动前的准备工作。完成准备工作后，队员应向裁判示意。根据裁判的指令进行活动。</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4.1.5.1启动规范</w:t>
      </w:r>
    </w:p>
    <w:p>
      <w:pPr>
        <w:pStyle w:val="55"/>
        <w:tabs>
          <w:tab w:val="left" w:pos="788"/>
        </w:tabs>
        <w:spacing w:line="360" w:lineRule="auto"/>
        <w:ind w:firstLine="640"/>
        <w:rPr>
          <w:rFonts w:eastAsia="方正仿宋_GBK"/>
          <w:sz w:val="32"/>
          <w:szCs w:val="32"/>
        </w:rPr>
      </w:pPr>
      <w:r>
        <w:rPr>
          <w:rFonts w:eastAsia="方正仿宋_GBK"/>
          <w:sz w:val="32"/>
          <w:szCs w:val="32"/>
        </w:rPr>
        <w:t>启动时，车身垂直投影须完全在充电区范围内。参赛选手须等待裁判员的“3,2,1,开始”口令完全结束，方可启动AI无人车。在裁判发出“开始”命令前启动AI无人车将被判一张黄牌。</w:t>
      </w:r>
    </w:p>
    <w:p>
      <w:pPr>
        <w:pStyle w:val="55"/>
        <w:tabs>
          <w:tab w:val="left" w:pos="788"/>
        </w:tabs>
        <w:spacing w:line="360" w:lineRule="auto"/>
        <w:ind w:firstLine="640"/>
        <w:rPr>
          <w:rFonts w:eastAsia="方正仿宋_GBK"/>
          <w:sz w:val="32"/>
          <w:szCs w:val="32"/>
        </w:rPr>
      </w:pPr>
      <w:r>
        <w:rPr>
          <w:rFonts w:eastAsia="方正仿宋_GBK"/>
          <w:sz w:val="32"/>
          <w:szCs w:val="32"/>
        </w:rPr>
        <w:t>4.1.5.2重启规则</w:t>
      </w:r>
    </w:p>
    <w:p>
      <w:pPr>
        <w:pStyle w:val="55"/>
        <w:tabs>
          <w:tab w:val="left" w:pos="788"/>
        </w:tabs>
        <w:spacing w:line="360" w:lineRule="auto"/>
        <w:ind w:firstLine="640"/>
        <w:rPr>
          <w:rFonts w:eastAsia="方正仿宋_GBK"/>
          <w:sz w:val="32"/>
          <w:szCs w:val="32"/>
        </w:rPr>
      </w:pPr>
      <w:r>
        <w:rPr>
          <w:rFonts w:eastAsia="方正仿宋_GBK"/>
          <w:sz w:val="32"/>
          <w:szCs w:val="32"/>
        </w:rPr>
        <w:t>每轮活动中，每队不限制重新启动次数。当AI无人车启动后若发生故障、违反相关规则、未完成任务、任务设计需要等情况，队伍需举手向裁判示意，并口述“申请重启”，申请一旦发出不予撤回。申请重启请求发出后，裁判口述“同意”后，参赛选手方可接触AI无人车，调整完毕后放置于解锁的重启区域或充电区重新出发，重启时AI无人车的垂直投影须完全位于十字路口区域内，重启方向为AI无人车行驶方向指向进入环路方向。申请重启时若无人车上携带除农产品货物箱以外的场地道具，则由裁判放回初始位置；农产品货物箱在重启时，可以由选手重新手动放置于无人车上</w:t>
      </w:r>
    </w:p>
    <w:p>
      <w:pPr>
        <w:pStyle w:val="55"/>
        <w:tabs>
          <w:tab w:val="left" w:pos="788"/>
        </w:tabs>
        <w:autoSpaceDE w:val="0"/>
        <w:autoSpaceDN w:val="0"/>
        <w:adjustRightInd w:val="0"/>
        <w:snapToGrid w:val="0"/>
        <w:spacing w:before="312" w:beforeLines="100" w:line="360" w:lineRule="auto"/>
        <w:ind w:firstLine="640"/>
        <w:rPr>
          <w:rFonts w:eastAsia="方正仿宋_GBK"/>
          <w:sz w:val="32"/>
          <w:szCs w:val="32"/>
        </w:rPr>
      </w:pPr>
      <w:r>
        <w:rPr>
          <w:rFonts w:eastAsia="方正仿宋_GBK"/>
          <w:sz w:val="32"/>
          <w:szCs w:val="32"/>
        </w:rPr>
        <w:t>4.1.5.3机器人运行</w:t>
      </w:r>
    </w:p>
    <w:p>
      <w:pPr>
        <w:pStyle w:val="55"/>
        <w:tabs>
          <w:tab w:val="left" w:pos="788"/>
        </w:tabs>
        <w:spacing w:line="360" w:lineRule="auto"/>
        <w:ind w:firstLine="640"/>
        <w:rPr>
          <w:rFonts w:eastAsia="方正仿宋_GBK"/>
          <w:sz w:val="32"/>
          <w:szCs w:val="32"/>
        </w:rPr>
      </w:pPr>
      <w:r>
        <w:rPr>
          <w:rFonts w:eastAsia="方正仿宋_GBK"/>
          <w:sz w:val="32"/>
          <w:szCs w:val="32"/>
        </w:rPr>
        <w:t>AI机器人在运行过程中，必须保持完全自主运行，不得通过遥控等方式进行控制，一旦发现则直接取消比赛资格。</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4.1.5.4 活动结束</w:t>
      </w:r>
    </w:p>
    <w:p>
      <w:pPr>
        <w:pStyle w:val="55"/>
        <w:tabs>
          <w:tab w:val="left" w:pos="788"/>
        </w:tabs>
        <w:spacing w:line="360" w:lineRule="auto"/>
        <w:ind w:firstLine="640"/>
        <w:rPr>
          <w:rFonts w:eastAsia="方正仿宋_GBK"/>
          <w:sz w:val="32"/>
          <w:szCs w:val="32"/>
        </w:rPr>
      </w:pPr>
      <w:r>
        <w:rPr>
          <w:rFonts w:eastAsia="方正仿宋_GBK"/>
          <w:sz w:val="32"/>
          <w:szCs w:val="32"/>
        </w:rPr>
        <w:t>每轮活动中，计时截止仍未完成任务则以计时截止时已获得分数为本轮得分。若在计时截止前，AI无人车在停止在终点区域内，并且选手举手示意并说“申请结束”计时停止，以实际用时记录。</w:t>
      </w:r>
    </w:p>
    <w:p>
      <w:pPr>
        <w:pStyle w:val="3"/>
        <w:spacing w:line="360" w:lineRule="auto"/>
        <w:ind w:firstLine="640" w:firstLineChars="200"/>
        <w:rPr>
          <w:rFonts w:eastAsia="方正仿宋_GBK"/>
          <w:sz w:val="32"/>
        </w:rPr>
      </w:pPr>
      <w:bookmarkStart w:id="165" w:name="_Toc5602"/>
      <w:r>
        <w:rPr>
          <w:rFonts w:eastAsia="方正仿宋_GBK"/>
          <w:sz w:val="32"/>
        </w:rPr>
        <w:t>4.1.6成绩确认</w:t>
      </w:r>
      <w:bookmarkEnd w:id="165"/>
    </w:p>
    <w:p>
      <w:pPr>
        <w:pStyle w:val="55"/>
        <w:tabs>
          <w:tab w:val="left" w:pos="788"/>
        </w:tabs>
        <w:spacing w:line="360" w:lineRule="auto"/>
        <w:ind w:firstLine="640"/>
        <w:rPr>
          <w:rFonts w:eastAsia="方正仿宋_GBK"/>
          <w:sz w:val="32"/>
          <w:szCs w:val="32"/>
        </w:rPr>
      </w:pPr>
      <w:r>
        <w:rPr>
          <w:rFonts w:eastAsia="方正仿宋_GBK"/>
          <w:sz w:val="32"/>
          <w:szCs w:val="32"/>
        </w:rPr>
        <w:t>任务分根据比赛过程中语言播报及比赛结束后模型的最终状态来判定得分，裁判依据任务完成标准计分。参赛队员签字确认计分表上本队的成绩，如有疑议，可向裁判寻求解释或进行申诉。</w:t>
      </w:r>
    </w:p>
    <w:p>
      <w:pPr>
        <w:ind w:firstLine="640" w:firstLineChars="200"/>
        <w:rPr>
          <w:rFonts w:eastAsia="方正仿宋_GBK"/>
          <w:b/>
          <w:bCs/>
          <w:spacing w:val="6"/>
          <w:sz w:val="32"/>
          <w:szCs w:val="32"/>
        </w:rPr>
      </w:pPr>
      <w:r>
        <w:rPr>
          <w:rFonts w:eastAsia="方正仿宋_GBK"/>
          <w:b/>
          <w:bCs/>
          <w:sz w:val="32"/>
          <w:szCs w:val="32"/>
        </w:rPr>
        <w:t xml:space="preserve">4.2 </w:t>
      </w:r>
      <w:r>
        <w:rPr>
          <w:rFonts w:eastAsia="方正仿宋_GBK"/>
          <w:b/>
          <w:bCs/>
          <w:spacing w:val="6"/>
          <w:sz w:val="32"/>
          <w:szCs w:val="32"/>
        </w:rPr>
        <w:t>项目材料提交要求</w:t>
      </w:r>
    </w:p>
    <w:p>
      <w:pPr>
        <w:spacing w:line="360" w:lineRule="auto"/>
        <w:ind w:firstLine="640" w:firstLineChars="200"/>
        <w:rPr>
          <w:rFonts w:eastAsia="方正仿宋_GBK"/>
          <w:bCs/>
          <w:sz w:val="32"/>
          <w:szCs w:val="32"/>
        </w:rPr>
      </w:pPr>
      <w:r>
        <w:rPr>
          <w:rFonts w:eastAsia="方正仿宋_GBK"/>
          <w:bCs/>
          <w:sz w:val="32"/>
          <w:szCs w:val="32"/>
        </w:rPr>
        <w:t>参赛队伍需按要求完成项目，</w:t>
      </w:r>
      <w:r>
        <w:rPr>
          <w:rFonts w:eastAsia="方正仿宋_GBK"/>
          <w:sz w:val="32"/>
          <w:szCs w:val="32"/>
        </w:rPr>
        <w:t>作品相关资料提交要求详见科创实践类相关要求：四、作品与提交材料。</w:t>
      </w:r>
      <w:r>
        <w:rPr>
          <w:rFonts w:eastAsia="方正仿宋_GBK"/>
          <w:bCs/>
          <w:sz w:val="32"/>
          <w:szCs w:val="32"/>
        </w:rPr>
        <w:t>其中，需要注意的是：演示视频中每轮比赛活动开始前需在拍摄画面前清晰展示任务设置表内容，原则上两轮比赛任务设置应有所不同。</w:t>
      </w:r>
    </w:p>
    <w:p>
      <w:pPr>
        <w:pStyle w:val="2"/>
        <w:spacing w:line="360" w:lineRule="auto"/>
        <w:ind w:firstLine="640" w:firstLineChars="200"/>
        <w:rPr>
          <w:rFonts w:eastAsia="方正黑体_GBK"/>
          <w:sz w:val="32"/>
          <w:szCs w:val="32"/>
        </w:rPr>
      </w:pPr>
      <w:bookmarkStart w:id="166" w:name="_Toc23983"/>
      <w:bookmarkStart w:id="167" w:name="_Toc634893907_WPSOffice_Level1"/>
      <w:r>
        <w:rPr>
          <w:rFonts w:eastAsia="方正黑体_GBK"/>
          <w:sz w:val="32"/>
          <w:szCs w:val="32"/>
        </w:rPr>
        <w:t>五、赛事规则</w:t>
      </w:r>
      <w:bookmarkEnd w:id="166"/>
      <w:bookmarkEnd w:id="167"/>
    </w:p>
    <w:p>
      <w:pPr>
        <w:pStyle w:val="3"/>
        <w:spacing w:line="360" w:lineRule="auto"/>
        <w:ind w:firstLine="640" w:firstLineChars="200"/>
        <w:rPr>
          <w:rFonts w:eastAsia="方正仿宋_GBK"/>
          <w:sz w:val="32"/>
        </w:rPr>
      </w:pPr>
      <w:bookmarkStart w:id="168" w:name="_Toc11231"/>
      <w:r>
        <w:rPr>
          <w:rFonts w:eastAsia="方正仿宋_GBK"/>
          <w:sz w:val="32"/>
        </w:rPr>
        <w:t>5.1技术规则</w:t>
      </w:r>
      <w:bookmarkEnd w:id="168"/>
    </w:p>
    <w:p>
      <w:pPr>
        <w:pStyle w:val="55"/>
        <w:tabs>
          <w:tab w:val="left" w:pos="788"/>
        </w:tabs>
        <w:spacing w:line="360" w:lineRule="auto"/>
        <w:ind w:firstLine="640"/>
        <w:rPr>
          <w:rFonts w:eastAsia="方正仿宋_GBK"/>
          <w:spacing w:val="-2"/>
          <w:sz w:val="32"/>
          <w:szCs w:val="32"/>
        </w:rPr>
      </w:pPr>
      <w:r>
        <w:rPr>
          <w:rFonts w:eastAsia="方正仿宋_GBK"/>
          <w:sz w:val="32"/>
          <w:szCs w:val="32"/>
        </w:rPr>
        <w:t>5.1.1 AI无人车初始长宽高尺寸不得超过 200×200mm（长×宽）</w:t>
      </w:r>
      <w:r>
        <w:rPr>
          <w:rFonts w:eastAsia="方正仿宋_GBK"/>
          <w:spacing w:val="-2"/>
          <w:sz w:val="32"/>
          <w:szCs w:val="32"/>
        </w:rPr>
        <w:t>。</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5.1.2 单轮活动中，不允许更换控制器，不允许更改AI无人车的机械结构和程序。每台AI无人车只允许使用一台控制器，控制器应包含语音播报、录放音功能。</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5.1.3 AI机器人须使用电机或者舵机进行驱动，两者须使用串行总线式控制方式。</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5.1.4 为了体现人工智能实际应用场景及实现任务，AI无人车需要使用视觉传感器来侦测道路和识别交通标志牌、任务道具。不允许使用红外线传感器、灰度传感器等器件以寻道路两侧实线的方式行驶。</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5.1.5 视觉传感器需要支持无线图像回传、自定义识别、颜色识别、图像识别功能等。其他传感器、舵机的使用个数不限。</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5.1.6 为防止从互联网获取场外指导，视觉传感器需要能支持本地图像识别训练。</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5.1.7 AI无人车可使用塑料材质的拼插式结构、3D打印结构，可使用扎带、螺钉、铆钉、胶水、胶带等辅助连接材料。</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5.1.8 队员禁止携带U盘、手机等任何具有存储功能的设备进入场地。</w:t>
      </w:r>
    </w:p>
    <w:p>
      <w:pPr>
        <w:pStyle w:val="3"/>
        <w:spacing w:line="360" w:lineRule="auto"/>
        <w:ind w:firstLine="640" w:firstLineChars="200"/>
        <w:rPr>
          <w:rFonts w:eastAsia="方正仿宋_GBK"/>
          <w:sz w:val="32"/>
        </w:rPr>
      </w:pPr>
      <w:r>
        <w:rPr>
          <w:rFonts w:eastAsia="方正仿宋_GBK"/>
          <w:sz w:val="32"/>
        </w:rPr>
        <w:t>5.2活动规则</w:t>
      </w:r>
    </w:p>
    <w:bookmarkEnd w:id="159"/>
    <w:p>
      <w:pPr>
        <w:pStyle w:val="55"/>
        <w:tabs>
          <w:tab w:val="left" w:pos="788"/>
        </w:tabs>
        <w:spacing w:line="360" w:lineRule="auto"/>
        <w:ind w:firstLine="640"/>
        <w:rPr>
          <w:rFonts w:eastAsia="方正仿宋_GBK"/>
          <w:sz w:val="32"/>
          <w:szCs w:val="32"/>
        </w:rPr>
      </w:pPr>
      <w:r>
        <w:rPr>
          <w:rFonts w:eastAsia="方正仿宋_GBK"/>
          <w:sz w:val="32"/>
          <w:szCs w:val="32"/>
        </w:rPr>
        <w:t>每轮活动总时长为120秒（2分钟）。</w:t>
      </w:r>
    </w:p>
    <w:p>
      <w:pPr>
        <w:pStyle w:val="55"/>
        <w:tabs>
          <w:tab w:val="left" w:pos="788"/>
        </w:tabs>
        <w:spacing w:line="360" w:lineRule="auto"/>
        <w:ind w:firstLine="640"/>
        <w:rPr>
          <w:rFonts w:eastAsia="方正仿宋_GBK"/>
          <w:sz w:val="32"/>
          <w:szCs w:val="32"/>
        </w:rPr>
      </w:pPr>
      <w:r>
        <w:rPr>
          <w:rFonts w:eastAsia="方正仿宋_GBK"/>
          <w:sz w:val="32"/>
          <w:szCs w:val="32"/>
        </w:rPr>
        <w:t>任务分为固定任务、随机任务和现场任务，AI机器人需沿规定线路完成无人驾驶，并且完成线路上的活动任务。未得分任务可反复尝，但每轮中不会恢复场地道具。</w:t>
      </w:r>
    </w:p>
    <w:p>
      <w:pPr>
        <w:pStyle w:val="55"/>
        <w:tabs>
          <w:tab w:val="left" w:pos="788"/>
        </w:tabs>
        <w:spacing w:line="360" w:lineRule="auto"/>
        <w:ind w:firstLine="640"/>
        <w:rPr>
          <w:rFonts w:eastAsia="方正仿宋_GBK"/>
          <w:sz w:val="32"/>
          <w:szCs w:val="32"/>
        </w:rPr>
      </w:pPr>
      <w:r>
        <w:rPr>
          <w:rFonts w:eastAsia="方正仿宋_GBK"/>
          <w:sz w:val="32"/>
          <w:szCs w:val="32"/>
        </w:rPr>
        <w:t>若比赛结束后AI机器人仍在运动，运动中完成的任务不计算得分。</w:t>
      </w:r>
    </w:p>
    <w:p>
      <w:pPr>
        <w:pStyle w:val="55"/>
        <w:tabs>
          <w:tab w:val="left" w:pos="788"/>
        </w:tabs>
        <w:spacing w:line="360" w:lineRule="auto"/>
        <w:ind w:firstLine="640"/>
        <w:jc w:val="center"/>
        <w:rPr>
          <w:rFonts w:eastAsia="方正仿宋_GBK"/>
          <w:sz w:val="32"/>
          <w:szCs w:val="32"/>
        </w:rPr>
      </w:pPr>
      <w:r>
        <w:rPr>
          <w:rFonts w:eastAsia="方正仿宋_GBK"/>
          <w:sz w:val="32"/>
          <w:szCs w:val="32"/>
        </w:rPr>
        <w:drawing>
          <wp:inline distT="0" distB="0" distL="114300" distR="114300">
            <wp:extent cx="4051935" cy="2532380"/>
            <wp:effectExtent l="0" t="0" r="5715" b="1270"/>
            <wp:docPr id="76" name="图片 76" descr="D:\优创未来2023\2023初中组素材\78.png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D:\优创未来2023\2023初中组素材\78.png78"/>
                    <pic:cNvPicPr>
                      <a:picLocks noChangeAspect="1"/>
                    </pic:cNvPicPr>
                  </pic:nvPicPr>
                  <pic:blipFill>
                    <a:blip r:embed="rId17"/>
                    <a:srcRect/>
                    <a:stretch>
                      <a:fillRect/>
                    </a:stretch>
                  </pic:blipFill>
                  <pic:spPr>
                    <a:xfrm>
                      <a:off x="0" y="0"/>
                      <a:ext cx="4051935" cy="2532380"/>
                    </a:xfrm>
                    <a:prstGeom prst="rect">
                      <a:avLst/>
                    </a:prstGeom>
                  </pic:spPr>
                </pic:pic>
              </a:graphicData>
            </a:graphic>
          </wp:inline>
        </w:drawing>
      </w:r>
    </w:p>
    <w:p>
      <w:pPr>
        <w:pStyle w:val="55"/>
        <w:spacing w:line="360" w:lineRule="auto"/>
        <w:ind w:firstLine="640"/>
        <w:jc w:val="center"/>
        <w:rPr>
          <w:rFonts w:eastAsia="方正仿宋_GBK"/>
          <w:sz w:val="32"/>
          <w:szCs w:val="32"/>
        </w:rPr>
      </w:pPr>
      <w:r>
        <w:rPr>
          <w:rFonts w:eastAsia="方正仿宋_GBK"/>
          <w:sz w:val="32"/>
          <w:szCs w:val="32"/>
        </w:rPr>
        <w:t>AI机器人行驶线路图</w:t>
      </w:r>
    </w:p>
    <w:p>
      <w:pPr>
        <w:pStyle w:val="55"/>
        <w:tabs>
          <w:tab w:val="left" w:pos="788"/>
        </w:tabs>
        <w:spacing w:line="360" w:lineRule="auto"/>
        <w:ind w:firstLine="640"/>
        <w:rPr>
          <w:rFonts w:eastAsia="方正仿宋_GBK"/>
          <w:sz w:val="32"/>
          <w:szCs w:val="32"/>
        </w:rPr>
      </w:pPr>
      <w:bookmarkStart w:id="169" w:name="_Toc61273101"/>
      <w:bookmarkStart w:id="170" w:name="_Toc58374889"/>
      <w:r>
        <w:rPr>
          <w:rFonts w:eastAsia="方正仿宋_GBK"/>
          <w:sz w:val="32"/>
          <w:szCs w:val="32"/>
        </w:rPr>
        <w:t>5.2.1每轮活动最终得分统计</w:t>
      </w:r>
      <w:bookmarkEnd w:id="169"/>
      <w:bookmarkEnd w:id="170"/>
    </w:p>
    <w:p>
      <w:pPr>
        <w:pStyle w:val="55"/>
        <w:tabs>
          <w:tab w:val="left" w:pos="788"/>
        </w:tabs>
        <w:autoSpaceDE w:val="0"/>
        <w:autoSpaceDN w:val="0"/>
        <w:adjustRightInd w:val="0"/>
        <w:snapToGrid w:val="0"/>
        <w:spacing w:line="360" w:lineRule="auto"/>
        <w:ind w:left="420" w:firstLine="0" w:firstLineChars="0"/>
        <w:rPr>
          <w:rFonts w:eastAsia="方正仿宋_GBK"/>
          <w:sz w:val="32"/>
          <w:szCs w:val="32"/>
        </w:rPr>
      </w:pPr>
      <w:r>
        <w:rPr>
          <w:rFonts w:hint="eastAsia" w:eastAsia="方正仿宋_GBK"/>
          <w:sz w:val="32"/>
          <w:szCs w:val="32"/>
        </w:rPr>
        <w:t>（1）</w:t>
      </w:r>
      <w:r>
        <w:rPr>
          <w:rFonts w:eastAsia="方正仿宋_GBK"/>
          <w:sz w:val="32"/>
          <w:szCs w:val="32"/>
        </w:rPr>
        <w:t>农业AI无人车每完成一个任务，便获得对应任务的分值。</w:t>
      </w:r>
    </w:p>
    <w:p>
      <w:pPr>
        <w:pStyle w:val="55"/>
        <w:tabs>
          <w:tab w:val="left" w:pos="788"/>
        </w:tabs>
        <w:autoSpaceDE w:val="0"/>
        <w:autoSpaceDN w:val="0"/>
        <w:adjustRightInd w:val="0"/>
        <w:snapToGrid w:val="0"/>
        <w:spacing w:line="360" w:lineRule="auto"/>
        <w:ind w:left="420" w:firstLine="0" w:firstLineChars="0"/>
        <w:rPr>
          <w:rFonts w:eastAsia="方正仿宋_GBK"/>
          <w:sz w:val="32"/>
          <w:szCs w:val="32"/>
        </w:rPr>
      </w:pPr>
      <w:r>
        <w:rPr>
          <w:rFonts w:hint="eastAsia" w:eastAsia="方正仿宋_GBK"/>
          <w:sz w:val="32"/>
          <w:szCs w:val="32"/>
        </w:rPr>
        <w:t>（2）</w:t>
      </w:r>
      <w:r>
        <w:rPr>
          <w:rFonts w:eastAsia="方正仿宋_GBK"/>
          <w:sz w:val="32"/>
          <w:szCs w:val="32"/>
        </w:rPr>
        <w:t>裁判计分会遵循：0分任务暂不予记录，一旦得满分予以记录的原则。</w:t>
      </w:r>
    </w:p>
    <w:p>
      <w:pPr>
        <w:pStyle w:val="55"/>
        <w:tabs>
          <w:tab w:val="left" w:pos="788"/>
        </w:tabs>
        <w:autoSpaceDE w:val="0"/>
        <w:autoSpaceDN w:val="0"/>
        <w:adjustRightInd w:val="0"/>
        <w:snapToGrid w:val="0"/>
        <w:spacing w:line="360" w:lineRule="auto"/>
        <w:ind w:left="420" w:firstLine="0" w:firstLineChars="0"/>
        <w:rPr>
          <w:rFonts w:eastAsia="方正仿宋_GBK"/>
          <w:sz w:val="32"/>
          <w:szCs w:val="32"/>
        </w:rPr>
      </w:pPr>
      <w:r>
        <w:rPr>
          <w:rFonts w:hint="eastAsia" w:eastAsia="方正仿宋_GBK"/>
          <w:sz w:val="32"/>
          <w:szCs w:val="32"/>
        </w:rPr>
        <w:t>（3）</w:t>
      </w:r>
      <w:r>
        <w:rPr>
          <w:rFonts w:eastAsia="方正仿宋_GBK"/>
          <w:sz w:val="32"/>
          <w:szCs w:val="32"/>
        </w:rPr>
        <w:t>每轮活动最终得分为本轮活动所有已完成的任务得分之和。</w:t>
      </w:r>
    </w:p>
    <w:p>
      <w:pPr>
        <w:pStyle w:val="55"/>
        <w:tabs>
          <w:tab w:val="left" w:pos="788"/>
        </w:tabs>
        <w:spacing w:line="360" w:lineRule="auto"/>
        <w:ind w:firstLine="640"/>
        <w:rPr>
          <w:rFonts w:eastAsia="方正仿宋_GBK"/>
          <w:sz w:val="32"/>
          <w:szCs w:val="32"/>
        </w:rPr>
      </w:pPr>
      <w:r>
        <w:rPr>
          <w:rFonts w:eastAsia="方正仿宋_GBK"/>
          <w:sz w:val="32"/>
          <w:szCs w:val="32"/>
        </w:rPr>
        <w:t>5.2.2活动任务</w:t>
      </w:r>
    </w:p>
    <w:p>
      <w:pPr>
        <w:pStyle w:val="55"/>
        <w:autoSpaceDE w:val="0"/>
        <w:autoSpaceDN w:val="0"/>
        <w:adjustRightInd w:val="0"/>
        <w:snapToGrid w:val="0"/>
        <w:spacing w:line="360" w:lineRule="auto"/>
        <w:ind w:left="420" w:firstLine="0" w:firstLineChars="0"/>
        <w:rPr>
          <w:rFonts w:eastAsia="方正仿宋_GBK"/>
          <w:sz w:val="32"/>
          <w:szCs w:val="32"/>
        </w:rPr>
      </w:pPr>
      <w:r>
        <w:rPr>
          <w:rFonts w:hint="eastAsia" w:eastAsia="方正仿宋_GBK"/>
          <w:sz w:val="32"/>
          <w:szCs w:val="32"/>
        </w:rPr>
        <w:t>（1）</w:t>
      </w:r>
      <w:r>
        <w:rPr>
          <w:rFonts w:eastAsia="方正仿宋_GBK"/>
          <w:sz w:val="32"/>
          <w:szCs w:val="32"/>
        </w:rPr>
        <w:t>行车控制（视觉识别、寻迹、语音播报）</w:t>
      </w:r>
    </w:p>
    <w:p>
      <w:pPr>
        <w:pStyle w:val="55"/>
        <w:spacing w:line="360" w:lineRule="auto"/>
        <w:ind w:firstLine="640"/>
        <w:rPr>
          <w:rFonts w:eastAsia="方正仿宋_GBK"/>
          <w:sz w:val="32"/>
          <w:szCs w:val="32"/>
        </w:rPr>
      </w:pPr>
      <w:r>
        <w:rPr>
          <w:rFonts w:eastAsia="方正仿宋_GBK"/>
          <w:sz w:val="32"/>
          <w:szCs w:val="32"/>
        </w:rPr>
        <w:t>任务说明：AI无人车在智能生态农业园区中行进，当经过工作人员行走的道路斑马线时，需要根据交通标志牌做出对应反馈。</w:t>
      </w:r>
    </w:p>
    <w:p>
      <w:pPr>
        <w:pStyle w:val="55"/>
        <w:spacing w:line="360" w:lineRule="auto"/>
        <w:ind w:firstLine="640"/>
        <w:rPr>
          <w:rFonts w:eastAsia="方正仿宋_GBK"/>
          <w:sz w:val="32"/>
          <w:szCs w:val="32"/>
        </w:rPr>
      </w:pPr>
      <w:r>
        <w:rPr>
          <w:rFonts w:eastAsia="方正仿宋_GBK"/>
          <w:sz w:val="32"/>
          <w:szCs w:val="32"/>
        </w:rPr>
        <w:t>任务位置：如下图共3个位置布置交通标志。每个支架对应的标志内容赛前抽签确定，小学组随机抽取1个交通标志贴在位置1机器人沿道路正向形式方向，初中组随机抽取3个交通标志贴在位置1、2、3机器人沿道路正向形式方向。</w:t>
      </w:r>
    </w:p>
    <w:p>
      <w:pPr>
        <w:pStyle w:val="55"/>
        <w:spacing w:line="360" w:lineRule="auto"/>
        <w:ind w:firstLine="640"/>
        <w:jc w:val="center"/>
        <w:rPr>
          <w:rFonts w:eastAsia="方正仿宋_GBK"/>
          <w:sz w:val="32"/>
          <w:szCs w:val="32"/>
        </w:rPr>
      </w:pPr>
      <w:r>
        <w:rPr>
          <w:rFonts w:eastAsia="方正仿宋_GBK"/>
          <w:sz w:val="32"/>
        </w:rPr>
        <mc:AlternateContent>
          <mc:Choice Requires="wpg">
            <w:drawing>
              <wp:anchor distT="0" distB="0" distL="114300" distR="114300" simplePos="0" relativeHeight="251659264" behindDoc="0" locked="0" layoutInCell="1" allowOverlap="1">
                <wp:simplePos x="0" y="0"/>
                <wp:positionH relativeFrom="column">
                  <wp:posOffset>12700</wp:posOffset>
                </wp:positionH>
                <wp:positionV relativeFrom="paragraph">
                  <wp:posOffset>38100</wp:posOffset>
                </wp:positionV>
                <wp:extent cx="4820285" cy="2926080"/>
                <wp:effectExtent l="6350" t="0" r="12065" b="7620"/>
                <wp:wrapTopAndBottom/>
                <wp:docPr id="90" name="组合 90"/>
                <wp:cNvGraphicFramePr/>
                <a:graphic xmlns:a="http://schemas.openxmlformats.org/drawingml/2006/main">
                  <a:graphicData uri="http://schemas.microsoft.com/office/word/2010/wordprocessingGroup">
                    <wpg:wgp>
                      <wpg:cNvGrpSpPr/>
                      <wpg:grpSpPr>
                        <a:xfrm>
                          <a:off x="0" y="0"/>
                          <a:ext cx="4820285" cy="2926080"/>
                          <a:chOff x="2132" y="143741"/>
                          <a:chExt cx="7591" cy="4608"/>
                        </a:xfrm>
                      </wpg:grpSpPr>
                      <pic:pic xmlns:pic="http://schemas.openxmlformats.org/drawingml/2006/picture">
                        <pic:nvPicPr>
                          <pic:cNvPr id="77" name="图片 77" descr="图片3"/>
                          <pic:cNvPicPr>
                            <a:picLocks noChangeAspect="1"/>
                          </pic:cNvPicPr>
                        </pic:nvPicPr>
                        <pic:blipFill>
                          <a:blip r:embed="rId18"/>
                          <a:stretch>
                            <a:fillRect/>
                          </a:stretch>
                        </pic:blipFill>
                        <pic:spPr>
                          <a:xfrm>
                            <a:off x="3429" y="143741"/>
                            <a:ext cx="6294" cy="3934"/>
                          </a:xfrm>
                          <a:prstGeom prst="rect">
                            <a:avLst/>
                          </a:prstGeom>
                        </pic:spPr>
                      </pic:pic>
                      <wps:wsp>
                        <wps:cNvPr id="87" name="线形标注 2 87"/>
                        <wps:cNvSpPr/>
                        <wps:spPr>
                          <a:xfrm flipH="1">
                            <a:off x="2132" y="145971"/>
                            <a:ext cx="944" cy="564"/>
                          </a:xfrm>
                          <a:prstGeom prst="borderCallout2">
                            <a:avLst>
                              <a:gd name="adj1" fmla="val 53014"/>
                              <a:gd name="adj2" fmla="val 1672"/>
                              <a:gd name="adj3" fmla="val 54078"/>
                              <a:gd name="adj4" fmla="val -31326"/>
                              <a:gd name="adj5" fmla="val -30141"/>
                              <a:gd name="adj6" fmla="val -84615"/>
                            </a:avLst>
                          </a:prstGeom>
                        </wps:spPr>
                        <wps:style>
                          <a:lnRef idx="2">
                            <a:schemeClr val="dk1"/>
                          </a:lnRef>
                          <a:fillRef idx="1">
                            <a:schemeClr val="lt1"/>
                          </a:fillRef>
                          <a:effectRef idx="0">
                            <a:schemeClr val="dk1"/>
                          </a:effectRef>
                          <a:fontRef idx="minor">
                            <a:schemeClr val="dk1"/>
                          </a:fontRef>
                        </wps:style>
                        <wps:txbx>
                          <w:txbxContent>
                            <w:p>
                              <w:pPr>
                                <w:jc w:val="center"/>
                                <w:rPr>
                                  <w:rFonts w:eastAsia="思源黑体 CN Regular"/>
                                </w:rPr>
                              </w:pPr>
                              <w:r>
                                <w:rPr>
                                  <w:rFonts w:hint="eastAsia"/>
                                </w:rPr>
                                <w:t>位置1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8" name="线形标注 2 88"/>
                        <wps:cNvSpPr/>
                        <wps:spPr>
                          <a:xfrm flipH="1">
                            <a:off x="3898" y="147785"/>
                            <a:ext cx="944" cy="564"/>
                          </a:xfrm>
                          <a:prstGeom prst="borderCallout2">
                            <a:avLst>
                              <a:gd name="adj1" fmla="val 53014"/>
                              <a:gd name="adj2" fmla="val 1672"/>
                              <a:gd name="adj3" fmla="val 54078"/>
                              <a:gd name="adj4" fmla="val -31326"/>
                              <a:gd name="adj5" fmla="val -257446"/>
                              <a:gd name="adj6" fmla="val -149682"/>
                            </a:avLst>
                          </a:prstGeom>
                          <a:solidFill>
                            <a:sysClr val="window" lastClr="FFFFFF"/>
                          </a:solidFill>
                          <a:ln w="12700" cap="flat" cmpd="sng" algn="ctr">
                            <a:solidFill>
                              <a:sysClr val="windowText" lastClr="000000"/>
                            </a:solidFill>
                            <a:prstDash val="solid"/>
                            <a:miter lim="800000"/>
                          </a:ln>
                          <a:effectLst/>
                        </wps:spPr>
                        <wps:style>
                          <a:lnRef idx="2">
                            <a:schemeClr val="dk1"/>
                          </a:lnRef>
                          <a:fillRef idx="1">
                            <a:schemeClr val="lt1"/>
                          </a:fillRef>
                          <a:effectRef idx="0">
                            <a:schemeClr val="dk1"/>
                          </a:effectRef>
                          <a:fontRef idx="minor">
                            <a:schemeClr val="dk1"/>
                          </a:fontRef>
                        </wps:style>
                        <wps:txbx>
                          <w:txbxContent>
                            <w:p>
                              <w:pPr>
                                <w:jc w:val="center"/>
                                <w:rPr>
                                  <w:rFonts w:eastAsia="思源黑体 CN Regular"/>
                                </w:rPr>
                              </w:pPr>
                              <w:r>
                                <w:rPr>
                                  <w:rFonts w:hint="eastAsia" w:ascii="思源黑体 CN Regular" w:eastAsia="思源黑体 CN Regular"/>
                                </w:rPr>
                                <w:t>位置</w:t>
                              </w:r>
                              <w:r>
                                <w:rPr>
                                  <w:rFonts w:hint="eastAsia"/>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9" name="线形标注 2 89"/>
                        <wps:cNvSpPr/>
                        <wps:spPr>
                          <a:xfrm flipH="1">
                            <a:off x="2165" y="146825"/>
                            <a:ext cx="944" cy="564"/>
                          </a:xfrm>
                          <a:prstGeom prst="borderCallout2">
                            <a:avLst>
                              <a:gd name="adj1" fmla="val 53014"/>
                              <a:gd name="adj2" fmla="val 1672"/>
                              <a:gd name="adj3" fmla="val 54078"/>
                              <a:gd name="adj4" fmla="val -31326"/>
                              <a:gd name="adj5" fmla="val -178191"/>
                              <a:gd name="adj6" fmla="val -259216"/>
                            </a:avLst>
                          </a:prstGeom>
                          <a:solidFill>
                            <a:sysClr val="window" lastClr="FFFFFF"/>
                          </a:solidFill>
                          <a:ln w="12700" cap="flat" cmpd="sng" algn="ctr">
                            <a:solidFill>
                              <a:sysClr val="windowText" lastClr="000000"/>
                            </a:solidFill>
                            <a:prstDash val="solid"/>
                            <a:miter lim="800000"/>
                          </a:ln>
                          <a:effectLst/>
                        </wps:spPr>
                        <wps:style>
                          <a:lnRef idx="2">
                            <a:schemeClr val="dk1"/>
                          </a:lnRef>
                          <a:fillRef idx="1">
                            <a:schemeClr val="lt1"/>
                          </a:fillRef>
                          <a:effectRef idx="0">
                            <a:schemeClr val="dk1"/>
                          </a:effectRef>
                          <a:fontRef idx="minor">
                            <a:schemeClr val="dk1"/>
                          </a:fontRef>
                        </wps:style>
                        <wps:txbx>
                          <w:txbxContent>
                            <w:p>
                              <w:pPr>
                                <w:jc w:val="center"/>
                                <w:rPr>
                                  <w:rFonts w:eastAsia="思源黑体 CN Regular"/>
                                </w:rPr>
                              </w:pPr>
                              <w:r>
                                <w:rPr>
                                  <w:rFonts w:hint="eastAsia" w:ascii="思源黑体 CN Regular" w:eastAsia="思源黑体 CN Regular"/>
                                </w:rPr>
                                <w:t>位置</w:t>
                              </w:r>
                              <w:r>
                                <w:rPr>
                                  <w:rFonts w:hint="eastAsia"/>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pt;margin-top:3pt;height:230.4pt;width:379.55pt;mso-wrap-distance-bottom:0pt;mso-wrap-distance-top:0pt;z-index:251659264;mso-width-relative:page;mso-height-relative:page;" coordorigin="2132,143741" coordsize="7591,4608" o:gfxdata="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">
                <o:lock v:ext="edit" aspectratio="f"/>
                <v:shape id="_x0000_s1026" o:spid="_x0000_s1026" o:spt="75" alt="图片3" type="#_x0000_t75" style="position:absolute;left:3429;top:143741;height:3934;width:6294;" filled="f" o:preferrelative="t" stroked="f" coordsize="21600,21600" o:gfxdata="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Hacr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_x0000_s1026" o:spid="_x0000_s1026" o:spt="48" type="#_x0000_t48" style="position:absolute;left:2132;top:145971;flip:x;height:564;width:944;v-text-anchor:middle;" fillcolor="#FFFFFF [3201]" filled="t" stroked="t" coordsize="21600,21600" o:gfxdata="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mdsCr4A&#10;AADbAAAADwAAAAAAAAABACAAAAAiAAAAZHJzL2Rvd25yZXYueG1sUEsBAhQAFAAAAAgAh07iQDMv&#10;BZ47AAAAOQAAABAAAAAAAAAAAQAgAAAADQEAAGRycy9zaGFwZXhtbC54bWxQSwUGAAAAAAYABgBb&#10;AQAAtwMAAAAA&#10;" adj="-18277,-6510,-6766,11681,361,11451">
                  <v:fill on="t" focussize="0,0"/>
                  <v:stroke weight="1pt" color="#000000 [3200]" miterlimit="8" joinstyle="miter"/>
                  <v:imagedata o:title=""/>
                  <o:lock v:ext="edit" aspectratio="f"/>
                  <v:textbox>
                    <w:txbxContent>
                      <w:p>
                        <w:pPr>
                          <w:jc w:val="center"/>
                          <w:rPr>
                            <w:rFonts w:eastAsia="思源黑体 CN Regular"/>
                          </w:rPr>
                        </w:pPr>
                        <w:r>
                          <w:rPr>
                            <w:rFonts w:hint="eastAsia"/>
                          </w:rPr>
                          <w:t>位置1</w:t>
                        </w:r>
                      </w:p>
                    </w:txbxContent>
                  </v:textbox>
                </v:shape>
                <v:shape id="_x0000_s1026" o:spid="_x0000_s1026" o:spt="48" type="#_x0000_t48" style="position:absolute;left:3898;top:147785;flip:x;height:564;width:944;v-text-anchor:middle;" fillcolor="#FFFFFF" filled="t" stroked="t" coordsize="21600,21600" o:gfxdata="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RyavQAA&#10;ANsAAAAPAAAAAAAAAAEAIAAAACIAAABkcnMvZG93bnJldi54bWxQSwECFAAUAAAACACHTuJAMy8F&#10;njsAAAA5AAAAEAAAAAAAAAABACAAAAAMAQAAZHJzL3NoYXBleG1sLnhtbFBLBQYAAAAABgAGAFsB&#10;AAC2AwAAAAA=&#10;" adj="-32331,-55608,-6766,11681,361,11451">
                  <v:fill on="t" focussize="0,0"/>
                  <v:stroke weight="1pt" color="#000000 [3200]" miterlimit="8" joinstyle="miter"/>
                  <v:imagedata o:title=""/>
                  <o:lock v:ext="edit" aspectratio="f"/>
                  <v:textbox>
                    <w:txbxContent>
                      <w:p>
                        <w:pPr>
                          <w:jc w:val="center"/>
                          <w:rPr>
                            <w:rFonts w:eastAsia="思源黑体 CN Regular"/>
                          </w:rPr>
                        </w:pPr>
                        <w:r>
                          <w:rPr>
                            <w:rFonts w:hint="eastAsia" w:ascii="思源黑体 CN Regular" w:eastAsia="思源黑体 CN Regular"/>
                          </w:rPr>
                          <w:t>位置</w:t>
                        </w:r>
                        <w:r>
                          <w:rPr>
                            <w:rFonts w:hint="eastAsia"/>
                          </w:rPr>
                          <w:t>2</w:t>
                        </w:r>
                      </w:p>
                    </w:txbxContent>
                  </v:textbox>
                </v:shape>
                <v:shape id="_x0000_s1026" o:spid="_x0000_s1026" o:spt="48" type="#_x0000_t48" style="position:absolute;left:2165;top:146825;flip:x;height:564;width:944;v-text-anchor:middle;" fillcolor="#FFFFFF" filled="t" stroked="t" coordsize="21600,21600" o:gfxdata="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T7FuqtwAAANsAAAAP&#10;AAAAAAAAAAEAIAAAACIAAABkcnMvZG93bnJldi54bWxQSwECFAAUAAAACACHTuJAMy8FnjsAAAA5&#10;AAAAEAAAAAAAAAABACAAAAAGAQAAZHJzL3NoYXBleG1sLnhtbFBLBQYAAAAABgAGAFsBAACwAwAA&#10;AAA=&#10;" adj="-55991,-38489,-6766,11681,361,11451">
                  <v:fill on="t" focussize="0,0"/>
                  <v:stroke weight="1pt" color="#000000 [3200]" miterlimit="8" joinstyle="miter"/>
                  <v:imagedata o:title=""/>
                  <o:lock v:ext="edit" aspectratio="f"/>
                  <v:textbox>
                    <w:txbxContent>
                      <w:p>
                        <w:pPr>
                          <w:jc w:val="center"/>
                          <w:rPr>
                            <w:rFonts w:eastAsia="思源黑体 CN Regular"/>
                          </w:rPr>
                        </w:pPr>
                        <w:r>
                          <w:rPr>
                            <w:rFonts w:hint="eastAsia" w:ascii="思源黑体 CN Regular" w:eastAsia="思源黑体 CN Regular"/>
                          </w:rPr>
                          <w:t>位置</w:t>
                        </w:r>
                        <w:r>
                          <w:rPr>
                            <w:rFonts w:hint="eastAsia"/>
                          </w:rPr>
                          <w:t>3</w:t>
                        </w:r>
                      </w:p>
                    </w:txbxContent>
                  </v:textbox>
                </v:shape>
                <w10:wrap type="topAndBottom"/>
              </v:group>
            </w:pict>
          </mc:Fallback>
        </mc:AlternateContent>
      </w:r>
      <w:r>
        <w:rPr>
          <w:rFonts w:eastAsia="方正仿宋_GBK"/>
          <w:sz w:val="32"/>
          <w:szCs w:val="32"/>
        </w:rPr>
        <w:t>支架固定位置</w:t>
      </w:r>
    </w:p>
    <w:p>
      <w:pPr>
        <w:pStyle w:val="55"/>
        <w:spacing w:line="360" w:lineRule="auto"/>
        <w:ind w:firstLine="640"/>
        <w:rPr>
          <w:rFonts w:eastAsia="方正仿宋_GBK"/>
          <w:sz w:val="32"/>
          <w:szCs w:val="32"/>
        </w:rPr>
      </w:pPr>
      <w:r>
        <w:rPr>
          <w:rFonts w:eastAsia="方正仿宋_GBK"/>
          <w:sz w:val="32"/>
          <w:szCs w:val="32"/>
        </w:rPr>
        <w:t>要求：</w:t>
      </w:r>
    </w:p>
    <w:p>
      <w:pPr>
        <w:pStyle w:val="55"/>
        <w:spacing w:line="360" w:lineRule="auto"/>
        <w:ind w:firstLine="640"/>
        <w:rPr>
          <w:rFonts w:eastAsia="方正仿宋_GBK"/>
          <w:sz w:val="32"/>
          <w:szCs w:val="32"/>
        </w:rPr>
      </w:pPr>
      <w:r>
        <w:rPr>
          <w:rFonts w:eastAsia="方正仿宋_GBK"/>
          <w:sz w:val="32"/>
          <w:szCs w:val="32"/>
        </w:rPr>
        <w:t>小学组AI无人车使用视觉识别功能任务点之间行进，遇到含有交通标志的斑马线位置1必须完成对应交通标志所要求的任务动作，并且正确语音播报标识的名称，标识的名称以及任务要求以现场公布内容为准。</w:t>
      </w:r>
    </w:p>
    <w:p>
      <w:pPr>
        <w:pStyle w:val="55"/>
        <w:spacing w:line="360" w:lineRule="auto"/>
        <w:ind w:firstLine="640"/>
        <w:rPr>
          <w:rFonts w:eastAsia="方正仿宋_GBK"/>
          <w:sz w:val="32"/>
          <w:szCs w:val="32"/>
        </w:rPr>
      </w:pPr>
      <w:r>
        <w:rPr>
          <w:rFonts w:eastAsia="方正仿宋_GBK"/>
          <w:sz w:val="32"/>
          <w:szCs w:val="32"/>
        </w:rPr>
        <w:t>初中组AI无人车使用视觉识别功能在每个任务点之间行进，遇到其中三个含有交通标志的斑马线位置必须完成对应交通标志所要求的任务动作，并且正确语音播报标识的名称（注意儿童、交通灯、进入隧道、鸣笛提示），标识的名称以及任务要求以现场公布内容为准。</w:t>
      </w:r>
    </w:p>
    <w:p>
      <w:pPr>
        <w:spacing w:line="360" w:lineRule="auto"/>
        <w:ind w:firstLine="640" w:firstLineChars="200"/>
        <w:rPr>
          <w:rFonts w:eastAsia="方正仿宋_GBK"/>
          <w:sz w:val="32"/>
          <w:szCs w:val="32"/>
        </w:rPr>
      </w:pPr>
      <w:r>
        <w:rPr>
          <w:rFonts w:eastAsia="方正仿宋_GBK"/>
          <w:sz w:val="32"/>
          <w:szCs w:val="32"/>
        </w:rPr>
        <w:t>计分：正确语音播报标识名称得10分，完成每个标志指定内容得10分，每完成一项任务动作得20分，动作错误不得分，播报错误不得分，任务计时结束前未完成的可以反复尝试，已得分的标志不需再次完成。</w:t>
      </w:r>
    </w:p>
    <w:tbl>
      <w:tblPr>
        <w:tblStyle w:val="25"/>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1"/>
        <w:gridCol w:w="4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2" w:hRule="atLeast"/>
          <w:jc w:val="center"/>
        </w:trPr>
        <w:tc>
          <w:tcPr>
            <w:tcW w:w="4111" w:type="dxa"/>
          </w:tcPr>
          <w:p>
            <w:pPr>
              <w:ind w:firstLine="640" w:firstLineChars="200"/>
              <w:jc w:val="center"/>
              <w:rPr>
                <w:rFonts w:eastAsia="方正仿宋_GBK"/>
                <w:b/>
                <w:sz w:val="32"/>
                <w:szCs w:val="32"/>
              </w:rPr>
            </w:pPr>
            <w:r>
              <w:rPr>
                <w:rFonts w:eastAsia="方正仿宋_GBK"/>
                <w:sz w:val="32"/>
                <w:szCs w:val="32"/>
              </w:rPr>
              <w:drawing>
                <wp:inline distT="0" distB="0" distL="0" distR="0">
                  <wp:extent cx="1661160" cy="1661160"/>
                  <wp:effectExtent l="0" t="0" r="15240" b="15240"/>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668434" cy="1668434"/>
                          </a:xfrm>
                          <a:prstGeom prst="rect">
                            <a:avLst/>
                          </a:prstGeom>
                          <a:noFill/>
                          <a:ln>
                            <a:noFill/>
                          </a:ln>
                        </pic:spPr>
                      </pic:pic>
                    </a:graphicData>
                  </a:graphic>
                </wp:inline>
              </w:drawing>
            </w:r>
          </w:p>
          <w:p>
            <w:pPr>
              <w:ind w:firstLine="640" w:firstLineChars="200"/>
              <w:jc w:val="center"/>
              <w:rPr>
                <w:rFonts w:eastAsia="方正仿宋_GBK"/>
                <w:sz w:val="32"/>
                <w:szCs w:val="32"/>
              </w:rPr>
            </w:pPr>
            <w:r>
              <w:rPr>
                <w:rFonts w:eastAsia="方正仿宋_GBK"/>
                <w:b/>
                <w:sz w:val="32"/>
                <w:szCs w:val="32"/>
              </w:rPr>
              <w:t>1.注意儿童：</w:t>
            </w:r>
            <w:r>
              <w:rPr>
                <w:rFonts w:eastAsia="方正仿宋_GBK"/>
                <w:bCs/>
                <w:sz w:val="32"/>
                <w:szCs w:val="32"/>
              </w:rPr>
              <w:t>车辆需在停车线之前停止，然后开启双闪灯，闪光至少三次（一明一暗为一闪）。</w:t>
            </w:r>
          </w:p>
        </w:tc>
        <w:tc>
          <w:tcPr>
            <w:tcW w:w="4111" w:type="dxa"/>
          </w:tcPr>
          <w:p>
            <w:pPr>
              <w:ind w:firstLine="640" w:firstLineChars="200"/>
              <w:jc w:val="center"/>
              <w:rPr>
                <w:rFonts w:eastAsia="方正仿宋_GBK"/>
                <w:sz w:val="32"/>
                <w:szCs w:val="32"/>
              </w:rPr>
            </w:pPr>
            <w:r>
              <w:rPr>
                <w:rFonts w:eastAsia="方正仿宋_GBK"/>
                <w:sz w:val="32"/>
                <w:szCs w:val="32"/>
              </w:rPr>
              <w:drawing>
                <wp:inline distT="0" distB="0" distL="0" distR="0">
                  <wp:extent cx="1735455" cy="1735455"/>
                  <wp:effectExtent l="0" t="0" r="17145" b="17145"/>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noChangeArrowheads="1"/>
                          </pic:cNvPicPr>
                        </pic:nvPicPr>
                        <pic:blipFill>
                          <a:blip r:embed="rId20" cstate="screen"/>
                          <a:srcRect/>
                          <a:stretch>
                            <a:fillRect/>
                          </a:stretch>
                        </pic:blipFill>
                        <pic:spPr>
                          <a:xfrm>
                            <a:off x="0" y="0"/>
                            <a:ext cx="1749416" cy="1749416"/>
                          </a:xfrm>
                          <a:prstGeom prst="rect">
                            <a:avLst/>
                          </a:prstGeom>
                          <a:noFill/>
                          <a:ln>
                            <a:noFill/>
                          </a:ln>
                          <a:effectLst/>
                        </pic:spPr>
                      </pic:pic>
                    </a:graphicData>
                  </a:graphic>
                </wp:inline>
              </w:drawing>
            </w:r>
          </w:p>
          <w:p>
            <w:pPr>
              <w:ind w:firstLine="640" w:firstLineChars="200"/>
              <w:jc w:val="center"/>
              <w:rPr>
                <w:rFonts w:eastAsia="方正仿宋_GBK"/>
                <w:bCs/>
                <w:sz w:val="32"/>
                <w:szCs w:val="32"/>
              </w:rPr>
            </w:pPr>
            <w:r>
              <w:rPr>
                <w:rFonts w:eastAsia="方正仿宋_GBK"/>
                <w:b/>
                <w:sz w:val="32"/>
                <w:szCs w:val="32"/>
              </w:rPr>
              <w:t>2.交通灯：</w:t>
            </w:r>
            <w:r>
              <w:rPr>
                <w:rFonts w:eastAsia="方正仿宋_GBK"/>
                <w:bCs/>
                <w:sz w:val="32"/>
                <w:szCs w:val="32"/>
              </w:rPr>
              <w:t>语音播报交通灯情况，例如：“绿灯行”，“红灯停”</w:t>
            </w:r>
          </w:p>
          <w:p>
            <w:pPr>
              <w:ind w:firstLine="640" w:firstLineChars="200"/>
              <w:jc w:val="center"/>
              <w:rPr>
                <w:rFonts w:eastAsia="方正仿宋_GBK"/>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4111" w:type="dxa"/>
          </w:tcPr>
          <w:p>
            <w:pPr>
              <w:ind w:firstLine="640" w:firstLineChars="200"/>
              <w:jc w:val="center"/>
              <w:rPr>
                <w:rFonts w:eastAsia="方正仿宋_GBK"/>
                <w:b/>
                <w:sz w:val="32"/>
                <w:szCs w:val="32"/>
              </w:rPr>
            </w:pPr>
            <w:r>
              <w:rPr>
                <w:rFonts w:eastAsia="方正仿宋_GBK"/>
                <w:sz w:val="32"/>
                <w:szCs w:val="32"/>
              </w:rPr>
              <w:drawing>
                <wp:inline distT="0" distB="0" distL="0" distR="0">
                  <wp:extent cx="1664970" cy="1664970"/>
                  <wp:effectExtent l="0" t="0" r="11430" b="11430"/>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noChangeArrowheads="1"/>
                          </pic:cNvPicPr>
                        </pic:nvPicPr>
                        <pic:blipFill>
                          <a:blip r:embed="rId21" cstate="screen"/>
                          <a:srcRect/>
                          <a:stretch>
                            <a:fillRect/>
                          </a:stretch>
                        </pic:blipFill>
                        <pic:spPr>
                          <a:xfrm>
                            <a:off x="0" y="0"/>
                            <a:ext cx="1675600" cy="1675600"/>
                          </a:xfrm>
                          <a:prstGeom prst="rect">
                            <a:avLst/>
                          </a:prstGeom>
                          <a:noFill/>
                          <a:ln>
                            <a:noFill/>
                          </a:ln>
                        </pic:spPr>
                      </pic:pic>
                    </a:graphicData>
                  </a:graphic>
                </wp:inline>
              </w:drawing>
            </w:r>
          </w:p>
          <w:p>
            <w:pPr>
              <w:ind w:firstLine="640" w:firstLineChars="200"/>
              <w:rPr>
                <w:rFonts w:eastAsia="方正仿宋_GBK"/>
                <w:b/>
                <w:sz w:val="32"/>
                <w:szCs w:val="32"/>
              </w:rPr>
            </w:pPr>
            <w:r>
              <w:rPr>
                <w:rFonts w:eastAsia="方正仿宋_GBK"/>
                <w:b/>
                <w:sz w:val="32"/>
                <w:szCs w:val="32"/>
              </w:rPr>
              <w:t>3.进入隧道：</w:t>
            </w:r>
            <w:r>
              <w:rPr>
                <w:rFonts w:eastAsia="方正仿宋_GBK"/>
                <w:bCs/>
                <w:sz w:val="32"/>
                <w:szCs w:val="32"/>
              </w:rPr>
              <w:t>车辆在停车线之前需开启两个原本关闭的车灯，保持黄灯常亮2秒钟。</w:t>
            </w:r>
          </w:p>
        </w:tc>
        <w:tc>
          <w:tcPr>
            <w:tcW w:w="4111" w:type="dxa"/>
          </w:tcPr>
          <w:p>
            <w:pPr>
              <w:ind w:firstLine="640" w:firstLineChars="200"/>
              <w:jc w:val="center"/>
              <w:rPr>
                <w:rFonts w:eastAsia="方正仿宋_GBK"/>
                <w:b/>
                <w:sz w:val="32"/>
                <w:szCs w:val="32"/>
              </w:rPr>
            </w:pPr>
            <w:r>
              <w:rPr>
                <w:rFonts w:eastAsia="方正仿宋_GBK"/>
                <w:sz w:val="32"/>
                <w:szCs w:val="32"/>
              </w:rPr>
              <w:drawing>
                <wp:inline distT="0" distB="0" distL="0" distR="0">
                  <wp:extent cx="1676400" cy="1676400"/>
                  <wp:effectExtent l="0" t="0" r="0" b="0"/>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noChangeArrowheads="1"/>
                          </pic:cNvPicPr>
                        </pic:nvPicPr>
                        <pic:blipFill>
                          <a:blip r:embed="rId22" cstate="screen"/>
                          <a:srcRect/>
                          <a:stretch>
                            <a:fillRect/>
                          </a:stretch>
                        </pic:blipFill>
                        <pic:spPr>
                          <a:xfrm>
                            <a:off x="0" y="0"/>
                            <a:ext cx="1692633" cy="1692633"/>
                          </a:xfrm>
                          <a:prstGeom prst="rect">
                            <a:avLst/>
                          </a:prstGeom>
                          <a:noFill/>
                          <a:ln>
                            <a:noFill/>
                          </a:ln>
                        </pic:spPr>
                      </pic:pic>
                    </a:graphicData>
                  </a:graphic>
                </wp:inline>
              </w:drawing>
            </w:r>
          </w:p>
          <w:p>
            <w:pPr>
              <w:ind w:firstLine="640" w:firstLineChars="200"/>
              <w:rPr>
                <w:rFonts w:eastAsia="方正仿宋_GBK"/>
                <w:b/>
                <w:sz w:val="32"/>
                <w:szCs w:val="32"/>
              </w:rPr>
            </w:pPr>
            <w:r>
              <w:rPr>
                <w:rFonts w:eastAsia="方正仿宋_GBK"/>
                <w:b/>
                <w:sz w:val="32"/>
                <w:szCs w:val="32"/>
              </w:rPr>
              <w:t>4.鸣笛提示：</w:t>
            </w:r>
            <w:r>
              <w:rPr>
                <w:rFonts w:eastAsia="方正仿宋_GBK"/>
                <w:bCs/>
                <w:sz w:val="32"/>
                <w:szCs w:val="32"/>
              </w:rPr>
              <w:t>车辆在停车线之前须鸣笛至少1秒。</w:t>
            </w:r>
          </w:p>
        </w:tc>
      </w:tr>
    </w:tbl>
    <w:p>
      <w:pPr>
        <w:pStyle w:val="55"/>
        <w:spacing w:line="360" w:lineRule="auto"/>
        <w:ind w:firstLine="640"/>
        <w:jc w:val="center"/>
        <w:rPr>
          <w:rFonts w:eastAsia="方正仿宋_GBK"/>
          <w:sz w:val="32"/>
          <w:szCs w:val="32"/>
        </w:rPr>
      </w:pPr>
      <w:r>
        <w:rPr>
          <w:rFonts w:eastAsia="方正仿宋_GBK"/>
          <w:sz w:val="32"/>
          <w:szCs w:val="32"/>
        </w:rPr>
        <w:t>部分标志牌任务说明</w:t>
      </w:r>
    </w:p>
    <w:p>
      <w:pPr>
        <w:pStyle w:val="55"/>
        <w:autoSpaceDE w:val="0"/>
        <w:autoSpaceDN w:val="0"/>
        <w:adjustRightInd w:val="0"/>
        <w:snapToGrid w:val="0"/>
        <w:spacing w:line="360" w:lineRule="auto"/>
        <w:ind w:firstLine="640"/>
        <w:rPr>
          <w:rFonts w:eastAsia="方正仿宋_GBK"/>
          <w:sz w:val="32"/>
          <w:szCs w:val="32"/>
        </w:rPr>
      </w:pPr>
      <w:r>
        <w:rPr>
          <w:rFonts w:hint="eastAsia" w:eastAsia="方正仿宋_GBK"/>
          <w:sz w:val="32"/>
          <w:szCs w:val="32"/>
        </w:rPr>
        <w:t>（1）</w:t>
      </w:r>
      <w:r>
        <w:rPr>
          <w:rFonts w:eastAsia="方正仿宋_GBK"/>
          <w:sz w:val="32"/>
          <w:szCs w:val="32"/>
        </w:rPr>
        <w:t>农资运输（视觉识别定位、精准舵机控制，语音播报）</w:t>
      </w:r>
    </w:p>
    <w:p>
      <w:pPr>
        <w:pStyle w:val="55"/>
        <w:spacing w:line="360" w:lineRule="auto"/>
        <w:ind w:firstLine="640"/>
        <w:rPr>
          <w:rFonts w:eastAsia="方正仿宋_GBK"/>
          <w:sz w:val="32"/>
          <w:szCs w:val="32"/>
        </w:rPr>
      </w:pPr>
      <w:r>
        <w:rPr>
          <w:rFonts w:eastAsia="方正仿宋_GBK"/>
          <w:sz w:val="32"/>
          <w:szCs w:val="32"/>
        </w:rPr>
        <w:t>任务说明：AI无人车在出发前携带农产品货物箱，将农产品运输到指定的仓库内。需要携带的农产品货物箱外形以现场公布内容位置。</w:t>
      </w:r>
    </w:p>
    <w:p>
      <w:pPr>
        <w:pStyle w:val="55"/>
        <w:spacing w:line="360" w:lineRule="auto"/>
        <w:ind w:firstLine="640"/>
        <w:rPr>
          <w:rFonts w:eastAsia="方正仿宋_GBK"/>
          <w:sz w:val="32"/>
          <w:szCs w:val="32"/>
        </w:rPr>
      </w:pPr>
      <w:r>
        <w:rPr>
          <w:rFonts w:eastAsia="方正仿宋_GBK"/>
          <w:sz w:val="32"/>
          <w:szCs w:val="32"/>
        </w:rPr>
        <w:t>任务位置：机器人需从初始启动区域携带货物，并且货物放置于终点处的仓库内。</w:t>
      </w:r>
    </w:p>
    <w:p>
      <w:pPr>
        <w:spacing w:line="360" w:lineRule="auto"/>
        <w:ind w:firstLine="640" w:firstLineChars="200"/>
        <w:jc w:val="center"/>
        <w:rPr>
          <w:rFonts w:eastAsia="方正仿宋_GBK"/>
          <w:sz w:val="32"/>
          <w:szCs w:val="32"/>
        </w:rPr>
      </w:pPr>
      <w:r>
        <w:rPr>
          <w:rFonts w:eastAsia="方正仿宋_GBK"/>
          <w:sz w:val="32"/>
          <w:szCs w:val="32"/>
        </w:rPr>
        <w:drawing>
          <wp:inline distT="0" distB="0" distL="114300" distR="114300">
            <wp:extent cx="4411980" cy="2758440"/>
            <wp:effectExtent l="0" t="0" r="7620" b="3810"/>
            <wp:docPr id="82" name="图片 8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片4"/>
                    <pic:cNvPicPr>
                      <a:picLocks noChangeAspect="1"/>
                    </pic:cNvPicPr>
                  </pic:nvPicPr>
                  <pic:blipFill>
                    <a:blip r:embed="rId23"/>
                    <a:stretch>
                      <a:fillRect/>
                    </a:stretch>
                  </pic:blipFill>
                  <pic:spPr>
                    <a:xfrm>
                      <a:off x="0" y="0"/>
                      <a:ext cx="4411980" cy="2758440"/>
                    </a:xfrm>
                    <a:prstGeom prst="rect">
                      <a:avLst/>
                    </a:prstGeom>
                  </pic:spPr>
                </pic:pic>
              </a:graphicData>
            </a:graphic>
          </wp:inline>
        </w:drawing>
      </w:r>
    </w:p>
    <w:p>
      <w:pPr>
        <w:pStyle w:val="55"/>
        <w:spacing w:line="360" w:lineRule="auto"/>
        <w:ind w:firstLine="640"/>
        <w:jc w:val="center"/>
        <w:rPr>
          <w:rFonts w:eastAsia="方正仿宋_GBK"/>
          <w:sz w:val="32"/>
          <w:szCs w:val="32"/>
        </w:rPr>
      </w:pPr>
      <w:r>
        <w:rPr>
          <w:rFonts w:eastAsia="方正仿宋_GBK"/>
          <w:sz w:val="32"/>
          <w:szCs w:val="32"/>
        </w:rPr>
        <w:t>农资运输任务位置</w:t>
      </w:r>
    </w:p>
    <w:p>
      <w:pPr>
        <w:spacing w:line="360" w:lineRule="auto"/>
        <w:ind w:firstLine="640" w:firstLineChars="200"/>
        <w:rPr>
          <w:rFonts w:eastAsia="方正仿宋_GBK"/>
          <w:sz w:val="32"/>
          <w:szCs w:val="32"/>
        </w:rPr>
      </w:pPr>
      <w:r>
        <w:rPr>
          <w:rFonts w:eastAsia="方正仿宋_GBK"/>
          <w:bCs/>
          <w:sz w:val="32"/>
          <w:szCs w:val="32"/>
        </w:rPr>
        <w:t>要求：</w:t>
      </w:r>
    </w:p>
    <w:p>
      <w:pPr>
        <w:pStyle w:val="55"/>
        <w:numPr>
          <w:ilvl w:val="0"/>
          <w:numId w:val="6"/>
        </w:numPr>
        <w:tabs>
          <w:tab w:val="left" w:pos="788"/>
        </w:tabs>
        <w:spacing w:line="360" w:lineRule="auto"/>
        <w:ind w:firstLine="640"/>
        <w:rPr>
          <w:rFonts w:eastAsia="方正仿宋_GBK"/>
          <w:bCs/>
          <w:sz w:val="32"/>
          <w:szCs w:val="32"/>
        </w:rPr>
      </w:pPr>
      <w:r>
        <w:rPr>
          <w:rFonts w:eastAsia="方正仿宋_GBK"/>
          <w:bCs/>
          <w:sz w:val="32"/>
          <w:szCs w:val="32"/>
        </w:rPr>
        <w:t>装载货物：AI无人车在活动计时开始后，选手可以在“充电区内”手动将农产品货物箱放置于AI机器人上；在活动过程中如果发生农产品货物箱脱落，可以将AI无人车拿回“充电区”或以解锁的重启区域重新装载货物并发车</w:t>
      </w:r>
    </w:p>
    <w:p>
      <w:pPr>
        <w:pStyle w:val="55"/>
        <w:numPr>
          <w:ilvl w:val="0"/>
          <w:numId w:val="6"/>
        </w:numPr>
        <w:tabs>
          <w:tab w:val="left" w:pos="788"/>
        </w:tabs>
        <w:spacing w:line="360" w:lineRule="auto"/>
        <w:ind w:firstLine="640"/>
        <w:rPr>
          <w:rFonts w:eastAsia="方正仿宋_GBK"/>
          <w:bCs/>
          <w:sz w:val="32"/>
          <w:szCs w:val="32"/>
        </w:rPr>
      </w:pPr>
      <w:r>
        <w:rPr>
          <w:rFonts w:eastAsia="方正仿宋_GBK"/>
          <w:sz w:val="32"/>
          <w:szCs w:val="32"/>
        </w:rPr>
        <w:t>语音播报：AI机器人在到达最后一个斑马线位置时，需要播报要将农产品放入的仓储区位置编号，放置编号由抽签决定，需播报内容为“货物放入一号仓库”（以此类推）</w:t>
      </w:r>
    </w:p>
    <w:p>
      <w:pPr>
        <w:pStyle w:val="55"/>
        <w:numPr>
          <w:ilvl w:val="0"/>
          <w:numId w:val="6"/>
        </w:numPr>
        <w:tabs>
          <w:tab w:val="left" w:pos="788"/>
        </w:tabs>
        <w:spacing w:line="360" w:lineRule="auto"/>
        <w:ind w:firstLine="640"/>
        <w:rPr>
          <w:rFonts w:eastAsia="方正仿宋_GBK"/>
          <w:sz w:val="32"/>
          <w:szCs w:val="32"/>
        </w:rPr>
      </w:pPr>
      <w:r>
        <w:rPr>
          <w:rFonts w:eastAsia="方正仿宋_GBK"/>
          <w:sz w:val="32"/>
          <w:szCs w:val="32"/>
        </w:rPr>
        <w:t>货物入库：AI无人车需要将携带的货物放置于要求数字的仓库内。</w:t>
      </w:r>
    </w:p>
    <w:p>
      <w:pPr>
        <w:numPr>
          <w:ilvl w:val="0"/>
          <w:numId w:val="6"/>
        </w:numPr>
        <w:spacing w:line="360" w:lineRule="auto"/>
        <w:ind w:firstLine="640" w:firstLineChars="200"/>
        <w:rPr>
          <w:rFonts w:eastAsia="方正仿宋_GBK"/>
          <w:sz w:val="32"/>
          <w:szCs w:val="32"/>
        </w:rPr>
      </w:pPr>
      <w:r>
        <w:rPr>
          <w:rFonts w:eastAsia="方正仿宋_GBK"/>
          <w:sz w:val="32"/>
          <w:szCs w:val="32"/>
        </w:rPr>
        <w:t>得分说明：AI机器人携带货物到达终点得10分，若语音播报内容与抽签需放置位置对应可得10分，若将货物箱放置于正确的仓库区内可得20分</w:t>
      </w:r>
    </w:p>
    <w:p>
      <w:pPr>
        <w:pStyle w:val="55"/>
        <w:autoSpaceDE w:val="0"/>
        <w:autoSpaceDN w:val="0"/>
        <w:adjustRightInd w:val="0"/>
        <w:snapToGrid w:val="0"/>
        <w:spacing w:line="360" w:lineRule="auto"/>
        <w:ind w:left="420" w:firstLine="0" w:firstLineChars="0"/>
        <w:rPr>
          <w:rFonts w:eastAsia="方正仿宋_GBK"/>
          <w:sz w:val="32"/>
          <w:szCs w:val="32"/>
        </w:rPr>
      </w:pPr>
      <w:r>
        <w:rPr>
          <w:rFonts w:hint="eastAsia" w:eastAsia="方正仿宋_GBK"/>
          <w:sz w:val="32"/>
          <w:szCs w:val="32"/>
        </w:rPr>
        <w:t>（1）</w:t>
      </w:r>
      <w:r>
        <w:rPr>
          <w:rFonts w:eastAsia="方正仿宋_GBK"/>
          <w:sz w:val="32"/>
          <w:szCs w:val="32"/>
        </w:rPr>
        <w:t xml:space="preserve"> 智能植保（自定义视觉识别、随机）</w:t>
      </w:r>
    </w:p>
    <w:p>
      <w:pPr>
        <w:pStyle w:val="55"/>
        <w:spacing w:line="360" w:lineRule="auto"/>
        <w:ind w:firstLine="640"/>
        <w:rPr>
          <w:rFonts w:eastAsia="方正仿宋_GBK"/>
          <w:sz w:val="32"/>
          <w:szCs w:val="32"/>
        </w:rPr>
      </w:pPr>
      <w:r>
        <w:rPr>
          <w:rFonts w:eastAsia="方正仿宋_GBK"/>
          <w:sz w:val="32"/>
          <w:szCs w:val="32"/>
        </w:rPr>
        <w:t>任务说明：AI无人车行驶至果园，使用视觉传感器查看果园是否有飞鸟在啄食果实，并将检测结果上报系统。</w:t>
      </w:r>
    </w:p>
    <w:p>
      <w:pPr>
        <w:pStyle w:val="55"/>
        <w:spacing w:line="360" w:lineRule="auto"/>
        <w:ind w:firstLine="640"/>
        <w:rPr>
          <w:rFonts w:eastAsia="方正仿宋_GBK"/>
          <w:sz w:val="32"/>
          <w:szCs w:val="32"/>
        </w:rPr>
      </w:pPr>
      <w:r>
        <w:rPr>
          <w:rFonts w:eastAsia="方正仿宋_GBK"/>
          <w:sz w:val="32"/>
          <w:szCs w:val="32"/>
        </w:rPr>
        <w:t>任务位置：如下图红框内所示位置，飞鸟摆放方向为头部朝向箭头所指方向。</w:t>
      </w:r>
    </w:p>
    <w:p>
      <w:pPr>
        <w:spacing w:line="360" w:lineRule="auto"/>
        <w:ind w:firstLine="640" w:firstLineChars="200"/>
        <w:rPr>
          <w:rFonts w:eastAsia="方正仿宋_GBK"/>
          <w:sz w:val="32"/>
          <w:szCs w:val="32"/>
        </w:rPr>
      </w:pPr>
      <w:r>
        <w:rPr>
          <w:rFonts w:eastAsia="方正仿宋_GBK"/>
          <w:sz w:val="32"/>
          <w:szCs w:val="32"/>
        </w:rPr>
        <w:t>要求：AI无人车识别任务区域内是否有飞鸟模型，若有，则播报“有害生物”，若无，则播报“情况正常”。是否摆放飞鸟在每一队的选手上场时分别抽签确定（每队面临情况有可能不同）。</w:t>
      </w:r>
    </w:p>
    <w:p>
      <w:pPr>
        <w:spacing w:line="360" w:lineRule="auto"/>
        <w:ind w:firstLine="640" w:firstLineChars="200"/>
        <w:rPr>
          <w:rFonts w:eastAsia="方正仿宋_GBK"/>
          <w:sz w:val="32"/>
          <w:szCs w:val="32"/>
        </w:rPr>
      </w:pPr>
      <w:r>
        <w:rPr>
          <w:rFonts w:eastAsia="方正仿宋_GBK"/>
          <w:sz w:val="32"/>
          <w:szCs w:val="32"/>
        </w:rPr>
        <w:t>计分：正确播报任务点状态可得25分，播报错误不得分。</w:t>
      </w:r>
    </w:p>
    <w:p>
      <w:pPr>
        <w:rPr>
          <w:rFonts w:eastAsia="方正仿宋_GBK"/>
          <w:sz w:val="32"/>
          <w:szCs w:val="32"/>
        </w:rPr>
      </w:pPr>
    </w:p>
    <w:p>
      <w:pPr>
        <w:spacing w:line="360" w:lineRule="auto"/>
        <w:ind w:firstLine="640" w:firstLineChars="200"/>
        <w:jc w:val="center"/>
        <w:rPr>
          <w:sz w:val="32"/>
          <w:szCs w:val="32"/>
        </w:rPr>
      </w:pPr>
      <w:r>
        <w:rPr>
          <w:sz w:val="32"/>
          <w:szCs w:val="32"/>
        </w:rPr>
        <w:drawing>
          <wp:inline distT="0" distB="0" distL="114300" distR="114300">
            <wp:extent cx="4753610" cy="2970530"/>
            <wp:effectExtent l="0" t="0" r="8890" b="1270"/>
            <wp:docPr id="83" name="图片 83"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6"/>
                    <pic:cNvPicPr>
                      <a:picLocks noChangeAspect="1"/>
                    </pic:cNvPicPr>
                  </pic:nvPicPr>
                  <pic:blipFill>
                    <a:blip r:embed="rId24"/>
                    <a:stretch>
                      <a:fillRect/>
                    </a:stretch>
                  </pic:blipFill>
                  <pic:spPr>
                    <a:xfrm>
                      <a:off x="0" y="0"/>
                      <a:ext cx="4753610" cy="2970530"/>
                    </a:xfrm>
                    <a:prstGeom prst="rect">
                      <a:avLst/>
                    </a:prstGeom>
                  </pic:spPr>
                </pic:pic>
              </a:graphicData>
            </a:graphic>
          </wp:inline>
        </w:drawing>
      </w:r>
    </w:p>
    <w:p>
      <w:pPr>
        <w:pStyle w:val="55"/>
        <w:spacing w:line="360" w:lineRule="auto"/>
        <w:ind w:firstLine="640"/>
        <w:jc w:val="center"/>
        <w:rPr>
          <w:rFonts w:eastAsia="方正仿宋_GBK"/>
          <w:sz w:val="32"/>
          <w:szCs w:val="32"/>
        </w:rPr>
      </w:pPr>
      <w:r>
        <w:rPr>
          <w:rFonts w:eastAsia="方正仿宋_GBK"/>
          <w:sz w:val="32"/>
          <w:szCs w:val="32"/>
        </w:rPr>
        <w:t>智能植保任务位置</w:t>
      </w:r>
    </w:p>
    <w:p>
      <w:pPr>
        <w:pStyle w:val="55"/>
        <w:autoSpaceDE w:val="0"/>
        <w:autoSpaceDN w:val="0"/>
        <w:adjustRightInd w:val="0"/>
        <w:snapToGrid w:val="0"/>
        <w:spacing w:line="360" w:lineRule="auto"/>
        <w:ind w:left="420" w:firstLine="0" w:firstLineChars="0"/>
        <w:rPr>
          <w:rFonts w:eastAsia="方正仿宋_GBK"/>
          <w:sz w:val="32"/>
          <w:szCs w:val="32"/>
        </w:rPr>
      </w:pPr>
      <w:r>
        <w:rPr>
          <w:rFonts w:hint="eastAsia" w:eastAsia="方正仿宋_GBK"/>
          <w:sz w:val="32"/>
          <w:szCs w:val="32"/>
        </w:rPr>
        <w:t>（2）</w:t>
      </w:r>
      <w:r>
        <w:rPr>
          <w:rFonts w:eastAsia="方正仿宋_GBK"/>
          <w:sz w:val="32"/>
          <w:szCs w:val="32"/>
        </w:rPr>
        <w:t>精准除草（视觉识别、精准舵机控制）</w:t>
      </w:r>
    </w:p>
    <w:p>
      <w:pPr>
        <w:pStyle w:val="55"/>
        <w:spacing w:line="360" w:lineRule="auto"/>
        <w:ind w:firstLine="640"/>
        <w:rPr>
          <w:rFonts w:eastAsia="方正仿宋_GBK"/>
          <w:sz w:val="32"/>
          <w:szCs w:val="32"/>
        </w:rPr>
      </w:pPr>
      <w:r>
        <w:rPr>
          <w:rFonts w:eastAsia="方正仿宋_GBK"/>
          <w:sz w:val="32"/>
          <w:szCs w:val="32"/>
        </w:rPr>
        <w:t>任务说明：在农田里生长出了一些杂草，需要AI无人车精准除草。</w:t>
      </w:r>
    </w:p>
    <w:p>
      <w:pPr>
        <w:pStyle w:val="55"/>
        <w:spacing w:line="360" w:lineRule="auto"/>
        <w:ind w:firstLine="640"/>
        <w:rPr>
          <w:rFonts w:eastAsia="方正仿宋_GBK"/>
          <w:sz w:val="32"/>
          <w:szCs w:val="32"/>
        </w:rPr>
      </w:pPr>
      <w:r>
        <w:rPr>
          <w:rFonts w:eastAsia="方正仿宋_GBK"/>
          <w:sz w:val="32"/>
          <w:szCs w:val="32"/>
        </w:rPr>
        <w:t>任务位置：如图所示，从上至下分别为1、2、3号位置。</w:t>
      </w:r>
    </w:p>
    <w:p>
      <w:pPr>
        <w:pStyle w:val="55"/>
        <w:spacing w:line="360" w:lineRule="auto"/>
        <w:ind w:firstLine="640"/>
        <w:jc w:val="center"/>
        <w:rPr>
          <w:rFonts w:eastAsia="方正仿宋_GBK"/>
          <w:sz w:val="32"/>
          <w:szCs w:val="32"/>
        </w:rPr>
      </w:pPr>
      <w:r>
        <w:rPr>
          <w:rFonts w:eastAsia="方正仿宋_GBK"/>
          <w:sz w:val="32"/>
        </w:rPr>
        <mc:AlternateContent>
          <mc:Choice Requires="wpg">
            <w:drawing>
              <wp:anchor distT="0" distB="0" distL="114300" distR="114300" simplePos="0" relativeHeight="251660288" behindDoc="0" locked="0" layoutInCell="1" allowOverlap="1">
                <wp:simplePos x="0" y="0"/>
                <wp:positionH relativeFrom="column">
                  <wp:posOffset>493395</wp:posOffset>
                </wp:positionH>
                <wp:positionV relativeFrom="paragraph">
                  <wp:posOffset>15240</wp:posOffset>
                </wp:positionV>
                <wp:extent cx="5187950" cy="2927350"/>
                <wp:effectExtent l="0" t="0" r="12700" b="6350"/>
                <wp:wrapTopAndBottom/>
                <wp:docPr id="97" name="组合 97"/>
                <wp:cNvGraphicFramePr/>
                <a:graphic xmlns:a="http://schemas.openxmlformats.org/drawingml/2006/main">
                  <a:graphicData uri="http://schemas.microsoft.com/office/word/2010/wordprocessingGroup">
                    <wpg:wgp>
                      <wpg:cNvGrpSpPr/>
                      <wpg:grpSpPr>
                        <a:xfrm>
                          <a:off x="0" y="0"/>
                          <a:ext cx="5187950" cy="2927350"/>
                          <a:chOff x="2889" y="215621"/>
                          <a:chExt cx="8170" cy="4610"/>
                        </a:xfrm>
                      </wpg:grpSpPr>
                      <pic:pic xmlns:pic="http://schemas.openxmlformats.org/drawingml/2006/picture">
                        <pic:nvPicPr>
                          <pic:cNvPr id="92" name="图片 92" descr="图片7"/>
                          <pic:cNvPicPr>
                            <a:picLocks noChangeAspect="1"/>
                          </pic:cNvPicPr>
                        </pic:nvPicPr>
                        <pic:blipFill>
                          <a:blip r:embed="rId25"/>
                          <a:stretch>
                            <a:fillRect/>
                          </a:stretch>
                        </pic:blipFill>
                        <pic:spPr>
                          <a:xfrm>
                            <a:off x="2889" y="215621"/>
                            <a:ext cx="7374" cy="4610"/>
                          </a:xfrm>
                          <a:prstGeom prst="rect">
                            <a:avLst/>
                          </a:prstGeom>
                        </pic:spPr>
                      </pic:pic>
                      <wpg:grpSp>
                        <wpg:cNvPr id="96" name="组合 96"/>
                        <wpg:cNvGrpSpPr/>
                        <wpg:grpSpPr>
                          <a:xfrm>
                            <a:off x="10531" y="217490"/>
                            <a:ext cx="529" cy="1391"/>
                            <a:chOff x="10483" y="209083"/>
                            <a:chExt cx="529" cy="1391"/>
                          </a:xfrm>
                        </wpg:grpSpPr>
                        <wps:wsp>
                          <wps:cNvPr id="93" name="线形标注 2 93"/>
                          <wps:cNvSpPr/>
                          <wps:spPr>
                            <a:xfrm>
                              <a:off x="10483" y="209083"/>
                              <a:ext cx="510" cy="401"/>
                            </a:xfrm>
                            <a:prstGeom prst="borderCallout2">
                              <a:avLst>
                                <a:gd name="adj1" fmla="val 40836"/>
                                <a:gd name="adj2" fmla="val -1372"/>
                                <a:gd name="adj3" fmla="val 41800"/>
                                <a:gd name="adj4" fmla="val -58823"/>
                                <a:gd name="adj5" fmla="val 93650"/>
                                <a:gd name="adj6" fmla="val -112941"/>
                              </a:avLst>
                            </a:prstGeom>
                          </wps:spPr>
                          <wps:style>
                            <a:lnRef idx="2">
                              <a:schemeClr val="dk1"/>
                            </a:lnRef>
                            <a:fillRef idx="1">
                              <a:schemeClr val="lt1"/>
                            </a:fillRef>
                            <a:effectRef idx="0">
                              <a:schemeClr val="dk1"/>
                            </a:effectRef>
                            <a:fontRef idx="minor">
                              <a:schemeClr val="dk1"/>
                            </a:fontRef>
                          </wps:style>
                          <wps:txbx>
                            <w:txbxContent>
                              <w:p>
                                <w:pPr>
                                  <w:jc w:val="center"/>
                                  <w:rPr>
                                    <w:rFonts w:eastAsia="思源黑体 CN Regular"/>
                                  </w:rPr>
                                </w:pPr>
                                <w:r>
                                  <w:rPr>
                                    <w:rFonts w:hint="eastAsia"/>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4" name="线形标注 2 94"/>
                          <wps:cNvSpPr/>
                          <wps:spPr>
                            <a:xfrm>
                              <a:off x="10495" y="209572"/>
                              <a:ext cx="510" cy="401"/>
                            </a:xfrm>
                            <a:prstGeom prst="borderCallout2">
                              <a:avLst>
                                <a:gd name="adj1" fmla="val 40836"/>
                                <a:gd name="adj2" fmla="val -1372"/>
                                <a:gd name="adj3" fmla="val 41800"/>
                                <a:gd name="adj4" fmla="val -58823"/>
                                <a:gd name="adj5" fmla="val 59351"/>
                                <a:gd name="adj6" fmla="val -104901"/>
                              </a:avLst>
                            </a:prstGeom>
                            <a:solidFill>
                              <a:sysClr val="window" lastClr="FFFFFF"/>
                            </a:solidFill>
                            <a:ln w="12700" cap="flat" cmpd="sng" algn="ctr">
                              <a:solidFill>
                                <a:sysClr val="windowText" lastClr="000000"/>
                              </a:solidFill>
                              <a:prstDash val="solid"/>
                              <a:miter lim="800000"/>
                            </a:ln>
                            <a:effectLst/>
                          </wps:spPr>
                          <wps:style>
                            <a:lnRef idx="2">
                              <a:schemeClr val="dk1"/>
                            </a:lnRef>
                            <a:fillRef idx="1">
                              <a:schemeClr val="lt1"/>
                            </a:fillRef>
                            <a:effectRef idx="0">
                              <a:schemeClr val="dk1"/>
                            </a:effectRef>
                            <a:fontRef idx="minor">
                              <a:schemeClr val="dk1"/>
                            </a:fontRef>
                          </wps:style>
                          <wps:txbx>
                            <w:txbxContent>
                              <w:p>
                                <w:pPr>
                                  <w:jc w:val="center"/>
                                  <w:rPr>
                                    <w:rFonts w:eastAsia="思源黑体 CN Regular"/>
                                  </w:rPr>
                                </w:pPr>
                                <w:r>
                                  <w:rPr>
                                    <w:rFonts w:hint="eastAsia"/>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5" name="线形标注 2 95"/>
                          <wps:cNvSpPr/>
                          <wps:spPr>
                            <a:xfrm>
                              <a:off x="10502" y="210074"/>
                              <a:ext cx="510" cy="401"/>
                            </a:xfrm>
                            <a:prstGeom prst="borderCallout2">
                              <a:avLst>
                                <a:gd name="adj1" fmla="val 40836"/>
                                <a:gd name="adj2" fmla="val -1372"/>
                                <a:gd name="adj3" fmla="val 41800"/>
                                <a:gd name="adj4" fmla="val -58823"/>
                                <a:gd name="adj5" fmla="val 16458"/>
                                <a:gd name="adj6" fmla="val -114313"/>
                              </a:avLst>
                            </a:prstGeom>
                            <a:solidFill>
                              <a:sysClr val="window" lastClr="FFFFFF"/>
                            </a:solidFill>
                            <a:ln w="12700" cap="flat" cmpd="sng" algn="ctr">
                              <a:solidFill>
                                <a:sysClr val="windowText" lastClr="000000"/>
                              </a:solidFill>
                              <a:prstDash val="solid"/>
                              <a:miter lim="800000"/>
                            </a:ln>
                            <a:effectLst/>
                          </wps:spPr>
                          <wps:style>
                            <a:lnRef idx="2">
                              <a:schemeClr val="dk1"/>
                            </a:lnRef>
                            <a:fillRef idx="1">
                              <a:schemeClr val="lt1"/>
                            </a:fillRef>
                            <a:effectRef idx="0">
                              <a:schemeClr val="dk1"/>
                            </a:effectRef>
                            <a:fontRef idx="minor">
                              <a:schemeClr val="dk1"/>
                            </a:fontRef>
                          </wps:style>
                          <wps:txbx>
                            <w:txbxContent>
                              <w:p>
                                <w:pPr>
                                  <w:jc w:val="center"/>
                                  <w:rPr>
                                    <w:rFonts w:eastAsia="思源黑体 CN Regular"/>
                                  </w:rPr>
                                </w:pPr>
                                <w:r>
                                  <w:rPr>
                                    <w:rFonts w:hint="eastAsia"/>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38.85pt;margin-top:1.2pt;height:230.5pt;width:408.5pt;mso-wrap-distance-bottom:0pt;mso-wrap-distance-top:0pt;z-index:251660288;mso-width-relative:page;mso-height-relative:page;" coordorigin="2889,215621" coordsize="8170,4610" o:gfxdata="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">
                <o:lock v:ext="edit" aspectratio="f"/>
                <v:shape id="_x0000_s1026" o:spid="_x0000_s1026" o:spt="75" alt="图片7" type="#_x0000_t75" style="position:absolute;left:2889;top:215621;height:4610;width:7374;" filled="f" o:preferrelative="t" stroked="f" coordsize="21600,21600" o:gfxdata="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9gJR74A&#10;AADbAAAADwAAAAAAAAABACAAAAAiAAAAZHJzL2Rvd25yZXYueG1sUEsBAhQAFAAAAAgAh07iQDMv&#10;BZ47AAAAOQAAABAAAAAAAAAAAQAgAAAADQEAAGRycy9zaGFwZXhtbC54bWxQSwUGAAAAAAYABgBb&#10;AQAAtwMAAAAA&#10;">
                  <v:fill on="f" focussize="0,0"/>
                  <v:stroke on="f"/>
                  <v:imagedata r:id="rId25" o:title=""/>
                  <o:lock v:ext="edit" aspectratio="t"/>
                </v:shape>
                <v:group id="_x0000_s1026" o:spid="_x0000_s1026" o:spt="203" style="position:absolute;left:10531;top:217490;height:1391;width:529;" coordorigin="10483,209083" coordsize="529,1391" o:gfxdata="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eK+gvwAAANsAAAAPAAAAAAAAAAEAIAAAACIAAABkcnMvZG93bnJldi54&#10;bWxQSwECFAAUAAAACACHTuJAMy8FnjsAAAA5AAAAFQAAAAAAAAABACAAAAAOAQAAZHJzL2dyb3Vw&#10;c2hhcGV4bWwueG1sUEsFBgAAAAAGAAYAYAEAAMsDAAAAAA==&#10;">
                  <o:lock v:ext="edit" aspectratio="f"/>
                  <v:shape id="_x0000_s1026" o:spid="_x0000_s1026" o:spt="48" type="#_x0000_t48" style="position:absolute;left:10483;top:209083;height:401;width:510;v-text-anchor:middle;" fillcolor="#FFFFFF [3201]" filled="t" stroked="t" coordsize="21600,21600" o:gfxdata="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xictvQAA&#10;ANsAAAAPAAAAAAAAAAEAIAAAACIAAABkcnMvZG93bnJldi54bWxQSwECFAAUAAAACACHTuJAMy8F&#10;njsAAAA5AAAAEAAAAAAAAAABACAAAAAMAQAAZHJzL3NoYXBleG1sLnhtbFBLBQYAAAAABgAGAFsB&#10;AAC2AwAAAAA=&#10;" adj="-24395,20228,-12706,9029,-296,8821">
                    <v:fill on="t" focussize="0,0"/>
                    <v:stroke weight="1pt" color="#000000 [3200]" miterlimit="8" joinstyle="miter"/>
                    <v:imagedata o:title=""/>
                    <o:lock v:ext="edit" aspectratio="f"/>
                    <v:textbox>
                      <w:txbxContent>
                        <w:p>
                          <w:pPr>
                            <w:jc w:val="center"/>
                            <w:rPr>
                              <w:rFonts w:eastAsia="思源黑体 CN Regular"/>
                            </w:rPr>
                          </w:pPr>
                          <w:r>
                            <w:rPr>
                              <w:rFonts w:hint="eastAsia"/>
                            </w:rPr>
                            <w:t>1</w:t>
                          </w:r>
                        </w:p>
                      </w:txbxContent>
                    </v:textbox>
                  </v:shape>
                  <v:shape id="_x0000_s1026" o:spid="_x0000_s1026" o:spt="48" type="#_x0000_t48" style="position:absolute;left:10495;top:209572;height:401;width:510;v-text-anchor:middle;" fillcolor="#FFFFFF" filled="t" stroked="t" coordsize="21600,21600" o:gfxdata="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nhABptwAAANsAAAAP&#10;AAAAAAAAAAEAIAAAACIAAABkcnMvZG93bnJldi54bWxQSwECFAAUAAAACACHTuJAMy8FnjsAAAA5&#10;AAAAEAAAAAAAAAABACAAAAAGAQAAZHJzL3NoYXBleG1sLnhtbFBLBQYAAAAABgAGAFsBAACwAwAA&#10;AAA=&#10;" adj="-22659,12820,-12706,9029,-296,8821">
                    <v:fill on="t" focussize="0,0"/>
                    <v:stroke weight="1pt" color="#000000 [3200]" miterlimit="8" joinstyle="miter"/>
                    <v:imagedata o:title=""/>
                    <o:lock v:ext="edit" aspectratio="f"/>
                    <v:textbox>
                      <w:txbxContent>
                        <w:p>
                          <w:pPr>
                            <w:jc w:val="center"/>
                            <w:rPr>
                              <w:rFonts w:eastAsia="思源黑体 CN Regular"/>
                            </w:rPr>
                          </w:pPr>
                          <w:r>
                            <w:rPr>
                              <w:rFonts w:hint="eastAsia"/>
                            </w:rPr>
                            <w:t>2</w:t>
                          </w:r>
                        </w:p>
                      </w:txbxContent>
                    </v:textbox>
                  </v:shape>
                  <v:shape id="_x0000_s1026" o:spid="_x0000_s1026" o:spt="48" type="#_x0000_t48" style="position:absolute;left:10502;top:210074;height:401;width:510;v-text-anchor:middle;" fillcolor="#FFFFFF" filled="t" stroked="t" coordsize="21600,21600" o:gfxdata="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djOvQAA&#10;ANsAAAAPAAAAAAAAAAEAIAAAACIAAABkcnMvZG93bnJldi54bWxQSwECFAAUAAAACACHTuJAMy8F&#10;njsAAAA5AAAAEAAAAAAAAAABACAAAAAMAQAAZHJzL3NoYXBleG1sLnhtbFBLBQYAAAAABgAGAFsB&#10;AAC2AwAAAAA=&#10;" adj="-24692,3555,-12706,9029,-296,8821">
                    <v:fill on="t" focussize="0,0"/>
                    <v:stroke weight="1pt" color="#000000 [3200]" miterlimit="8" joinstyle="miter"/>
                    <v:imagedata o:title=""/>
                    <o:lock v:ext="edit" aspectratio="f"/>
                    <v:textbox>
                      <w:txbxContent>
                        <w:p>
                          <w:pPr>
                            <w:jc w:val="center"/>
                            <w:rPr>
                              <w:rFonts w:eastAsia="思源黑体 CN Regular"/>
                            </w:rPr>
                          </w:pPr>
                          <w:r>
                            <w:rPr>
                              <w:rFonts w:hint="eastAsia"/>
                            </w:rPr>
                            <w:t>3</w:t>
                          </w:r>
                        </w:p>
                      </w:txbxContent>
                    </v:textbox>
                  </v:shape>
                </v:group>
                <w10:wrap type="topAndBottom"/>
              </v:group>
            </w:pict>
          </mc:Fallback>
        </mc:AlternateContent>
      </w:r>
      <w:r>
        <w:rPr>
          <w:rFonts w:eastAsia="方正仿宋_GBK"/>
          <w:sz w:val="32"/>
          <w:szCs w:val="32"/>
        </w:rPr>
        <w:t>精确除草任务位置</w:t>
      </w:r>
    </w:p>
    <w:p>
      <w:pPr>
        <w:spacing w:line="360" w:lineRule="auto"/>
        <w:ind w:firstLine="640" w:firstLineChars="200"/>
        <w:rPr>
          <w:rFonts w:eastAsia="方正仿宋_GBK"/>
          <w:sz w:val="32"/>
          <w:szCs w:val="32"/>
        </w:rPr>
      </w:pPr>
      <w:r>
        <w:rPr>
          <w:rFonts w:eastAsia="方正仿宋_GBK"/>
          <w:sz w:val="32"/>
          <w:szCs w:val="32"/>
        </w:rPr>
        <w:t>要求：</w:t>
      </w:r>
    </w:p>
    <w:p>
      <w:pPr>
        <w:spacing w:line="360" w:lineRule="auto"/>
        <w:ind w:firstLine="640" w:firstLineChars="200"/>
        <w:rPr>
          <w:rFonts w:eastAsia="方正仿宋_GBK"/>
          <w:sz w:val="32"/>
          <w:szCs w:val="32"/>
        </w:rPr>
      </w:pPr>
      <w:r>
        <w:rPr>
          <w:rFonts w:eastAsia="方正仿宋_GBK"/>
          <w:sz w:val="32"/>
          <w:szCs w:val="32"/>
        </w:rPr>
        <w:t>小学组AI无人车行进至任务区域后，根据抽签情况将其中1个“杂草”拨动至长边触地状态。</w:t>
      </w:r>
    </w:p>
    <w:p>
      <w:pPr>
        <w:spacing w:line="360" w:lineRule="auto"/>
        <w:ind w:firstLine="640" w:firstLineChars="200"/>
        <w:rPr>
          <w:rFonts w:eastAsia="方正仿宋_GBK"/>
          <w:sz w:val="32"/>
          <w:szCs w:val="32"/>
        </w:rPr>
      </w:pPr>
      <w:r>
        <w:rPr>
          <w:rFonts w:eastAsia="方正仿宋_GBK"/>
          <w:sz w:val="32"/>
          <w:szCs w:val="32"/>
        </w:rPr>
        <w:t>初中组AI无人车行进至任务区域后，根据抽签情况将其中2个“杂草”拨动至长边触地状态。</w:t>
      </w:r>
    </w:p>
    <w:p>
      <w:pPr>
        <w:pStyle w:val="3"/>
        <w:spacing w:line="240" w:lineRule="auto"/>
        <w:jc w:val="center"/>
        <w:rPr>
          <w:rFonts w:eastAsia="方正仿宋_GBK"/>
          <w:sz w:val="32"/>
        </w:rPr>
      </w:pPr>
      <w:r>
        <w:rPr>
          <w:rFonts w:eastAsia="方正仿宋_GBK"/>
          <w:sz w:val="32"/>
        </w:rPr>
        <w:drawing>
          <wp:inline distT="0" distB="0" distL="114300" distR="114300">
            <wp:extent cx="5557520" cy="2477135"/>
            <wp:effectExtent l="0" t="0" r="5080" b="18415"/>
            <wp:docPr id="14" name="图片 14" descr="图片杂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杂草"/>
                    <pic:cNvPicPr>
                      <a:picLocks noChangeAspect="1"/>
                    </pic:cNvPicPr>
                  </pic:nvPicPr>
                  <pic:blipFill>
                    <a:blip r:embed="rId26"/>
                    <a:stretch>
                      <a:fillRect/>
                    </a:stretch>
                  </pic:blipFill>
                  <pic:spPr>
                    <a:xfrm>
                      <a:off x="0" y="0"/>
                      <a:ext cx="5557520" cy="2477135"/>
                    </a:xfrm>
                    <a:prstGeom prst="rect">
                      <a:avLst/>
                    </a:prstGeom>
                  </pic:spPr>
                </pic:pic>
              </a:graphicData>
            </a:graphic>
          </wp:inline>
        </w:drawing>
      </w:r>
    </w:p>
    <w:p>
      <w:pPr>
        <w:jc w:val="center"/>
        <w:rPr>
          <w:rFonts w:eastAsia="方正仿宋_GBK"/>
        </w:rPr>
      </w:pPr>
      <w:r>
        <w:rPr>
          <w:rFonts w:eastAsia="方正仿宋_GBK"/>
          <w:sz w:val="32"/>
          <w:szCs w:val="32"/>
        </w:rPr>
        <w:t>杂草长边触地状态</w:t>
      </w:r>
    </w:p>
    <w:p>
      <w:pPr>
        <w:spacing w:line="360" w:lineRule="auto"/>
        <w:ind w:firstLine="640" w:firstLineChars="200"/>
        <w:rPr>
          <w:rFonts w:eastAsia="方正仿宋_GBK"/>
          <w:sz w:val="32"/>
          <w:szCs w:val="32"/>
        </w:rPr>
      </w:pPr>
      <w:r>
        <w:rPr>
          <w:rFonts w:eastAsia="方正仿宋_GBK"/>
          <w:sz w:val="32"/>
          <w:szCs w:val="32"/>
        </w:rPr>
        <w:t>计分：拔除指定“杂草”，得20分，拔除错误“杂草“视为破坏农田，得0分（即使指定“杂草”也已拔除）。</w:t>
      </w:r>
    </w:p>
    <w:p>
      <w:pPr>
        <w:pStyle w:val="55"/>
        <w:numPr>
          <w:ilvl w:val="0"/>
          <w:numId w:val="7"/>
        </w:numPr>
        <w:tabs>
          <w:tab w:val="left" w:pos="788"/>
        </w:tabs>
        <w:spacing w:line="360" w:lineRule="auto"/>
        <w:ind w:firstLine="640"/>
        <w:rPr>
          <w:rFonts w:eastAsia="方正仿宋_GBK"/>
          <w:sz w:val="32"/>
          <w:szCs w:val="32"/>
        </w:rPr>
      </w:pPr>
      <w:r>
        <w:rPr>
          <w:rFonts w:eastAsia="方正仿宋_GBK"/>
          <w:sz w:val="32"/>
          <w:szCs w:val="32"/>
        </w:rPr>
        <w:t>AI 机器人自主运行奖励</w:t>
      </w:r>
    </w:p>
    <w:p>
      <w:pPr>
        <w:pStyle w:val="55"/>
        <w:tabs>
          <w:tab w:val="left" w:pos="788"/>
        </w:tabs>
        <w:spacing w:line="360" w:lineRule="auto"/>
        <w:ind w:firstLine="640"/>
        <w:rPr>
          <w:rFonts w:eastAsia="方正仿宋_GBK"/>
          <w:sz w:val="32"/>
          <w:szCs w:val="32"/>
        </w:rPr>
      </w:pPr>
      <w:r>
        <w:rPr>
          <w:rFonts w:eastAsia="方正仿宋_GBK"/>
          <w:sz w:val="32"/>
          <w:szCs w:val="32"/>
        </w:rPr>
        <w:t>在整个竞赛过程中，AI 机器人在至少完成一个任务且得分有效的情况下才可获得自主运行奖励分。自主运行奖励对应分值如下表：</w:t>
      </w:r>
    </w:p>
    <w:tbl>
      <w:tblPr>
        <w:tblStyle w:val="26"/>
        <w:tblW w:w="62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39"/>
        <w:gridCol w:w="31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重启次数</w:t>
            </w:r>
          </w:p>
        </w:tc>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奖励分值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0</w:t>
            </w:r>
          </w:p>
        </w:tc>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1</w:t>
            </w:r>
          </w:p>
        </w:tc>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2</w:t>
            </w:r>
          </w:p>
        </w:tc>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≥3</w:t>
            </w:r>
          </w:p>
        </w:tc>
        <w:tc>
          <w:tcPr>
            <w:tcW w:w="3139" w:type="dxa"/>
            <w:vAlign w:val="center"/>
          </w:tcPr>
          <w:p>
            <w:pPr>
              <w:pStyle w:val="55"/>
              <w:tabs>
                <w:tab w:val="left" w:pos="788"/>
              </w:tabs>
              <w:spacing w:line="400" w:lineRule="exact"/>
              <w:ind w:firstLine="640"/>
              <w:jc w:val="center"/>
              <w:rPr>
                <w:rFonts w:eastAsia="方正仿宋_GBK"/>
                <w:sz w:val="32"/>
                <w:szCs w:val="32"/>
              </w:rPr>
            </w:pPr>
            <w:r>
              <w:rPr>
                <w:rFonts w:eastAsia="方正仿宋_GBK"/>
                <w:sz w:val="32"/>
                <w:szCs w:val="32"/>
              </w:rPr>
              <w:t>0</w:t>
            </w:r>
          </w:p>
        </w:tc>
      </w:tr>
    </w:tbl>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5.2.3 场地设施</w:t>
      </w:r>
    </w:p>
    <w:p>
      <w:pPr>
        <w:pStyle w:val="55"/>
        <w:tabs>
          <w:tab w:val="left" w:pos="788"/>
        </w:tabs>
        <w:spacing w:line="360" w:lineRule="auto"/>
        <w:ind w:firstLine="640"/>
        <w:rPr>
          <w:rFonts w:eastAsia="方正仿宋_GBK"/>
          <w:sz w:val="32"/>
          <w:szCs w:val="32"/>
        </w:rPr>
      </w:pPr>
      <w:r>
        <w:rPr>
          <w:rFonts w:eastAsia="方正仿宋_GBK"/>
          <w:sz w:val="32"/>
          <w:szCs w:val="32"/>
        </w:rPr>
        <w:t>AI无人车不可破坏任务道具。AI无人车在行驶或被选手拿取时，若导致任务道具零件损坏、脱落、位移，均视为犯规，无人车需要返回充电区重启。损坏的对应任务道具不做恢复。道具已损坏的任务不得分。</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5.2.4 禁止从场外获取物品</w:t>
      </w:r>
    </w:p>
    <w:p>
      <w:pPr>
        <w:pStyle w:val="55"/>
        <w:tabs>
          <w:tab w:val="left" w:pos="788"/>
        </w:tabs>
        <w:spacing w:line="360" w:lineRule="auto"/>
        <w:ind w:firstLine="640"/>
        <w:rPr>
          <w:rFonts w:eastAsia="方正仿宋_GBK"/>
          <w:sz w:val="32"/>
          <w:szCs w:val="32"/>
        </w:rPr>
      </w:pPr>
      <w:r>
        <w:rPr>
          <w:rFonts w:eastAsia="方正仿宋_GBK"/>
          <w:sz w:val="32"/>
          <w:szCs w:val="32"/>
        </w:rPr>
        <w:t>在一轮活动当中不得更换AI无人车或为AI无人车新增任何零件，重新启动的间隙不允许使用“更换策略结构”的方式更换零件</w:t>
      </w:r>
      <w:r>
        <w:rPr>
          <w:rFonts w:eastAsia="方正仿宋_GBK"/>
          <w:spacing w:val="2"/>
          <w:sz w:val="32"/>
          <w:szCs w:val="32"/>
        </w:rPr>
        <w:t>，不得从场外获取任何与比赛相关的物品</w:t>
      </w:r>
      <w:r>
        <w:rPr>
          <w:rFonts w:eastAsia="方正仿宋_GBK"/>
          <w:spacing w:val="1"/>
          <w:sz w:val="32"/>
          <w:szCs w:val="32"/>
        </w:rPr>
        <w:t>，否则取消该队伍本轮成绩。</w:t>
      </w:r>
      <w:r>
        <w:rPr>
          <w:rFonts w:eastAsia="方正仿宋_GBK"/>
          <w:sz w:val="32"/>
          <w:szCs w:val="32"/>
        </w:rPr>
        <w:t>“场外”是指队伍所在赛场以外的所有区域</w:t>
      </w:r>
      <w:r>
        <w:rPr>
          <w:rFonts w:eastAsia="方正仿宋_GBK"/>
          <w:w w:val="105"/>
          <w:sz w:val="32"/>
          <w:szCs w:val="32"/>
        </w:rPr>
        <w:t>。</w:t>
      </w:r>
    </w:p>
    <w:p>
      <w:pPr>
        <w:pStyle w:val="3"/>
        <w:keepLines w:val="0"/>
        <w:autoSpaceDE w:val="0"/>
        <w:autoSpaceDN w:val="0"/>
        <w:spacing w:line="360" w:lineRule="auto"/>
        <w:ind w:firstLine="640" w:firstLineChars="200"/>
        <w:rPr>
          <w:rFonts w:eastAsia="方正仿宋_GBK"/>
          <w:sz w:val="32"/>
        </w:rPr>
      </w:pPr>
      <w:bookmarkStart w:id="171" w:name="_Toc8027"/>
      <w:r>
        <w:rPr>
          <w:rFonts w:eastAsia="方正仿宋_GBK"/>
          <w:sz w:val="32"/>
        </w:rPr>
        <w:t>5.3 参赛选手规则</w:t>
      </w:r>
      <w:bookmarkEnd w:id="171"/>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pacing w:val="9"/>
          <w:sz w:val="32"/>
          <w:szCs w:val="32"/>
        </w:rPr>
        <w:t xml:space="preserve">   参赛选手应以积极的心态面对活动，自主地处理在活动中遇到的所有问题，自</w:t>
      </w:r>
      <w:r>
        <w:rPr>
          <w:rFonts w:eastAsia="方正仿宋_GBK"/>
          <w:sz w:val="32"/>
          <w:szCs w:val="32"/>
        </w:rPr>
        <w:t>尊、自重，友善地对待队友、对手、志愿者、裁判和所有为活动付出辛劳的人，努力把自己培养成为有健全人格和健康心理的人。</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参赛选手在上场后未经裁判允许，不可离开赛场区域，否则判黄牌。操作区具体尺寸以及布置形式可能根据活动场地情况进行微调。</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比赛过程中，未经裁判允许，参赛选手不得触碰机器人，否则判黄牌。</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w:t>
      </w:r>
      <w:r>
        <w:rPr>
          <w:rFonts w:eastAsia="方正仿宋_GBK"/>
          <w:spacing w:val="1"/>
          <w:sz w:val="32"/>
          <w:szCs w:val="32"/>
        </w:rPr>
        <w:t xml:space="preserve">队伍需在活动开始前至少 </w:t>
      </w:r>
      <w:r>
        <w:rPr>
          <w:rFonts w:eastAsia="方正仿宋_GBK"/>
          <w:sz w:val="32"/>
          <w:szCs w:val="32"/>
        </w:rPr>
        <w:t>5 分钟到达对应活动场地，如果活动正式开始后仍未到场，取消该队伍本轮活动成绩。</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在单轮活动中，若某队伍中的某位队友因迟到等原因未能在活动规定时间内到达活动场地，缺席一方的队友向裁判报备后可继续活动。</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pacing w:val="9"/>
          <w:sz w:val="32"/>
          <w:szCs w:val="32"/>
        </w:rPr>
        <w:t xml:space="preserve">    队伍需遵循活动精神，不得做出争吵或辱骂他人、发生肢体冲突、盗</w:t>
      </w:r>
      <w:r>
        <w:rPr>
          <w:rFonts w:eastAsia="方正仿宋_GBK"/>
          <w:sz w:val="32"/>
          <w:szCs w:val="32"/>
        </w:rPr>
        <w:t>窃、破坏其他队伍机器人或其他物品、不遵守活动场馆行为准则等不文明行为，否则将由裁判委员会共同商讨，可作出取消活动资格的处罚。</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他人员安全的行为， 包含但不仅限于违规使用排插、使用明火、携带不安全物品进入活动场馆等行为，否则取消比赛资格。</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pacing w:val="-1"/>
          <w:sz w:val="32"/>
          <w:szCs w:val="32"/>
        </w:rPr>
        <w:t xml:space="preserve">    在活动进行中，队伍指导老师及随队人员不得进入活动场地，不得在场外以</w:t>
      </w:r>
      <w:r>
        <w:rPr>
          <w:rFonts w:eastAsia="方正仿宋_GBK"/>
          <w:sz w:val="32"/>
          <w:szCs w:val="32"/>
        </w:rPr>
        <w:t>任何形式干扰场上活动，若出现指导老师及随队人员指导队伍活动、干扰其他队伍活动等行为，裁判有权作出取消活动资格等判罚；若参赛选手在未经裁判允许的情况下私自与指导老师或随队人员联系，将被取消活动资格。</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顶撞辱骂裁判、对裁判进行人格侮辱将被取消活动资格。</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参赛选手的年龄需符合参赛要求，若有不符合要求者，一经发现或被举报，验证属实后，将被取消活动资格。</w:t>
      </w:r>
    </w:p>
    <w:p>
      <w:pPr>
        <w:pStyle w:val="3"/>
        <w:keepLines w:val="0"/>
        <w:autoSpaceDE w:val="0"/>
        <w:autoSpaceDN w:val="0"/>
        <w:spacing w:line="360" w:lineRule="auto"/>
        <w:ind w:firstLine="640" w:firstLineChars="200"/>
        <w:rPr>
          <w:rFonts w:eastAsia="方正仿宋_GBK"/>
          <w:sz w:val="32"/>
        </w:rPr>
      </w:pPr>
      <w:bookmarkStart w:id="172" w:name="_Toc7320"/>
      <w:r>
        <w:rPr>
          <w:rFonts w:eastAsia="方正仿宋_GBK"/>
          <w:sz w:val="32"/>
        </w:rPr>
        <w:t>5.4最终成绩</w:t>
      </w:r>
      <w:bookmarkEnd w:id="172"/>
    </w:p>
    <w:p>
      <w:pPr>
        <w:ind w:firstLine="640" w:firstLineChars="200"/>
        <w:rPr>
          <w:rFonts w:eastAsia="方正仿宋_GBK"/>
          <w:sz w:val="32"/>
          <w:szCs w:val="32"/>
        </w:rPr>
      </w:pPr>
      <w:r>
        <w:rPr>
          <w:rFonts w:eastAsia="方正仿宋_GBK"/>
          <w:sz w:val="32"/>
          <w:szCs w:val="32"/>
        </w:rPr>
        <w:t>5.5.1项目挑战任务分</w:t>
      </w:r>
    </w:p>
    <w:p>
      <w:pPr>
        <w:pStyle w:val="55"/>
        <w:tabs>
          <w:tab w:val="left" w:pos="788"/>
        </w:tabs>
        <w:autoSpaceDE w:val="0"/>
        <w:autoSpaceDN w:val="0"/>
        <w:spacing w:line="360" w:lineRule="auto"/>
        <w:ind w:firstLine="640"/>
        <w:rPr>
          <w:rFonts w:eastAsia="方正仿宋_GBK"/>
          <w:sz w:val="32"/>
          <w:szCs w:val="32"/>
        </w:rPr>
      </w:pPr>
      <w:r>
        <w:rPr>
          <w:rFonts w:eastAsia="方正仿宋_GBK"/>
          <w:sz w:val="32"/>
          <w:szCs w:val="32"/>
        </w:rPr>
        <w:t>除含语音任务、交通标志识别、犯规扣分、黄牌扣分（每张黄牌扣10分）会实时记录完成情况外，其余任务均在每轮计时结束时统计得分。两轮活动结束后，取两轮活动的最高分作为项目挑战任务分。</w:t>
      </w:r>
    </w:p>
    <w:p>
      <w:pPr>
        <w:ind w:firstLine="640" w:firstLineChars="200"/>
        <w:rPr>
          <w:rFonts w:eastAsia="方正仿宋_GBK"/>
          <w:sz w:val="32"/>
          <w:szCs w:val="32"/>
        </w:rPr>
      </w:pPr>
      <w:r>
        <w:rPr>
          <w:rFonts w:eastAsia="方正仿宋_GBK"/>
          <w:sz w:val="32"/>
          <w:szCs w:val="32"/>
        </w:rPr>
        <w:t>剩余时间分为该场比赛结束时剩余时间的秒数，只有本组别设置的全部基本任务及随机任务满分才可附加剩余时间分。</w:t>
      </w:r>
    </w:p>
    <w:p>
      <w:pPr>
        <w:spacing w:before="156" w:beforeLines="50"/>
        <w:ind w:firstLine="640" w:firstLineChars="200"/>
        <w:rPr>
          <w:rFonts w:eastAsia="方正仿宋_GBK"/>
          <w:sz w:val="32"/>
          <w:szCs w:val="32"/>
        </w:rPr>
      </w:pPr>
      <w:r>
        <w:rPr>
          <w:rFonts w:eastAsia="方正仿宋_GBK"/>
          <w:sz w:val="32"/>
          <w:szCs w:val="32"/>
        </w:rPr>
        <w:t>5.5.2项目评审分</w:t>
      </w:r>
    </w:p>
    <w:p>
      <w:pPr>
        <w:ind w:firstLine="640" w:firstLineChars="200"/>
        <w:rPr>
          <w:rFonts w:eastAsia="方正仿宋_GBK"/>
          <w:sz w:val="32"/>
          <w:szCs w:val="32"/>
        </w:rPr>
      </w:pPr>
      <w:r>
        <w:rPr>
          <w:rFonts w:eastAsia="方正仿宋_GBK"/>
          <w:sz w:val="32"/>
          <w:szCs w:val="32"/>
        </w:rPr>
        <w:t>项目评审分包括工程笔记及演示视频评分，作品相关资料提交要求详见科创实践类相关要求：四、作品与提交材料。</w:t>
      </w:r>
    </w:p>
    <w:p>
      <w:pPr>
        <w:spacing w:before="156" w:beforeLines="50"/>
        <w:ind w:firstLine="640" w:firstLineChars="200"/>
        <w:rPr>
          <w:rFonts w:eastAsia="方正仿宋_GBK"/>
          <w:sz w:val="32"/>
          <w:szCs w:val="32"/>
        </w:rPr>
      </w:pPr>
      <w:r>
        <w:rPr>
          <w:rFonts w:eastAsia="方正仿宋_GBK"/>
          <w:sz w:val="32"/>
          <w:szCs w:val="32"/>
        </w:rPr>
        <w:t>5.5.3排名</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每个队按最终成绩排名，最终得分高的排名靠前。如果出现得分相同的情况，按如下顺序决定先后：</w:t>
      </w:r>
    </w:p>
    <w:p>
      <w:pPr>
        <w:pStyle w:val="55"/>
        <w:tabs>
          <w:tab w:val="left" w:pos="788"/>
        </w:tabs>
        <w:autoSpaceDE w:val="0"/>
        <w:autoSpaceDN w:val="0"/>
        <w:spacing w:line="360" w:lineRule="auto"/>
        <w:ind w:left="420" w:firstLine="0" w:firstLineChars="0"/>
        <w:rPr>
          <w:rFonts w:eastAsia="方正仿宋_GBK"/>
          <w:sz w:val="32"/>
          <w:szCs w:val="32"/>
        </w:rPr>
      </w:pPr>
      <w:r>
        <w:rPr>
          <w:rFonts w:hint="eastAsia" w:eastAsia="方正仿宋_GBK"/>
          <w:sz w:val="32"/>
          <w:szCs w:val="32"/>
        </w:rPr>
        <w:t>（1）</w:t>
      </w:r>
      <w:r>
        <w:rPr>
          <w:rFonts w:eastAsia="方正仿宋_GBK"/>
          <w:sz w:val="32"/>
          <w:szCs w:val="32"/>
        </w:rPr>
        <w:t>重启次数少的排名在前；</w:t>
      </w:r>
    </w:p>
    <w:p>
      <w:pPr>
        <w:pStyle w:val="55"/>
        <w:tabs>
          <w:tab w:val="left" w:pos="788"/>
        </w:tabs>
        <w:autoSpaceDE w:val="0"/>
        <w:autoSpaceDN w:val="0"/>
        <w:spacing w:line="360" w:lineRule="auto"/>
        <w:ind w:left="420" w:firstLine="0" w:firstLineChars="0"/>
        <w:rPr>
          <w:rFonts w:eastAsia="方正仿宋_GBK"/>
          <w:sz w:val="32"/>
          <w:szCs w:val="32"/>
        </w:rPr>
      </w:pPr>
      <w:r>
        <w:rPr>
          <w:rFonts w:hint="eastAsia" w:eastAsia="方正仿宋_GBK"/>
          <w:sz w:val="32"/>
          <w:szCs w:val="32"/>
        </w:rPr>
        <w:t>（2）</w:t>
      </w:r>
      <w:r>
        <w:rPr>
          <w:rFonts w:eastAsia="方正仿宋_GBK"/>
          <w:sz w:val="32"/>
          <w:szCs w:val="32"/>
        </w:rPr>
        <w:t>任务用时少的排名在前。</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总分最低为0分。</w:t>
      </w:r>
    </w:p>
    <w:p>
      <w:pPr>
        <w:pStyle w:val="3"/>
        <w:keepLines w:val="0"/>
        <w:autoSpaceDE w:val="0"/>
        <w:autoSpaceDN w:val="0"/>
        <w:spacing w:line="360" w:lineRule="auto"/>
        <w:ind w:firstLine="640" w:firstLineChars="200"/>
        <w:rPr>
          <w:rFonts w:eastAsia="方正仿宋_GBK"/>
          <w:sz w:val="32"/>
        </w:rPr>
      </w:pPr>
      <w:bookmarkStart w:id="173" w:name="_Toc18273"/>
      <w:r>
        <w:rPr>
          <w:rFonts w:eastAsia="方正仿宋_GBK"/>
          <w:sz w:val="32"/>
        </w:rPr>
        <w:t>5.5 异常状态</w:t>
      </w:r>
      <w:bookmarkEnd w:id="173"/>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重赛：主要原因可能是现场工作人员、系统、现场控制或场地本身的失误， 或由于不可抗力导致活动中断，经核实与商议后，由裁判长慎重决定是否重赛。由于队员的操作失误或电池电量不足造成的活动中断甚至终止，都不会进行重赛。</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弃赛：队员应具有积极备赛的活动精神，如因自身原因或不可抗力因素未能参加当场场次的活动，须在规定报到时间前告知组委会。</w:t>
      </w:r>
    </w:p>
    <w:p>
      <w:pPr>
        <w:pStyle w:val="3"/>
        <w:keepLines w:val="0"/>
        <w:autoSpaceDE w:val="0"/>
        <w:autoSpaceDN w:val="0"/>
        <w:spacing w:line="360" w:lineRule="auto"/>
        <w:ind w:firstLine="640" w:firstLineChars="200"/>
        <w:rPr>
          <w:rFonts w:eastAsia="方正仿宋_GBK"/>
          <w:sz w:val="32"/>
        </w:rPr>
      </w:pPr>
      <w:bookmarkStart w:id="174" w:name="_Toc4406"/>
      <w:r>
        <w:rPr>
          <w:rFonts w:eastAsia="方正仿宋_GBK"/>
          <w:sz w:val="32"/>
        </w:rPr>
        <w:t>5.6 队伍申诉</w:t>
      </w:r>
      <w:bookmarkEnd w:id="174"/>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活动结束后，若参赛选手对活动成绩有异议，当局裁判必要的解释无效后，裁判可在计分表备注栏上描述争议点所在，然后参赛选手到裁判长处进行登记说明， 此阶段活动结束后，组委会会对申诉进行反馈。</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申诉要求：队伍申诉应按照规定的流程，在相应场次活动结束后（以计分表上记录的活动结束时间为准）</w:t>
      </w:r>
      <w:r>
        <w:rPr>
          <w:rFonts w:eastAsia="方正仿宋_GBK"/>
          <w:spacing w:val="6"/>
          <w:sz w:val="32"/>
          <w:szCs w:val="32"/>
        </w:rPr>
        <w:t xml:space="preserve">的 </w:t>
      </w:r>
      <w:r>
        <w:rPr>
          <w:rFonts w:eastAsia="方正仿宋_GBK"/>
          <w:sz w:val="32"/>
          <w:szCs w:val="32"/>
        </w:rPr>
        <w:t>10</w:t>
      </w:r>
      <w:r>
        <w:rPr>
          <w:rFonts w:eastAsia="方正仿宋_GBK"/>
          <w:spacing w:val="1"/>
          <w:sz w:val="32"/>
          <w:szCs w:val="32"/>
        </w:rPr>
        <w:t xml:space="preserve"> 分钟内提出，未能在赛后 </w:t>
      </w:r>
      <w:r>
        <w:rPr>
          <w:rFonts w:eastAsia="方正仿宋_GBK"/>
          <w:sz w:val="32"/>
          <w:szCs w:val="32"/>
        </w:rPr>
        <w:t>10</w:t>
      </w:r>
      <w:r>
        <w:rPr>
          <w:rFonts w:eastAsia="方正仿宋_GBK"/>
          <w:spacing w:val="-2"/>
          <w:sz w:val="32"/>
          <w:szCs w:val="32"/>
        </w:rPr>
        <w:t xml:space="preserve"> 分钟内到裁判长处提</w:t>
      </w:r>
      <w:r>
        <w:rPr>
          <w:rFonts w:eastAsia="方正仿宋_GBK"/>
          <w:sz w:val="32"/>
          <w:szCs w:val="32"/>
        </w:rPr>
        <w:t>交的申诉，将被视为无效申诉且不予受理。</w:t>
      </w:r>
    </w:p>
    <w:p>
      <w:pPr>
        <w:pStyle w:val="55"/>
        <w:tabs>
          <w:tab w:val="left" w:pos="788"/>
        </w:tabs>
        <w:autoSpaceDE w:val="0"/>
        <w:autoSpaceDN w:val="0"/>
        <w:spacing w:line="360" w:lineRule="auto"/>
        <w:ind w:firstLine="0" w:firstLineChars="0"/>
        <w:rPr>
          <w:rFonts w:eastAsia="方正仿宋_GBK"/>
          <w:sz w:val="32"/>
          <w:szCs w:val="32"/>
        </w:rPr>
      </w:pPr>
      <w:r>
        <w:rPr>
          <w:rFonts w:eastAsia="方正仿宋_GBK"/>
          <w:sz w:val="32"/>
          <w:szCs w:val="32"/>
        </w:rPr>
        <w:t xml:space="preserve">    组委会不接受指导老师或随队人员的申诉。组委会有权在回避指导老师、随队人员的环境下和申诉选手进行沟通。</w:t>
      </w:r>
    </w:p>
    <w:p>
      <w:pPr>
        <w:pStyle w:val="55"/>
        <w:tabs>
          <w:tab w:val="left" w:pos="788"/>
        </w:tabs>
        <w:autoSpaceDE w:val="0"/>
        <w:autoSpaceDN w:val="0"/>
        <w:spacing w:line="360" w:lineRule="auto"/>
        <w:ind w:firstLine="640" w:firstLineChars="0"/>
        <w:rPr>
          <w:rFonts w:eastAsia="方正仿宋_GBK"/>
          <w:sz w:val="32"/>
          <w:szCs w:val="32"/>
        </w:rPr>
      </w:pPr>
      <w:r>
        <w:rPr>
          <w:rFonts w:eastAsia="方正仿宋_GBK"/>
          <w:sz w:val="32"/>
          <w:szCs w:val="32"/>
        </w:rPr>
        <w:t>由于视频及图片拍摄角度等问题，在处理申述过程中，组委会不会参考任何人提供的活动视频及图片。</w:t>
      </w:r>
    </w:p>
    <w:p>
      <w:pPr>
        <w:pStyle w:val="55"/>
        <w:tabs>
          <w:tab w:val="left" w:pos="788"/>
        </w:tabs>
        <w:autoSpaceDE w:val="0"/>
        <w:autoSpaceDN w:val="0"/>
        <w:spacing w:line="360" w:lineRule="auto"/>
        <w:ind w:firstLine="0" w:firstLineChars="0"/>
        <w:rPr>
          <w:rFonts w:eastAsia="方正仿宋_GBK"/>
          <w:sz w:val="32"/>
          <w:szCs w:val="32"/>
        </w:rPr>
      </w:pPr>
    </w:p>
    <w:p>
      <w:pPr>
        <w:adjustRightInd w:val="0"/>
        <w:spacing w:line="600" w:lineRule="exact"/>
        <w:ind w:firstLine="640" w:firstLineChars="200"/>
        <w:rPr>
          <w:rFonts w:eastAsia="方正仿宋_GBK"/>
          <w:sz w:val="32"/>
          <w:szCs w:val="32"/>
        </w:rPr>
      </w:pPr>
      <w:r>
        <w:rPr>
          <w:rFonts w:eastAsia="方正仿宋_GBK"/>
          <w:sz w:val="32"/>
          <w:szCs w:val="32"/>
        </w:rPr>
        <w:t>附件：1.优创未来---智慧农业小学组记分表</w:t>
      </w:r>
    </w:p>
    <w:p>
      <w:pPr>
        <w:pStyle w:val="3"/>
        <w:ind w:firstLine="1600" w:firstLineChars="500"/>
        <w:rPr>
          <w:rFonts w:eastAsia="方正仿宋_GBK"/>
          <w:b w:val="0"/>
          <w:bCs w:val="0"/>
          <w:sz w:val="32"/>
        </w:rPr>
      </w:pPr>
      <w:r>
        <w:rPr>
          <w:rFonts w:eastAsia="方正仿宋_GBK"/>
          <w:b w:val="0"/>
          <w:bCs w:val="0"/>
          <w:sz w:val="32"/>
        </w:rPr>
        <w:t>2.优创未来---智慧农业初中组记分表</w:t>
      </w:r>
    </w:p>
    <w:p>
      <w:pPr>
        <w:spacing w:line="600" w:lineRule="exact"/>
        <w:ind w:firstLine="1600" w:firstLineChars="500"/>
        <w:rPr>
          <w:rFonts w:eastAsia="方正仿宋_GBK"/>
          <w:sz w:val="32"/>
          <w:szCs w:val="32"/>
        </w:rPr>
      </w:pPr>
      <w:r>
        <w:rPr>
          <w:rFonts w:eastAsia="方正仿宋_GBK"/>
          <w:sz w:val="32"/>
          <w:szCs w:val="32"/>
        </w:rPr>
        <w:t>3.优创未来—智慧农业赛项任务设置表（小学组）</w:t>
      </w:r>
    </w:p>
    <w:p>
      <w:pPr>
        <w:spacing w:line="600" w:lineRule="exact"/>
        <w:ind w:firstLine="1600" w:firstLineChars="500"/>
        <w:rPr>
          <w:rFonts w:eastAsia="方正仿宋_GBK"/>
          <w:sz w:val="32"/>
          <w:szCs w:val="32"/>
        </w:rPr>
      </w:pPr>
      <w:r>
        <w:rPr>
          <w:rFonts w:eastAsia="方正仿宋_GBK"/>
          <w:sz w:val="32"/>
          <w:szCs w:val="32"/>
        </w:rPr>
        <w:t>4.优创未来—智慧农业赛项任务设置表（初中组）</w:t>
      </w:r>
    </w:p>
    <w:p>
      <w:pPr>
        <w:adjustRightInd w:val="0"/>
        <w:spacing w:line="360" w:lineRule="auto"/>
        <w:jc w:val="left"/>
        <w:rPr>
          <w:sz w:val="32"/>
          <w:szCs w:val="32"/>
        </w:rPr>
      </w:pPr>
    </w:p>
    <w:p>
      <w:pPr>
        <w:adjustRightInd w:val="0"/>
        <w:spacing w:line="360" w:lineRule="auto"/>
        <w:jc w:val="left"/>
        <w:rPr>
          <w:sz w:val="32"/>
          <w:szCs w:val="32"/>
        </w:rPr>
      </w:pPr>
    </w:p>
    <w:p>
      <w:pPr>
        <w:adjustRightInd w:val="0"/>
        <w:spacing w:line="360" w:lineRule="auto"/>
        <w:jc w:val="left"/>
        <w:rPr>
          <w:sz w:val="32"/>
          <w:szCs w:val="32"/>
        </w:rPr>
      </w:pPr>
    </w:p>
    <w:p>
      <w:pPr>
        <w:adjustRightInd w:val="0"/>
        <w:spacing w:line="360" w:lineRule="auto"/>
        <w:jc w:val="left"/>
        <w:rPr>
          <w:sz w:val="32"/>
          <w:szCs w:val="32"/>
        </w:rPr>
      </w:pPr>
    </w:p>
    <w:p>
      <w:pPr>
        <w:adjustRightInd w:val="0"/>
        <w:spacing w:line="360" w:lineRule="auto"/>
        <w:jc w:val="left"/>
        <w:rPr>
          <w:sz w:val="32"/>
          <w:szCs w:val="32"/>
        </w:rPr>
      </w:pPr>
    </w:p>
    <w:p>
      <w:pPr>
        <w:spacing w:line="600" w:lineRule="exact"/>
        <w:rPr>
          <w:rFonts w:eastAsia="方正仿宋_GBK"/>
          <w:sz w:val="32"/>
          <w:szCs w:val="32"/>
        </w:rPr>
      </w:pPr>
      <w:r>
        <w:rPr>
          <w:rFonts w:eastAsia="方正仿宋_GBK"/>
          <w:sz w:val="32"/>
          <w:szCs w:val="32"/>
        </w:rPr>
        <w:t>附件1</w:t>
      </w:r>
    </w:p>
    <w:p>
      <w:pPr>
        <w:adjustRightInd w:val="0"/>
        <w:spacing w:line="360" w:lineRule="auto"/>
        <w:jc w:val="center"/>
        <w:rPr>
          <w:rFonts w:eastAsia="方正小标宋_GBK"/>
          <w:sz w:val="44"/>
          <w:szCs w:val="44"/>
        </w:rPr>
      </w:pPr>
      <w:bookmarkStart w:id="175" w:name="_Toc912610735_WPSOffice_Level1"/>
      <w:r>
        <w:rPr>
          <w:rFonts w:eastAsia="方正小标宋_GBK"/>
          <w:sz w:val="44"/>
          <w:szCs w:val="44"/>
        </w:rPr>
        <w:t>优创未来---智慧农业小学组记分表</w:t>
      </w:r>
      <w:bookmarkEnd w:id="175"/>
    </w:p>
    <w:p>
      <w:pPr>
        <w:adjustRightInd w:val="0"/>
        <w:spacing w:line="360" w:lineRule="auto"/>
        <w:ind w:firstLine="560" w:firstLineChars="200"/>
        <w:rPr>
          <w:b/>
          <w:bCs/>
          <w:sz w:val="28"/>
          <w:szCs w:val="28"/>
        </w:rPr>
      </w:pPr>
      <w:r>
        <w:rPr>
          <w:b/>
          <w:bCs/>
          <w:sz w:val="28"/>
          <w:szCs w:val="28"/>
        </w:rPr>
        <w:t>参赛队伍：</w:t>
      </w:r>
      <w:r>
        <w:rPr>
          <w:b/>
          <w:bCs/>
          <w:sz w:val="28"/>
          <w:szCs w:val="28"/>
        </w:rPr>
        <w:tab/>
      </w:r>
      <w:r>
        <w:rPr>
          <w:b/>
          <w:bCs/>
          <w:sz w:val="28"/>
          <w:szCs w:val="28"/>
        </w:rPr>
        <w:t xml:space="preserve">                       轮次：</w:t>
      </w:r>
    </w:p>
    <w:tbl>
      <w:tblPr>
        <w:tblStyle w:val="25"/>
        <w:tblW w:w="85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4834"/>
        <w:gridCol w:w="1308"/>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31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任务</w:t>
            </w:r>
          </w:p>
        </w:tc>
        <w:tc>
          <w:tcPr>
            <w:tcW w:w="483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描述</w:t>
            </w:r>
          </w:p>
        </w:tc>
        <w:tc>
          <w:tcPr>
            <w:tcW w:w="1308"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分值</w:t>
            </w:r>
          </w:p>
        </w:tc>
        <w:tc>
          <w:tcPr>
            <w:tcW w:w="1142"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bCs/>
              </w:rPr>
            </w:pPr>
            <w:r>
              <w:rPr>
                <w:bCs/>
              </w:rPr>
              <w:t>行车控制</w:t>
            </w:r>
          </w:p>
          <w:p>
            <w:pPr>
              <w:autoSpaceDE w:val="0"/>
              <w:autoSpaceDN w:val="0"/>
              <w:jc w:val="center"/>
              <w:rPr>
                <w:bCs/>
              </w:rPr>
            </w:pPr>
            <w:r>
              <w:rPr>
                <w:bCs/>
              </w:rPr>
              <w:t>（20分）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bCs/>
              </w:rPr>
            </w:pPr>
            <w:r>
              <w:rPr>
                <w:bCs/>
              </w:rPr>
              <w:t>交通标志牌1播报名称</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bCs/>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bCs/>
              </w:rPr>
            </w:pPr>
            <w:r>
              <w:rPr>
                <w:bCs/>
              </w:rPr>
              <w:t>交通标志牌1任务项目</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bCs/>
              </w:rPr>
            </w:pPr>
            <w:r>
              <w:rPr>
                <w:bCs/>
              </w:rPr>
              <w:t>农资运输</w:t>
            </w:r>
          </w:p>
          <w:p>
            <w:pPr>
              <w:autoSpaceDE w:val="0"/>
              <w:autoSpaceDN w:val="0"/>
              <w:jc w:val="center"/>
            </w:pPr>
            <w:r>
              <w:rPr>
                <w:bCs/>
              </w:rPr>
              <w:t>（40分）</w:t>
            </w: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bCs/>
              </w:rPr>
            </w:pPr>
            <w:r>
              <w:rPr>
                <w:bCs/>
              </w:rPr>
              <w:t>无人车携带货物到达终点</w:t>
            </w:r>
          </w:p>
        </w:tc>
        <w:tc>
          <w:tcPr>
            <w:tcW w:w="1308"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left"/>
            </w:pP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bCs/>
              </w:rPr>
            </w:pPr>
            <w:r>
              <w:rPr>
                <w:bCs/>
              </w:rPr>
              <w:t>无人车正确播报货物入库位置</w:t>
            </w:r>
          </w:p>
        </w:tc>
        <w:tc>
          <w:tcPr>
            <w:tcW w:w="1308"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continue"/>
            <w:tcBorders>
              <w:left w:val="single" w:color="auto" w:sz="4" w:space="0"/>
              <w:right w:val="single" w:color="auto" w:sz="4" w:space="0"/>
            </w:tcBorders>
            <w:shd w:val="clear" w:color="auto" w:fill="FFFFFF"/>
          </w:tcPr>
          <w:p>
            <w:pPr>
              <w:autoSpaceDE w:val="0"/>
              <w:autoSpaceDN w:val="0"/>
              <w:jc w:val="left"/>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left"/>
            </w:pP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bCs/>
              </w:rPr>
            </w:pPr>
            <w:r>
              <w:rPr>
                <w:bCs/>
              </w:rPr>
              <w:t>无人车将货物正确放入仓库区位置</w:t>
            </w:r>
          </w:p>
        </w:tc>
        <w:tc>
          <w:tcPr>
            <w:tcW w:w="1308"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left"/>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智能植保</w:t>
            </w:r>
          </w:p>
          <w:p>
            <w:pPr>
              <w:autoSpaceDE w:val="0"/>
              <w:autoSpaceDN w:val="0"/>
              <w:jc w:val="center"/>
            </w:pPr>
            <w:r>
              <w:t>（20分）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autoSpaceDE w:val="0"/>
              <w:autoSpaceDN w:val="0"/>
              <w:jc w:val="left"/>
              <w:rPr>
                <w:bCs/>
              </w:rPr>
            </w:pPr>
            <w:r>
              <w:rPr>
                <w:bCs/>
              </w:rPr>
              <w:t>正确播报任务点状态</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精准除草</w:t>
            </w:r>
          </w:p>
          <w:p>
            <w:pPr>
              <w:autoSpaceDE w:val="0"/>
              <w:autoSpaceDN w:val="0"/>
              <w:jc w:val="center"/>
            </w:pPr>
            <w:r>
              <w:t>（20分）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autoSpaceDE w:val="0"/>
              <w:autoSpaceDN w:val="0"/>
              <w:jc w:val="left"/>
              <w:rPr>
                <w:bCs/>
              </w:rPr>
            </w:pPr>
            <w:r>
              <w:t>拔除正确“杂草”得25分</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黄牌</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pPr>
            <w:r>
              <w:t>每次扣10分，总分扣到0分为止</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自主运行（20分）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pPr>
            <w:r>
              <w:t>重启0次20分，1次10分，2次5分，其余不得分</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总分（120分）</w:t>
            </w:r>
          </w:p>
        </w:tc>
        <w:tc>
          <w:tcPr>
            <w:tcW w:w="245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用时</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180秒</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8598" w:type="dxa"/>
            <w:gridSpan w:val="4"/>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left"/>
              <w:rPr>
                <w:bCs/>
              </w:rPr>
            </w:pPr>
            <w:r>
              <w:rPr>
                <w:bCs/>
              </w:rPr>
              <w:t>备注：</w:t>
            </w:r>
          </w:p>
        </w:tc>
      </w:tr>
    </w:tbl>
    <w:p>
      <w:pPr>
        <w:adjustRightInd w:val="0"/>
        <w:snapToGrid w:val="0"/>
        <w:spacing w:line="360" w:lineRule="auto"/>
        <w:ind w:firstLine="420" w:firstLineChars="200"/>
        <w:rPr>
          <w:b/>
        </w:rPr>
      </w:pPr>
    </w:p>
    <w:p>
      <w:pPr>
        <w:adjustRightInd w:val="0"/>
        <w:snapToGrid w:val="0"/>
        <w:spacing w:line="360" w:lineRule="auto"/>
        <w:ind w:firstLine="420" w:firstLineChars="200"/>
        <w:rPr>
          <w:b/>
        </w:rPr>
      </w:pPr>
    </w:p>
    <w:p>
      <w:pPr>
        <w:adjustRightInd w:val="0"/>
        <w:snapToGrid w:val="0"/>
        <w:spacing w:line="360" w:lineRule="auto"/>
        <w:ind w:firstLine="420" w:firstLineChars="200"/>
        <w:rPr>
          <w:b/>
        </w:rPr>
      </w:pPr>
      <w:r>
        <w:rPr>
          <w:b/>
        </w:rPr>
        <w:t>参赛学生：＿＿＿＿＿＿＿＿＿＿＿＿＿</w:t>
      </w:r>
    </w:p>
    <w:p>
      <w:pPr>
        <w:adjustRightInd w:val="0"/>
        <w:snapToGrid w:val="0"/>
        <w:spacing w:line="360" w:lineRule="auto"/>
        <w:ind w:firstLine="420" w:firstLineChars="200"/>
        <w:rPr>
          <w:b/>
          <w:u w:val="single"/>
        </w:rPr>
      </w:pPr>
    </w:p>
    <w:p>
      <w:pPr>
        <w:widowControl/>
        <w:adjustRightInd w:val="0"/>
        <w:snapToGrid w:val="0"/>
        <w:spacing w:line="360" w:lineRule="auto"/>
        <w:ind w:firstLine="420" w:firstLineChars="200"/>
        <w:rPr>
          <w:b/>
        </w:rPr>
      </w:pPr>
      <w:r>
        <w:rPr>
          <w:b/>
        </w:rPr>
        <w:t>主裁判：＿＿＿＿＿＿＿＿＿＿＿＿＿副裁判：＿＿＿＿＿＿＿＿＿＿＿＿</w:t>
      </w:r>
    </w:p>
    <w:p>
      <w:pPr>
        <w:pStyle w:val="59"/>
        <w:spacing w:line="360" w:lineRule="auto"/>
        <w:jc w:val="both"/>
        <w:rPr>
          <w:rFonts w:ascii="Times New Roman" w:eastAsia="宋体" w:cs="Times New Roman"/>
          <w:b/>
          <w:bCs/>
          <w:color w:val="auto"/>
          <w:sz w:val="28"/>
          <w:szCs w:val="28"/>
        </w:rPr>
      </w:pPr>
    </w:p>
    <w:p>
      <w:pPr>
        <w:pStyle w:val="59"/>
        <w:spacing w:line="360" w:lineRule="auto"/>
        <w:jc w:val="both"/>
        <w:rPr>
          <w:rFonts w:ascii="Times New Roman" w:eastAsia="宋体" w:cs="Times New Roman"/>
          <w:b/>
          <w:bCs/>
          <w:color w:val="auto"/>
          <w:sz w:val="28"/>
          <w:szCs w:val="28"/>
        </w:rPr>
      </w:pPr>
    </w:p>
    <w:p>
      <w:pPr>
        <w:spacing w:line="600" w:lineRule="exact"/>
        <w:rPr>
          <w:rFonts w:eastAsia="方正仿宋_GBK"/>
          <w:sz w:val="32"/>
          <w:szCs w:val="32"/>
        </w:rPr>
      </w:pPr>
      <w:bookmarkStart w:id="176" w:name="_Toc1140302221_WPSOffice_Level1"/>
      <w:bookmarkStart w:id="177" w:name="_Hlk29930357"/>
      <w:bookmarkStart w:id="178" w:name="_Hlk29929796"/>
      <w:r>
        <w:rPr>
          <w:rFonts w:eastAsia="方正仿宋_GBK"/>
          <w:sz w:val="32"/>
          <w:szCs w:val="32"/>
        </w:rPr>
        <w:t>附件 2</w:t>
      </w:r>
    </w:p>
    <w:p>
      <w:pPr>
        <w:adjustRightInd w:val="0"/>
        <w:spacing w:line="360" w:lineRule="auto"/>
        <w:ind w:firstLine="880" w:firstLineChars="200"/>
        <w:jc w:val="center"/>
        <w:rPr>
          <w:rFonts w:eastAsia="方正小标宋_GBK"/>
          <w:sz w:val="44"/>
          <w:szCs w:val="44"/>
        </w:rPr>
      </w:pPr>
      <w:r>
        <w:rPr>
          <w:rFonts w:eastAsia="方正小标宋_GBK"/>
          <w:sz w:val="44"/>
          <w:szCs w:val="44"/>
        </w:rPr>
        <w:t>优创未来---智慧农业初中组记分表</w:t>
      </w:r>
      <w:bookmarkEnd w:id="176"/>
      <w:bookmarkEnd w:id="177"/>
    </w:p>
    <w:bookmarkEnd w:id="178"/>
    <w:p>
      <w:pPr>
        <w:adjustRightInd w:val="0"/>
        <w:spacing w:line="360" w:lineRule="auto"/>
        <w:ind w:firstLine="560" w:firstLineChars="200"/>
        <w:rPr>
          <w:b/>
          <w:bCs/>
          <w:sz w:val="28"/>
          <w:szCs w:val="28"/>
        </w:rPr>
      </w:pPr>
      <w:r>
        <w:rPr>
          <w:b/>
          <w:bCs/>
          <w:sz w:val="28"/>
          <w:szCs w:val="28"/>
        </w:rPr>
        <w:t>参赛队伍：                            轮次：</w:t>
      </w:r>
    </w:p>
    <w:tbl>
      <w:tblPr>
        <w:tblStyle w:val="25"/>
        <w:tblW w:w="85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4834"/>
        <w:gridCol w:w="1308"/>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131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任务</w:t>
            </w:r>
          </w:p>
        </w:tc>
        <w:tc>
          <w:tcPr>
            <w:tcW w:w="4834"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描述</w:t>
            </w:r>
          </w:p>
        </w:tc>
        <w:tc>
          <w:tcPr>
            <w:tcW w:w="1308"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分值</w:t>
            </w:r>
          </w:p>
        </w:tc>
        <w:tc>
          <w:tcPr>
            <w:tcW w:w="1142" w:type="dxa"/>
            <w:tcBorders>
              <w:top w:val="single" w:color="auto" w:sz="4" w:space="0"/>
              <w:left w:val="single" w:color="auto" w:sz="4" w:space="0"/>
              <w:bottom w:val="single" w:color="auto" w:sz="4" w:space="0"/>
              <w:right w:val="single" w:color="auto" w:sz="4" w:space="0"/>
            </w:tcBorders>
            <w:vAlign w:val="center"/>
          </w:tcPr>
          <w:p>
            <w:pPr>
              <w:autoSpaceDE w:val="0"/>
              <w:autoSpaceDN w:val="0"/>
              <w:jc w:val="center"/>
              <w:rPr>
                <w:bCs/>
              </w:rPr>
            </w:pPr>
            <w:r>
              <w:rPr>
                <w:bCs/>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bCs/>
              </w:rPr>
            </w:pPr>
            <w:r>
              <w:rPr>
                <w:bCs/>
              </w:rPr>
              <w:t>行车控制</w:t>
            </w:r>
          </w:p>
          <w:p>
            <w:pPr>
              <w:autoSpaceDE w:val="0"/>
              <w:autoSpaceDN w:val="0"/>
              <w:jc w:val="center"/>
              <w:rPr>
                <w:bCs/>
              </w:rPr>
            </w:pPr>
            <w:r>
              <w:rPr>
                <w:bCs/>
              </w:rPr>
              <w:t>（60分）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360" w:lineRule="exact"/>
              <w:jc w:val="left"/>
              <w:rPr>
                <w:bCs/>
              </w:rPr>
            </w:pPr>
            <w:r>
              <w:rPr>
                <w:bCs/>
                <w:sz w:val="20"/>
                <w:szCs w:val="20"/>
                <w:lang w:bidi="ar"/>
              </w:rPr>
              <w:t>交通标志牌1播报名称</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bCs/>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360" w:lineRule="exact"/>
              <w:jc w:val="left"/>
              <w:rPr>
                <w:bCs/>
              </w:rPr>
            </w:pPr>
            <w:r>
              <w:rPr>
                <w:bCs/>
                <w:sz w:val="20"/>
                <w:szCs w:val="20"/>
                <w:lang w:bidi="ar"/>
              </w:rPr>
              <w:t>交通标志牌1任务项目</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bCs/>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360" w:lineRule="exact"/>
              <w:jc w:val="left"/>
              <w:rPr>
                <w:bCs/>
                <w:sz w:val="20"/>
                <w:szCs w:val="20"/>
              </w:rPr>
            </w:pPr>
            <w:r>
              <w:rPr>
                <w:bCs/>
                <w:sz w:val="20"/>
                <w:szCs w:val="20"/>
                <w:lang w:bidi="ar"/>
              </w:rPr>
              <w:t>交通标志牌2播报名称</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bCs/>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360" w:lineRule="exact"/>
              <w:jc w:val="left"/>
              <w:rPr>
                <w:bCs/>
                <w:sz w:val="20"/>
                <w:szCs w:val="20"/>
              </w:rPr>
            </w:pPr>
            <w:r>
              <w:rPr>
                <w:bCs/>
                <w:sz w:val="20"/>
                <w:szCs w:val="20"/>
                <w:lang w:bidi="ar"/>
              </w:rPr>
              <w:t>交通标志牌2任务项目</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bCs/>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360" w:lineRule="exact"/>
              <w:jc w:val="left"/>
              <w:rPr>
                <w:bCs/>
              </w:rPr>
            </w:pPr>
            <w:r>
              <w:rPr>
                <w:bCs/>
                <w:sz w:val="20"/>
                <w:szCs w:val="20"/>
                <w:lang w:bidi="ar"/>
              </w:rPr>
              <w:t>交通标志牌3播报名称</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center"/>
              <w:rPr>
                <w:bCs/>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360" w:lineRule="exact"/>
              <w:jc w:val="left"/>
              <w:rPr>
                <w:bCs/>
              </w:rPr>
            </w:pPr>
            <w:r>
              <w:rPr>
                <w:bCs/>
                <w:sz w:val="20"/>
                <w:szCs w:val="20"/>
                <w:lang w:bidi="ar"/>
              </w:rPr>
              <w:t>交通标志牌3任务项目</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rPr>
                <w:bCs/>
              </w:rPr>
            </w:pPr>
            <w:r>
              <w:rPr>
                <w:bCs/>
              </w:rPr>
              <w:t>农资运输</w:t>
            </w:r>
          </w:p>
          <w:p>
            <w:pPr>
              <w:autoSpaceDE w:val="0"/>
              <w:autoSpaceDN w:val="0"/>
              <w:jc w:val="center"/>
            </w:pPr>
            <w:r>
              <w:rPr>
                <w:bCs/>
              </w:rPr>
              <w:t>（40分）</w:t>
            </w: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bCs/>
              </w:rPr>
            </w:pPr>
            <w:r>
              <w:rPr>
                <w:bCs/>
              </w:rPr>
              <w:t>无人车携带货物到达终点</w:t>
            </w:r>
          </w:p>
        </w:tc>
        <w:tc>
          <w:tcPr>
            <w:tcW w:w="1308" w:type="dxa"/>
            <w:tcBorders>
              <w:top w:val="single" w:color="auto" w:sz="4" w:space="0"/>
              <w:left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restart"/>
            <w:tcBorders>
              <w:top w:val="single" w:color="auto" w:sz="4" w:space="0"/>
              <w:left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left"/>
            </w:pP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bCs/>
              </w:rPr>
            </w:pPr>
            <w:r>
              <w:rPr>
                <w:bCs/>
              </w:rPr>
              <w:t>无人车正确播报货物入库位置</w:t>
            </w:r>
          </w:p>
        </w:tc>
        <w:tc>
          <w:tcPr>
            <w:tcW w:w="1308"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vMerge w:val="continue"/>
            <w:tcBorders>
              <w:left w:val="single" w:color="auto" w:sz="4" w:space="0"/>
              <w:right w:val="single" w:color="auto" w:sz="4" w:space="0"/>
            </w:tcBorders>
            <w:shd w:val="clear" w:color="auto" w:fill="FFFFFF"/>
          </w:tcPr>
          <w:p>
            <w:pPr>
              <w:autoSpaceDE w:val="0"/>
              <w:autoSpaceDN w:val="0"/>
              <w:jc w:val="left"/>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jc w:val="left"/>
            </w:pP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jc w:val="left"/>
              <w:rPr>
                <w:bCs/>
              </w:rPr>
            </w:pPr>
            <w:r>
              <w:rPr>
                <w:bCs/>
              </w:rPr>
              <w:t>无人车将货物正确放入仓库区位置</w:t>
            </w:r>
          </w:p>
        </w:tc>
        <w:tc>
          <w:tcPr>
            <w:tcW w:w="1308" w:type="dxa"/>
            <w:tcBorders>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vMerge w:val="continue"/>
            <w:tcBorders>
              <w:left w:val="single" w:color="auto" w:sz="4" w:space="0"/>
              <w:bottom w:val="single" w:color="auto" w:sz="4" w:space="0"/>
              <w:right w:val="single" w:color="auto" w:sz="4" w:space="0"/>
            </w:tcBorders>
            <w:shd w:val="clear" w:color="auto" w:fill="FFFFFF"/>
          </w:tcPr>
          <w:p>
            <w:pPr>
              <w:autoSpaceDE w:val="0"/>
              <w:autoSpaceDN w:val="0"/>
              <w:jc w:val="left"/>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智能植保</w:t>
            </w:r>
          </w:p>
          <w:p>
            <w:pPr>
              <w:autoSpaceDE w:val="0"/>
              <w:autoSpaceDN w:val="0"/>
              <w:jc w:val="center"/>
            </w:pPr>
            <w:r>
              <w:t>（20分）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autoSpaceDE w:val="0"/>
              <w:autoSpaceDN w:val="0"/>
              <w:jc w:val="left"/>
              <w:rPr>
                <w:bCs/>
              </w:rPr>
            </w:pPr>
            <w:r>
              <w:rPr>
                <w:bCs/>
              </w:rPr>
              <w:t>正确播报任务点状态</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jc w:val="center"/>
            </w:pPr>
            <w:r>
              <w:t>精准除草</w:t>
            </w:r>
          </w:p>
          <w:p>
            <w:pPr>
              <w:autoSpaceDE w:val="0"/>
              <w:autoSpaceDN w:val="0"/>
              <w:jc w:val="center"/>
            </w:pPr>
            <w:r>
              <w:t>（40分）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tabs>
                <w:tab w:val="left" w:pos="392"/>
                <w:tab w:val="left" w:pos="2120"/>
              </w:tabs>
              <w:autoSpaceDE w:val="0"/>
              <w:autoSpaceDN w:val="0"/>
              <w:jc w:val="left"/>
              <w:rPr>
                <w:bCs/>
              </w:rPr>
            </w:pPr>
            <w:r>
              <w:t>拔除正确“杂草1”</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1314" w:type="dxa"/>
            <w:vMerge w:val="continue"/>
            <w:tcBorders>
              <w:left w:val="single" w:color="auto" w:sz="4" w:space="0"/>
              <w:bottom w:val="single" w:color="auto" w:sz="4" w:space="0"/>
              <w:right w:val="single" w:color="auto" w:sz="4" w:space="0"/>
            </w:tcBorders>
            <w:shd w:val="clear" w:color="auto" w:fill="FFFFFF"/>
            <w:vAlign w:val="center"/>
          </w:tcPr>
          <w:p>
            <w:pPr>
              <w:autoSpaceDE w:val="0"/>
              <w:autoSpaceDN w:val="0"/>
              <w:jc w:val="cente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rPr>
                <w:bCs/>
              </w:rPr>
            </w:pPr>
            <w:r>
              <w:t>拔除正确“杂草2”</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黄牌</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pPr>
            <w:r>
              <w:t>每次扣10分，总分扣到0分为止</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pPr>
            <w:r>
              <w:t>自主运行（20分）</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left"/>
            </w:pPr>
            <w:r>
              <w:t>重启0次20分，1次10分，2次5分，其余不得分</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20</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总分（180分）</w:t>
            </w:r>
          </w:p>
        </w:tc>
        <w:tc>
          <w:tcPr>
            <w:tcW w:w="245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用时</w:t>
            </w:r>
          </w:p>
        </w:tc>
        <w:tc>
          <w:tcPr>
            <w:tcW w:w="1308"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jc w:val="center"/>
              <w:rPr>
                <w:bCs/>
              </w:rPr>
            </w:pPr>
            <w:r>
              <w:rPr>
                <w:bCs/>
              </w:rPr>
              <w:t>180秒</w:t>
            </w:r>
          </w:p>
        </w:tc>
        <w:tc>
          <w:tcPr>
            <w:tcW w:w="1142"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center"/>
              <w:rPr>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8598" w:type="dxa"/>
            <w:gridSpan w:val="4"/>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jc w:val="left"/>
              <w:rPr>
                <w:bCs/>
              </w:rPr>
            </w:pPr>
            <w:r>
              <w:rPr>
                <w:bCs/>
              </w:rPr>
              <w:t>备注：</w:t>
            </w:r>
          </w:p>
        </w:tc>
      </w:tr>
    </w:tbl>
    <w:p>
      <w:pPr>
        <w:adjustRightInd w:val="0"/>
        <w:snapToGrid w:val="0"/>
        <w:spacing w:line="360" w:lineRule="auto"/>
        <w:ind w:firstLine="420" w:firstLineChars="200"/>
        <w:rPr>
          <w:b/>
        </w:rPr>
      </w:pPr>
    </w:p>
    <w:p>
      <w:pPr>
        <w:adjustRightInd w:val="0"/>
        <w:snapToGrid w:val="0"/>
        <w:spacing w:line="360" w:lineRule="auto"/>
        <w:ind w:firstLine="420" w:firstLineChars="200"/>
        <w:rPr>
          <w:b/>
          <w:u w:val="single"/>
        </w:rPr>
      </w:pPr>
      <w:r>
        <w:rPr>
          <w:b/>
        </w:rPr>
        <w:t>参赛学生：＿＿＿＿＿＿＿＿＿＿＿＿＿</w:t>
      </w:r>
    </w:p>
    <w:p>
      <w:pPr>
        <w:widowControl/>
        <w:adjustRightInd w:val="0"/>
        <w:snapToGrid w:val="0"/>
        <w:spacing w:line="360" w:lineRule="auto"/>
        <w:ind w:firstLine="420" w:firstLineChars="200"/>
        <w:rPr>
          <w:b/>
        </w:rPr>
      </w:pPr>
      <w:r>
        <w:rPr>
          <w:b/>
        </w:rPr>
        <w:t>主裁判：＿＿＿＿＿＿＿＿＿＿＿＿＿副裁判：＿＿＿＿＿＿＿＿＿＿＿＿</w:t>
      </w:r>
    </w:p>
    <w:p>
      <w:pPr>
        <w:spacing w:line="600" w:lineRule="exact"/>
        <w:rPr>
          <w:rFonts w:eastAsia="方正仿宋_GBK"/>
          <w:sz w:val="32"/>
          <w:szCs w:val="32"/>
        </w:rPr>
      </w:pPr>
      <w:bookmarkStart w:id="179" w:name="_Toc1037951755_WPSOffice_Level1"/>
      <w:r>
        <w:rPr>
          <w:rFonts w:eastAsia="方正仿宋_GBK"/>
          <w:sz w:val="32"/>
          <w:szCs w:val="32"/>
        </w:rPr>
        <w:t>附件3</w:t>
      </w:r>
    </w:p>
    <w:p>
      <w:pPr>
        <w:adjustRightInd w:val="0"/>
        <w:spacing w:line="360" w:lineRule="auto"/>
        <w:ind w:firstLine="720" w:firstLineChars="200"/>
        <w:rPr>
          <w:rFonts w:eastAsia="方正小标宋_GBK"/>
          <w:sz w:val="36"/>
          <w:szCs w:val="36"/>
        </w:rPr>
      </w:pPr>
      <w:r>
        <w:rPr>
          <w:rFonts w:eastAsia="方正小标宋_GBK"/>
          <w:sz w:val="36"/>
          <w:szCs w:val="36"/>
        </w:rPr>
        <w:t>优创未来—智慧农业赛项任务设置表（小学组）</w:t>
      </w:r>
      <w:bookmarkEnd w:id="179"/>
    </w:p>
    <w:p>
      <w:pPr>
        <w:pStyle w:val="59"/>
        <w:spacing w:line="360" w:lineRule="auto"/>
        <w:ind w:firstLine="560" w:firstLineChars="200"/>
        <w:rPr>
          <w:rFonts w:ascii="Times New Roman" w:eastAsia="宋体" w:cs="Times New Roman"/>
          <w:b/>
          <w:bCs/>
          <w:color w:val="auto"/>
          <w:sz w:val="22"/>
          <w:szCs w:val="22"/>
        </w:rPr>
      </w:pPr>
      <w:r>
        <w:rPr>
          <w:rFonts w:ascii="Times New Roman" w:eastAsia="宋体" w:cs="Times New Roman"/>
          <w:b/>
          <w:bCs/>
          <w:color w:val="auto"/>
          <w:sz w:val="28"/>
          <w:szCs w:val="28"/>
        </w:rPr>
        <w:t>轮次：</w:t>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裁判员：</w:t>
      </w:r>
    </w:p>
    <w:tbl>
      <w:tblPr>
        <w:tblStyle w:val="26"/>
        <w:tblpPr w:leftFromText="180" w:rightFromText="180" w:vertAnchor="text" w:horzAnchor="page" w:tblpX="1551" w:tblpY="708"/>
        <w:tblOverlap w:val="never"/>
        <w:tblW w:w="90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5"/>
        <w:gridCol w:w="4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4" w:hRule="atLeast"/>
        </w:trPr>
        <w:tc>
          <w:tcPr>
            <w:tcW w:w="4295" w:type="dxa"/>
            <w:vAlign w:val="center"/>
          </w:tcPr>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交通标志</w:t>
            </w:r>
          </w:p>
          <w:p>
            <w:pPr>
              <w:pStyle w:val="59"/>
              <w:jc w:val="center"/>
              <w:rPr>
                <w:rFonts w:ascii="Times New Roman" w:eastAsia="宋体" w:cs="Times New Roman"/>
                <w:b/>
                <w:bCs/>
                <w:color w:val="auto"/>
                <w:kern w:val="2"/>
                <w:sz w:val="28"/>
                <w:szCs w:val="28"/>
              </w:rPr>
            </w:pPr>
            <w:r>
              <w:rPr>
                <w:rFonts w:ascii="Times New Roman" w:eastAsia="宋体" w:cs="Times New Roman"/>
                <w:b/>
                <w:bCs/>
                <w:color w:val="auto"/>
                <w:kern w:val="2"/>
                <w:sz w:val="28"/>
                <w:szCs w:val="28"/>
              </w:rPr>
              <w:drawing>
                <wp:inline distT="0" distB="0" distL="0" distR="0">
                  <wp:extent cx="1820545" cy="1137920"/>
                  <wp:effectExtent l="0" t="0" r="8255" b="5080"/>
                  <wp:docPr id="86" name="图片 86" descr="D:\优创未来2023\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优创未来2023\6.png6"/>
                          <pic:cNvPicPr>
                            <a:picLocks noChangeAspect="1"/>
                          </pic:cNvPicPr>
                        </pic:nvPicPr>
                        <pic:blipFill>
                          <a:blip r:embed="rId27"/>
                          <a:srcRect/>
                          <a:stretch>
                            <a:fillRect/>
                          </a:stretch>
                        </pic:blipFill>
                        <pic:spPr>
                          <a:xfrm>
                            <a:off x="0" y="0"/>
                            <a:ext cx="1820545" cy="1137920"/>
                          </a:xfrm>
                          <a:prstGeom prst="rect">
                            <a:avLst/>
                          </a:prstGeom>
                        </pic:spPr>
                      </pic:pic>
                    </a:graphicData>
                  </a:graphic>
                </wp:inline>
              </w:drawing>
            </w:r>
          </w:p>
          <w:p>
            <w:pPr>
              <w:pStyle w:val="59"/>
              <w:jc w:val="center"/>
              <w:rPr>
                <w:rFonts w:ascii="Times New Roman" w:eastAsia="宋体" w:cs="Times New Roman"/>
                <w:b/>
                <w:bCs/>
                <w:color w:val="auto"/>
                <w:kern w:val="2"/>
                <w:sz w:val="28"/>
                <w:szCs w:val="28"/>
              </w:rPr>
            </w:pPr>
            <w:r>
              <w:rPr>
                <w:rFonts w:ascii="Times New Roman" w:eastAsia="宋体" w:cs="Times New Roman"/>
                <w:b/>
                <w:bCs/>
                <w:color w:val="auto"/>
                <w:kern w:val="2"/>
                <w:sz w:val="28"/>
                <w:szCs w:val="28"/>
              </w:rPr>
              <w:t>注意学生；绿灯；</w:t>
            </w:r>
          </w:p>
          <w:p>
            <w:pPr>
              <w:pStyle w:val="59"/>
              <w:jc w:val="center"/>
              <w:rPr>
                <w:rFonts w:ascii="Times New Roman" w:eastAsia="宋体" w:cs="Times New Roman"/>
                <w:b/>
                <w:bCs/>
                <w:color w:val="auto"/>
                <w:kern w:val="2"/>
                <w:sz w:val="28"/>
                <w:szCs w:val="28"/>
              </w:rPr>
            </w:pPr>
            <w:r>
              <w:rPr>
                <w:rFonts w:ascii="Times New Roman" w:eastAsia="宋体" w:cs="Times New Roman"/>
                <w:b/>
                <w:bCs/>
                <w:color w:val="auto"/>
                <w:kern w:val="2"/>
                <w:sz w:val="28"/>
                <w:szCs w:val="28"/>
              </w:rPr>
              <w:t>进入隧道；鸣笛；</w:t>
            </w:r>
          </w:p>
        </w:tc>
        <w:tc>
          <w:tcPr>
            <w:tcW w:w="4778" w:type="dxa"/>
          </w:tcPr>
          <w:p>
            <w:pPr>
              <w:autoSpaceDE w:val="0"/>
              <w:autoSpaceDN w:val="0"/>
              <w:ind w:firstLine="640" w:firstLineChars="200"/>
              <w:rPr>
                <w:b/>
                <w:bCs/>
                <w:sz w:val="32"/>
                <w:szCs w:val="28"/>
              </w:rPr>
            </w:pPr>
          </w:p>
          <w:p>
            <w:pPr>
              <w:pStyle w:val="59"/>
              <w:adjustRightInd/>
              <w:rPr>
                <w:rFonts w:ascii="Times New Roman" w:eastAsia="宋体" w:cs="Times New Roman"/>
                <w:b/>
                <w:bCs/>
                <w:color w:val="auto"/>
                <w:kern w:val="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4295" w:type="dxa"/>
            <w:vAlign w:val="center"/>
          </w:tcPr>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农资运输</w:t>
            </w:r>
          </w:p>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（三选一）</w:t>
            </w:r>
          </w:p>
        </w:tc>
        <w:tc>
          <w:tcPr>
            <w:tcW w:w="4778" w:type="dxa"/>
          </w:tcPr>
          <w:p>
            <w:pPr>
              <w:autoSpaceDE w:val="0"/>
              <w:autoSpaceDN w:val="0"/>
              <w:ind w:firstLine="640" w:firstLineChars="200"/>
              <w:rPr>
                <w:b/>
                <w:bCs/>
                <w:sz w:val="32"/>
                <w:szCs w:val="28"/>
              </w:rPr>
            </w:pPr>
          </w:p>
          <w:p>
            <w:pPr>
              <w:autoSpaceDE w:val="0"/>
              <w:autoSpaceDN w:val="0"/>
              <w:jc w:val="center"/>
              <w:rPr>
                <w:b/>
                <w:bCs/>
                <w:sz w:val="32"/>
                <w:szCs w:val="28"/>
              </w:rPr>
            </w:pPr>
            <w:r>
              <w:rPr>
                <w:b/>
                <w:bCs/>
                <w:sz w:val="32"/>
                <w:szCs w:val="28"/>
              </w:rPr>
              <w:t>1 □       2 □        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 w:hRule="atLeast"/>
        </w:trPr>
        <w:tc>
          <w:tcPr>
            <w:tcW w:w="4295" w:type="dxa"/>
            <w:vAlign w:val="center"/>
          </w:tcPr>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精准除草</w:t>
            </w:r>
          </w:p>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（三选一）</w:t>
            </w:r>
          </w:p>
        </w:tc>
        <w:tc>
          <w:tcPr>
            <w:tcW w:w="4778" w:type="dxa"/>
          </w:tcPr>
          <w:p>
            <w:pPr>
              <w:autoSpaceDE w:val="0"/>
              <w:autoSpaceDN w:val="0"/>
              <w:ind w:firstLine="640" w:firstLineChars="200"/>
              <w:rPr>
                <w:b/>
                <w:bCs/>
                <w:sz w:val="32"/>
                <w:szCs w:val="28"/>
              </w:rPr>
            </w:pPr>
          </w:p>
          <w:p>
            <w:pPr>
              <w:autoSpaceDE w:val="0"/>
              <w:autoSpaceDN w:val="0"/>
              <w:jc w:val="center"/>
              <w:rPr>
                <w:b/>
                <w:bCs/>
                <w:sz w:val="32"/>
                <w:szCs w:val="28"/>
              </w:rPr>
            </w:pPr>
            <w:r>
              <w:rPr>
                <w:b/>
                <w:bCs/>
                <w:sz w:val="32"/>
                <w:szCs w:val="28"/>
              </w:rPr>
              <w:t>1 □       2 □        3 □</w:t>
            </w:r>
          </w:p>
        </w:tc>
      </w:tr>
    </w:tbl>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pStyle w:val="54"/>
        <w:jc w:val="both"/>
        <w:rPr>
          <w:rFonts w:ascii="Times New Roman" w:hAnsi="Times New Roman" w:eastAsia="宋体" w:cs="Times New Roman"/>
          <w:b w:val="0"/>
          <w:color w:val="auto"/>
          <w:sz w:val="32"/>
          <w:szCs w:val="32"/>
        </w:rPr>
      </w:pPr>
    </w:p>
    <w:p>
      <w:pPr>
        <w:adjustRightInd w:val="0"/>
        <w:spacing w:line="360" w:lineRule="auto"/>
        <w:rPr>
          <w:b/>
          <w:bCs/>
          <w:sz w:val="36"/>
          <w:szCs w:val="36"/>
        </w:rPr>
      </w:pPr>
      <w:bookmarkStart w:id="180" w:name="_Toc1955688959_WPSOffice_Level1"/>
    </w:p>
    <w:p>
      <w:pPr>
        <w:spacing w:line="600" w:lineRule="exact"/>
        <w:rPr>
          <w:rFonts w:eastAsia="方正仿宋_GBK"/>
          <w:sz w:val="32"/>
          <w:szCs w:val="32"/>
        </w:rPr>
      </w:pPr>
      <w:r>
        <w:rPr>
          <w:rFonts w:eastAsia="方正仿宋_GBK"/>
          <w:sz w:val="32"/>
          <w:szCs w:val="32"/>
        </w:rPr>
        <w:t>附件4</w:t>
      </w:r>
    </w:p>
    <w:p>
      <w:pPr>
        <w:adjustRightInd w:val="0"/>
        <w:spacing w:line="360" w:lineRule="auto"/>
        <w:ind w:firstLine="720" w:firstLineChars="200"/>
        <w:rPr>
          <w:b/>
          <w:bCs/>
          <w:sz w:val="36"/>
          <w:szCs w:val="36"/>
        </w:rPr>
      </w:pPr>
      <w:r>
        <w:rPr>
          <w:b/>
          <w:bCs/>
          <w:sz w:val="36"/>
          <w:szCs w:val="36"/>
        </w:rPr>
        <w:t>优创未来—智慧农业赛项任务设置表（初中组）</w:t>
      </w:r>
      <w:bookmarkEnd w:id="180"/>
    </w:p>
    <w:p>
      <w:pPr>
        <w:pStyle w:val="59"/>
        <w:spacing w:line="360" w:lineRule="auto"/>
        <w:ind w:firstLine="560" w:firstLineChars="200"/>
        <w:rPr>
          <w:rFonts w:ascii="Times New Roman" w:eastAsia="宋体" w:cs="Times New Roman"/>
          <w:b/>
          <w:bCs/>
          <w:color w:val="auto"/>
          <w:sz w:val="22"/>
          <w:szCs w:val="22"/>
        </w:rPr>
      </w:pPr>
      <w:r>
        <w:rPr>
          <w:rFonts w:ascii="Times New Roman" w:eastAsia="宋体" w:cs="Times New Roman"/>
          <w:b/>
          <w:bCs/>
          <w:color w:val="auto"/>
          <w:sz w:val="28"/>
          <w:szCs w:val="28"/>
        </w:rPr>
        <w:t>轮次：</w:t>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ab/>
      </w:r>
      <w:r>
        <w:rPr>
          <w:rFonts w:ascii="Times New Roman" w:eastAsia="宋体" w:cs="Times New Roman"/>
          <w:b/>
          <w:bCs/>
          <w:color w:val="auto"/>
          <w:sz w:val="28"/>
          <w:szCs w:val="28"/>
        </w:rPr>
        <w:t>裁判员：</w:t>
      </w:r>
    </w:p>
    <w:tbl>
      <w:tblPr>
        <w:tblStyle w:val="26"/>
        <w:tblpPr w:leftFromText="180" w:rightFromText="180" w:vertAnchor="text" w:horzAnchor="page" w:tblpX="1551" w:tblpY="708"/>
        <w:tblOverlap w:val="never"/>
        <w:tblW w:w="90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5"/>
        <w:gridCol w:w="4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4" w:hRule="atLeast"/>
        </w:trPr>
        <w:tc>
          <w:tcPr>
            <w:tcW w:w="4295" w:type="dxa"/>
            <w:vAlign w:val="center"/>
          </w:tcPr>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交通标志</w:t>
            </w:r>
          </w:p>
          <w:p>
            <w:pPr>
              <w:pStyle w:val="59"/>
              <w:jc w:val="center"/>
              <w:rPr>
                <w:rFonts w:ascii="Times New Roman" w:eastAsia="宋体" w:cs="Times New Roman"/>
                <w:b/>
                <w:bCs/>
                <w:color w:val="auto"/>
                <w:kern w:val="2"/>
                <w:sz w:val="28"/>
                <w:szCs w:val="28"/>
              </w:rPr>
            </w:pPr>
            <w:r>
              <w:rPr>
                <w:rFonts w:ascii="Times New Roman" w:eastAsia="宋体" w:cs="Times New Roman"/>
                <w:b/>
                <w:bCs/>
                <w:color w:val="auto"/>
                <w:kern w:val="2"/>
                <w:sz w:val="28"/>
                <w:szCs w:val="28"/>
              </w:rPr>
              <w:drawing>
                <wp:inline distT="0" distB="0" distL="0" distR="0">
                  <wp:extent cx="1820545" cy="1137920"/>
                  <wp:effectExtent l="0" t="0" r="8255" b="5080"/>
                  <wp:docPr id="1" name="图片 1" descr="D:\优创未来2023\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优创未来2023\6.png6"/>
                          <pic:cNvPicPr>
                            <a:picLocks noChangeAspect="1"/>
                          </pic:cNvPicPr>
                        </pic:nvPicPr>
                        <pic:blipFill>
                          <a:blip r:embed="rId27"/>
                          <a:srcRect/>
                          <a:stretch>
                            <a:fillRect/>
                          </a:stretch>
                        </pic:blipFill>
                        <pic:spPr>
                          <a:xfrm>
                            <a:off x="0" y="0"/>
                            <a:ext cx="1820545" cy="1137920"/>
                          </a:xfrm>
                          <a:prstGeom prst="rect">
                            <a:avLst/>
                          </a:prstGeom>
                        </pic:spPr>
                      </pic:pic>
                    </a:graphicData>
                  </a:graphic>
                </wp:inline>
              </w:drawing>
            </w:r>
          </w:p>
          <w:p>
            <w:pPr>
              <w:pStyle w:val="59"/>
              <w:jc w:val="center"/>
              <w:rPr>
                <w:rFonts w:ascii="Times New Roman" w:eastAsia="宋体" w:cs="Times New Roman"/>
                <w:b/>
                <w:bCs/>
                <w:color w:val="auto"/>
                <w:kern w:val="2"/>
                <w:sz w:val="28"/>
                <w:szCs w:val="28"/>
              </w:rPr>
            </w:pPr>
            <w:r>
              <w:rPr>
                <w:rFonts w:ascii="Times New Roman" w:eastAsia="宋体" w:cs="Times New Roman"/>
                <w:b/>
                <w:bCs/>
                <w:color w:val="auto"/>
                <w:kern w:val="2"/>
                <w:sz w:val="28"/>
                <w:szCs w:val="28"/>
              </w:rPr>
              <w:t>注意学生；绿灯；</w:t>
            </w:r>
          </w:p>
          <w:p>
            <w:pPr>
              <w:pStyle w:val="59"/>
              <w:jc w:val="center"/>
              <w:rPr>
                <w:rFonts w:ascii="Times New Roman" w:eastAsia="宋体" w:cs="Times New Roman"/>
                <w:b/>
                <w:bCs/>
                <w:color w:val="auto"/>
                <w:kern w:val="2"/>
                <w:sz w:val="28"/>
                <w:szCs w:val="28"/>
              </w:rPr>
            </w:pPr>
            <w:r>
              <w:rPr>
                <w:rFonts w:ascii="Times New Roman" w:eastAsia="宋体" w:cs="Times New Roman"/>
                <w:b/>
                <w:bCs/>
                <w:color w:val="auto"/>
                <w:kern w:val="2"/>
                <w:sz w:val="28"/>
                <w:szCs w:val="28"/>
              </w:rPr>
              <w:t>进入隧道；鸣笛；</w:t>
            </w:r>
          </w:p>
        </w:tc>
        <w:tc>
          <w:tcPr>
            <w:tcW w:w="4778" w:type="dxa"/>
          </w:tcPr>
          <w:p>
            <w:pPr>
              <w:autoSpaceDE w:val="0"/>
              <w:autoSpaceDN w:val="0"/>
              <w:ind w:firstLine="640" w:firstLineChars="200"/>
              <w:rPr>
                <w:b/>
                <w:bCs/>
                <w:sz w:val="32"/>
                <w:szCs w:val="28"/>
              </w:rPr>
            </w:pPr>
          </w:p>
          <w:p>
            <w:pPr>
              <w:autoSpaceDE w:val="0"/>
              <w:autoSpaceDN w:val="0"/>
              <w:spacing w:line="288" w:lineRule="auto"/>
              <w:ind w:firstLine="640" w:firstLineChars="200"/>
              <w:rPr>
                <w:b/>
                <w:bCs/>
                <w:sz w:val="32"/>
                <w:szCs w:val="28"/>
              </w:rPr>
            </w:pPr>
            <w:r>
              <w:rPr>
                <w:b/>
                <w:bCs/>
                <w:sz w:val="32"/>
                <w:szCs w:val="28"/>
              </w:rPr>
              <w:t>1：</w:t>
            </w:r>
          </w:p>
          <w:p>
            <w:pPr>
              <w:autoSpaceDE w:val="0"/>
              <w:autoSpaceDN w:val="0"/>
              <w:spacing w:line="288" w:lineRule="auto"/>
              <w:ind w:firstLine="640" w:firstLineChars="200"/>
              <w:rPr>
                <w:b/>
                <w:bCs/>
                <w:sz w:val="32"/>
                <w:szCs w:val="28"/>
              </w:rPr>
            </w:pPr>
          </w:p>
          <w:p>
            <w:pPr>
              <w:autoSpaceDE w:val="0"/>
              <w:autoSpaceDN w:val="0"/>
              <w:spacing w:line="288" w:lineRule="auto"/>
              <w:ind w:firstLine="640" w:firstLineChars="200"/>
              <w:rPr>
                <w:b/>
                <w:bCs/>
                <w:sz w:val="32"/>
                <w:szCs w:val="28"/>
              </w:rPr>
            </w:pPr>
            <w:r>
              <w:rPr>
                <w:b/>
                <w:bCs/>
                <w:sz w:val="32"/>
                <w:szCs w:val="28"/>
              </w:rPr>
              <w:t>2：</w:t>
            </w:r>
          </w:p>
          <w:p>
            <w:pPr>
              <w:autoSpaceDE w:val="0"/>
              <w:autoSpaceDN w:val="0"/>
              <w:spacing w:line="288" w:lineRule="auto"/>
              <w:ind w:firstLine="640" w:firstLineChars="200"/>
              <w:rPr>
                <w:b/>
                <w:bCs/>
                <w:sz w:val="32"/>
                <w:szCs w:val="28"/>
              </w:rPr>
            </w:pPr>
          </w:p>
          <w:p>
            <w:pPr>
              <w:autoSpaceDE w:val="0"/>
              <w:autoSpaceDN w:val="0"/>
              <w:spacing w:line="288" w:lineRule="auto"/>
              <w:ind w:firstLine="640" w:firstLineChars="200"/>
              <w:rPr>
                <w:b/>
                <w:bCs/>
                <w:sz w:val="32"/>
                <w:szCs w:val="28"/>
              </w:rPr>
            </w:pPr>
            <w:r>
              <w:rPr>
                <w:b/>
                <w:bCs/>
                <w:sz w:val="32"/>
                <w:szCs w:val="28"/>
              </w:rPr>
              <w:t>3：</w:t>
            </w:r>
          </w:p>
          <w:p>
            <w:pPr>
              <w:pStyle w:val="59"/>
              <w:adjustRightInd/>
              <w:rPr>
                <w:rFonts w:ascii="Times New Roman" w:eastAsia="宋体" w:cs="Times New Roman"/>
                <w:b/>
                <w:bCs/>
                <w:color w:val="auto"/>
                <w:kern w:val="2"/>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4295" w:type="dxa"/>
            <w:vAlign w:val="center"/>
          </w:tcPr>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农资运输</w:t>
            </w:r>
          </w:p>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（三选一）</w:t>
            </w:r>
          </w:p>
        </w:tc>
        <w:tc>
          <w:tcPr>
            <w:tcW w:w="4778" w:type="dxa"/>
            <w:vAlign w:val="center"/>
          </w:tcPr>
          <w:p>
            <w:pPr>
              <w:autoSpaceDE w:val="0"/>
              <w:autoSpaceDN w:val="0"/>
              <w:jc w:val="center"/>
              <w:rPr>
                <w:b/>
                <w:bCs/>
                <w:sz w:val="32"/>
                <w:szCs w:val="28"/>
              </w:rPr>
            </w:pPr>
            <w:r>
              <w:rPr>
                <w:b/>
                <w:bCs/>
                <w:sz w:val="32"/>
                <w:szCs w:val="28"/>
              </w:rPr>
              <w:t>1 □       2 □        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 w:hRule="atLeast"/>
        </w:trPr>
        <w:tc>
          <w:tcPr>
            <w:tcW w:w="4295" w:type="dxa"/>
            <w:vAlign w:val="center"/>
          </w:tcPr>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精准除草</w:t>
            </w:r>
          </w:p>
          <w:p>
            <w:pPr>
              <w:pStyle w:val="59"/>
              <w:jc w:val="center"/>
              <w:rPr>
                <w:rFonts w:ascii="Times New Roman" w:eastAsia="宋体" w:cs="Times New Roman"/>
                <w:b/>
                <w:bCs/>
                <w:color w:val="auto"/>
                <w:kern w:val="2"/>
                <w:sz w:val="32"/>
                <w:szCs w:val="32"/>
              </w:rPr>
            </w:pPr>
            <w:r>
              <w:rPr>
                <w:rFonts w:ascii="Times New Roman" w:eastAsia="宋体" w:cs="Times New Roman"/>
                <w:b/>
                <w:bCs/>
                <w:color w:val="auto"/>
                <w:kern w:val="2"/>
                <w:sz w:val="32"/>
                <w:szCs w:val="32"/>
              </w:rPr>
              <w:t>（三选二）</w:t>
            </w:r>
          </w:p>
        </w:tc>
        <w:tc>
          <w:tcPr>
            <w:tcW w:w="4778" w:type="dxa"/>
            <w:vAlign w:val="center"/>
          </w:tcPr>
          <w:p>
            <w:pPr>
              <w:autoSpaceDE w:val="0"/>
              <w:autoSpaceDN w:val="0"/>
              <w:ind w:firstLine="640" w:firstLineChars="200"/>
              <w:jc w:val="center"/>
              <w:rPr>
                <w:b/>
                <w:bCs/>
                <w:sz w:val="32"/>
                <w:szCs w:val="28"/>
              </w:rPr>
            </w:pPr>
          </w:p>
          <w:p>
            <w:pPr>
              <w:autoSpaceDE w:val="0"/>
              <w:autoSpaceDN w:val="0"/>
              <w:jc w:val="center"/>
              <w:rPr>
                <w:b/>
                <w:bCs/>
                <w:sz w:val="32"/>
                <w:szCs w:val="28"/>
              </w:rPr>
            </w:pPr>
            <w:r>
              <w:rPr>
                <w:b/>
                <w:bCs/>
                <w:sz w:val="32"/>
                <w:szCs w:val="28"/>
              </w:rPr>
              <w:t>1 □       2 □        3 □</w:t>
            </w:r>
          </w:p>
        </w:tc>
      </w:tr>
    </w:tbl>
    <w:p>
      <w:pPr>
        <w:pStyle w:val="54"/>
        <w:jc w:val="both"/>
        <w:rPr>
          <w:rFonts w:ascii="Times New Roman" w:hAnsi="Times New Roman" w:eastAsia="宋体" w:cs="Times New Roman"/>
          <w:b w:val="0"/>
          <w:color w:val="auto"/>
          <w:sz w:val="32"/>
          <w:szCs w:val="32"/>
        </w:rPr>
      </w:pPr>
    </w:p>
    <w:bookmarkEnd w:id="147"/>
    <w:p>
      <w:pPr>
        <w:pStyle w:val="54"/>
        <w:jc w:val="both"/>
        <w:rPr>
          <w:rFonts w:ascii="Times New Roman" w:hAnsi="Times New Roman" w:eastAsia="宋体" w:cs="Times New Roman"/>
          <w:b w:val="0"/>
          <w:color w:val="auto"/>
          <w:sz w:val="32"/>
          <w:szCs w:val="32"/>
        </w:rPr>
      </w:pPr>
    </w:p>
    <w:p>
      <w:pPr>
        <w:pStyle w:val="3"/>
        <w:rPr>
          <w:rFonts w:eastAsiaTheme="minorEastAsia"/>
        </w:rPr>
      </w:pPr>
    </w:p>
    <w:p>
      <w:pPr>
        <w:rPr>
          <w:rFonts w:eastAsiaTheme="minorEastAsia"/>
        </w:rPr>
      </w:pPr>
    </w:p>
    <w:p>
      <w:pPr>
        <w:pStyle w:val="3"/>
        <w:rPr>
          <w:rFonts w:eastAsiaTheme="minorEastAsia"/>
        </w:rPr>
      </w:pPr>
    </w:p>
    <w:p>
      <w:pPr>
        <w:rPr>
          <w:rFonts w:eastAsiaTheme="minorEastAsia"/>
        </w:rPr>
      </w:pPr>
    </w:p>
    <w:p>
      <w:pPr>
        <w:pStyle w:val="3"/>
        <w:rPr>
          <w:rFonts w:eastAsiaTheme="minorEastAsia"/>
        </w:rPr>
      </w:pPr>
    </w:p>
    <w:p>
      <w:pPr>
        <w:rPr>
          <w:rFonts w:eastAsiaTheme="minorEastAsia"/>
        </w:rPr>
      </w:pPr>
    </w:p>
    <w:p>
      <w:pPr>
        <w:pStyle w:val="3"/>
        <w:rPr>
          <w:rFonts w:eastAsiaTheme="minorEastAsia"/>
        </w:rPr>
      </w:pPr>
    </w:p>
    <w:p>
      <w:pPr>
        <w:spacing w:line="600" w:lineRule="exact"/>
        <w:rPr>
          <w:rFonts w:eastAsia="方正仿宋_GBK"/>
          <w:sz w:val="32"/>
          <w:szCs w:val="32"/>
        </w:rPr>
      </w:pPr>
      <w:bookmarkStart w:id="181" w:name="_Toc1103921516_WPSOffice_Level1"/>
      <w:r>
        <w:rPr>
          <w:rFonts w:eastAsia="方正仿宋_GBK"/>
          <w:sz w:val="32"/>
          <w:szCs w:val="32"/>
        </w:rPr>
        <w:t>附件</w:t>
      </w:r>
      <w:bookmarkEnd w:id="181"/>
      <w:r>
        <w:rPr>
          <w:rFonts w:eastAsia="方正仿宋_GBK"/>
          <w:sz w:val="32"/>
          <w:szCs w:val="32"/>
        </w:rPr>
        <w:t>8</w:t>
      </w:r>
    </w:p>
    <w:p>
      <w:pPr>
        <w:pStyle w:val="53"/>
        <w:spacing w:before="0" w:beforeAutospacing="0" w:after="0" w:afterAutospacing="0" w:line="460" w:lineRule="exact"/>
        <w:jc w:val="both"/>
        <w:rPr>
          <w:rFonts w:ascii="Times New Roman" w:hAnsi="Times New Roman" w:eastAsia="宋体" w:cs="Times New Roman"/>
          <w:b/>
          <w:bCs/>
          <w:sz w:val="32"/>
          <w:szCs w:val="32"/>
        </w:rPr>
      </w:pPr>
    </w:p>
    <w:p>
      <w:pPr>
        <w:pStyle w:val="53"/>
        <w:spacing w:before="0" w:beforeAutospacing="0" w:after="0" w:afterAutospacing="0" w:line="460" w:lineRule="exact"/>
        <w:jc w:val="both"/>
        <w:rPr>
          <w:rFonts w:ascii="Times New Roman" w:hAnsi="Times New Roman" w:eastAsia="宋体" w:cs="Times New Roman"/>
          <w:b/>
          <w:bCs/>
          <w:sz w:val="32"/>
          <w:szCs w:val="32"/>
        </w:rPr>
      </w:pPr>
    </w:p>
    <w:p>
      <w:pPr>
        <w:pStyle w:val="53"/>
        <w:spacing w:before="0" w:beforeAutospacing="0" w:after="0" w:afterAutospacing="0" w:line="240" w:lineRule="auto"/>
        <w:rPr>
          <w:rFonts w:ascii="Times New Roman" w:hAnsi="Times New Roman" w:eastAsia="方正小标宋_GBK" w:cs="Times New Roman"/>
          <w:b/>
          <w:bCs/>
          <w:sz w:val="44"/>
          <w:szCs w:val="44"/>
        </w:rPr>
      </w:pPr>
      <w:bookmarkStart w:id="182" w:name="_Toc1937199953_WPSOffice_Level1"/>
      <w:r>
        <w:rPr>
          <w:rFonts w:ascii="Times New Roman" w:hAnsi="Times New Roman" w:eastAsia="方正小标宋_GBK" w:cs="Times New Roman"/>
          <w:b/>
          <w:bCs/>
          <w:sz w:val="44"/>
          <w:szCs w:val="44"/>
        </w:rPr>
        <w:t>智能机器人－极速无人机障碍赛</w:t>
      </w:r>
      <w:bookmarkEnd w:id="182"/>
    </w:p>
    <w:p>
      <w:pPr>
        <w:pStyle w:val="53"/>
        <w:spacing w:before="0" w:beforeAutospacing="0" w:after="0" w:afterAutospacing="0" w:line="240" w:lineRule="auto"/>
        <w:rPr>
          <w:rFonts w:ascii="Times New Roman" w:hAnsi="Times New Roman" w:eastAsia="方正小标宋_GBK" w:cs="Times New Roman"/>
          <w:b/>
          <w:bCs/>
          <w:sz w:val="44"/>
          <w:szCs w:val="44"/>
        </w:rPr>
      </w:pPr>
      <w:bookmarkStart w:id="183" w:name="_Toc2142588306_WPSOffice_Level1"/>
      <w:r>
        <w:rPr>
          <w:rFonts w:ascii="Times New Roman" w:hAnsi="Times New Roman" w:eastAsia="方正小标宋_GBK" w:cs="Times New Roman"/>
          <w:b/>
          <w:bCs/>
          <w:sz w:val="44"/>
          <w:szCs w:val="44"/>
        </w:rPr>
        <w:t>子项目规则</w:t>
      </w:r>
      <w:bookmarkEnd w:id="183"/>
    </w:p>
    <w:p>
      <w:pPr>
        <w:pStyle w:val="53"/>
        <w:spacing w:before="0" w:beforeAutospacing="0" w:after="0" w:afterAutospacing="0" w:line="460" w:lineRule="exact"/>
        <w:jc w:val="left"/>
        <w:rPr>
          <w:rFonts w:ascii="Times New Roman" w:hAnsi="Times New Roman" w:eastAsia="方正小标宋_GBK" w:cs="Times New Roman"/>
          <w:sz w:val="44"/>
          <w:szCs w:val="44"/>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tabs>
          <w:tab w:val="left" w:pos="6030"/>
        </w:tabs>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pStyle w:val="53"/>
        <w:spacing w:before="0" w:beforeAutospacing="0" w:after="0" w:afterAutospacing="0" w:line="460" w:lineRule="exact"/>
        <w:jc w:val="left"/>
        <w:rPr>
          <w:rFonts w:ascii="Times New Roman" w:hAnsi="Times New Roman" w:eastAsia="宋体" w:cs="Times New Roman"/>
          <w:sz w:val="32"/>
          <w:szCs w:val="32"/>
        </w:rPr>
      </w:pPr>
    </w:p>
    <w:p>
      <w:pPr>
        <w:jc w:val="center"/>
        <w:rPr>
          <w:b/>
          <w:bCs/>
          <w:sz w:val="32"/>
          <w:szCs w:val="32"/>
        </w:rPr>
      </w:pPr>
      <w:r>
        <w:rPr>
          <w:rFonts w:hint="eastAsia"/>
          <w:b/>
          <w:bCs/>
          <w:sz w:val="32"/>
          <w:szCs w:val="32"/>
        </w:rPr>
        <w:t>2024年4月</w:t>
      </w:r>
    </w:p>
    <w:p>
      <w:pPr>
        <w:pStyle w:val="3"/>
        <w:rPr>
          <w:rFonts w:eastAsia="宋体"/>
          <w:sz w:val="32"/>
        </w:rPr>
      </w:pPr>
    </w:p>
    <w:p>
      <w:pPr>
        <w:pStyle w:val="53"/>
        <w:numPr>
          <w:ilvl w:val="0"/>
          <w:numId w:val="8"/>
        </w:numPr>
        <w:spacing w:before="0" w:beforeAutospacing="0" w:after="0" w:afterAutospacing="0" w:line="600" w:lineRule="exact"/>
        <w:ind w:firstLine="640" w:firstLineChars="200"/>
        <w:jc w:val="left"/>
        <w:rPr>
          <w:rFonts w:ascii="Times New Roman" w:hAnsi="Times New Roman" w:eastAsia="方正黑体_GBK" w:cs="Times New Roman"/>
          <w:kern w:val="2"/>
          <w:sz w:val="32"/>
          <w:szCs w:val="32"/>
        </w:rPr>
      </w:pPr>
      <w:r>
        <w:rPr>
          <w:rFonts w:ascii="Times New Roman" w:hAnsi="Times New Roman" w:eastAsia="方正黑体_GBK" w:cs="Times New Roman"/>
          <w:kern w:val="2"/>
          <w:sz w:val="32"/>
          <w:szCs w:val="32"/>
        </w:rPr>
        <w:t>竞赛背景</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为普及无人机知识，提升青少年的动手动脑能力，激发青少年探索航空未来的创造力与想象力和青少年学习无人机的热情，促进青少年智能驾驶的积极性，培养航空创新后备人才，为实现航空强国梦奠定基础。</w:t>
      </w:r>
    </w:p>
    <w:p>
      <w:pPr>
        <w:pStyle w:val="53"/>
        <w:spacing w:before="0" w:beforeAutospacing="0" w:after="0" w:afterAutospacing="0" w:line="600" w:lineRule="exact"/>
        <w:ind w:left="420" w:leftChars="200" w:firstLine="320" w:firstLineChars="100"/>
        <w:jc w:val="left"/>
        <w:rPr>
          <w:rFonts w:ascii="Times New Roman" w:hAnsi="Times New Roman" w:eastAsia="方正黑体_GBK" w:cs="Times New Roman"/>
          <w:kern w:val="2"/>
          <w:sz w:val="32"/>
          <w:szCs w:val="32"/>
        </w:rPr>
      </w:pPr>
      <w:r>
        <w:rPr>
          <w:rFonts w:ascii="Times New Roman" w:hAnsi="Times New Roman" w:eastAsia="方正黑体_GBK" w:cs="Times New Roman"/>
          <w:kern w:val="2"/>
          <w:sz w:val="32"/>
          <w:szCs w:val="32"/>
        </w:rPr>
        <w:t>二、活动主题</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本届极速无人机障碍赛主题名称为</w:t>
      </w:r>
      <w:r>
        <w:rPr>
          <w:rFonts w:ascii="Times New Roman" w:hAnsi="Times New Roman" w:eastAsia="方正仿宋_GBK" w:cs="Times New Roman"/>
          <w:b/>
          <w:kern w:val="2"/>
          <w:sz w:val="32"/>
          <w:szCs w:val="32"/>
        </w:rPr>
        <w:t>“激发潜能，拥抱飞翔”</w:t>
      </w:r>
      <w:r>
        <w:rPr>
          <w:rFonts w:ascii="Times New Roman" w:hAnsi="Times New Roman" w:eastAsia="方正仿宋_GBK" w:cs="Times New Roman"/>
          <w:kern w:val="2"/>
          <w:sz w:val="32"/>
          <w:szCs w:val="32"/>
        </w:rPr>
        <w:t>，是云南省信息素养大赛科创实践类竞赛项目之一。比赛将全面检验参赛选手的对无人机的综合技术能力，创造能力，帮助青少年们将科学梦想的希望之光，点亮引领他们的梦想扬帆起航，激发青少年对无人机技术的兴趣，挖掘青少年们在科学技术研究方面的潜能。</w:t>
      </w:r>
    </w:p>
    <w:p>
      <w:pPr>
        <w:pStyle w:val="53"/>
        <w:spacing w:before="0" w:beforeAutospacing="0" w:after="0" w:afterAutospacing="0" w:line="600" w:lineRule="exact"/>
        <w:ind w:left="420" w:leftChars="200" w:firstLine="320" w:firstLineChars="100"/>
        <w:jc w:val="left"/>
        <w:rPr>
          <w:rFonts w:ascii="Times New Roman" w:hAnsi="Times New Roman" w:eastAsia="方正黑体_GBK" w:cs="Times New Roman"/>
          <w:kern w:val="2"/>
          <w:sz w:val="32"/>
          <w:szCs w:val="32"/>
        </w:rPr>
      </w:pPr>
      <w:r>
        <w:rPr>
          <w:rFonts w:ascii="Times New Roman" w:hAnsi="Times New Roman" w:eastAsia="方正黑体_GBK" w:cs="Times New Roman"/>
          <w:kern w:val="2"/>
          <w:sz w:val="32"/>
          <w:szCs w:val="32"/>
        </w:rPr>
        <w:t>三、参赛范围</w:t>
      </w:r>
    </w:p>
    <w:p>
      <w:pPr>
        <w:pStyle w:val="53"/>
        <w:spacing w:beforeAutospacing="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 xml:space="preserve">竞赛分小学组、初中组、高中组（含中专与职高）三个组别。每支参赛队由一名学生和一台飞行器组成。每支参赛队教练员一名。参赛队伍分为小学组、初中组和高中组分别竞技。所有参赛队员在 </w:t>
      </w:r>
      <w:r>
        <w:rPr>
          <w:rFonts w:hint="eastAsia" w:ascii="Times New Roman" w:hAnsi="Times New Roman" w:eastAsia="方正仿宋_GBK" w:cs="Times New Roman"/>
          <w:kern w:val="2"/>
          <w:sz w:val="32"/>
          <w:szCs w:val="32"/>
        </w:rPr>
        <w:t>2024年</w:t>
      </w:r>
      <w:r>
        <w:rPr>
          <w:rFonts w:ascii="Times New Roman" w:hAnsi="Times New Roman" w:eastAsia="方正仿宋_GBK" w:cs="Times New Roman"/>
          <w:kern w:val="2"/>
          <w:sz w:val="32"/>
          <w:szCs w:val="32"/>
        </w:rPr>
        <w:t>6月需为全日制在校生，含职高、中专等同等教育阶段在校生。</w:t>
      </w:r>
    </w:p>
    <w:p>
      <w:pPr>
        <w:pStyle w:val="53"/>
        <w:spacing w:beforeAutospacing="0" w:afterAutospacing="0" w:line="600" w:lineRule="exact"/>
        <w:ind w:firstLine="640" w:firstLineChars="200"/>
        <w:jc w:val="left"/>
        <w:rPr>
          <w:rFonts w:ascii="Times New Roman" w:hAnsi="Times New Roman" w:eastAsia="方正黑体_GBK" w:cs="Times New Roman"/>
          <w:bCs/>
          <w:kern w:val="2"/>
          <w:sz w:val="32"/>
          <w:szCs w:val="32"/>
        </w:rPr>
      </w:pPr>
      <w:r>
        <w:rPr>
          <w:rFonts w:ascii="Times New Roman" w:hAnsi="Times New Roman" w:eastAsia="方正黑体_GBK" w:cs="Times New Roman"/>
          <w:bCs/>
          <w:kern w:val="2"/>
          <w:sz w:val="32"/>
          <w:szCs w:val="32"/>
        </w:rPr>
        <w:t>四、活动内容</w:t>
      </w:r>
    </w:p>
    <w:p>
      <w:pPr>
        <w:pStyle w:val="53"/>
        <w:spacing w:beforeAutospacing="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符合条件的飞行器按照竞赛场地示意图和任务说明完成障碍赛</w:t>
      </w:r>
    </w:p>
    <w:p>
      <w:pPr>
        <w:widowControl/>
        <w:autoSpaceDE w:val="0"/>
        <w:autoSpaceDN w:val="0"/>
        <w:spacing w:line="600" w:lineRule="exact"/>
        <w:ind w:firstLine="640" w:firstLineChars="200"/>
        <w:rPr>
          <w:rFonts w:ascii="方正楷体_GBK" w:hAnsi="方正楷体_GBK" w:eastAsia="方正楷体_GBK" w:cs="方正楷体_GBK"/>
          <w:kern w:val="0"/>
          <w:sz w:val="32"/>
          <w:szCs w:val="32"/>
          <w:lang w:bidi="ar"/>
        </w:rPr>
      </w:pPr>
      <w:r>
        <w:rPr>
          <w:rFonts w:hint="eastAsia" w:ascii="方正楷体_GBK" w:hAnsi="方正楷体_GBK" w:eastAsia="方正楷体_GBK" w:cs="方正楷体_GBK"/>
          <w:kern w:val="0"/>
          <w:sz w:val="32"/>
          <w:szCs w:val="32"/>
          <w:lang w:bidi="ar"/>
        </w:rPr>
        <w:t>（一）器材参数要求</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为保证参赛选手赛事公平性、安全性，竞赛不限器材品牌，参赛所用飞行器为四旋翼无人机。</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设备参数要求如下：</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飞机机型：四旋翼无人机 （可使用可编程无人机等）</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飞机轴距：小于280mm</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飞行时间：3分钟及以上</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飞行器起飞重量：小于600克（含保护罩与电池）</w:t>
      </w:r>
    </w:p>
    <w:p>
      <w:pPr>
        <w:pStyle w:val="53"/>
        <w:spacing w:before="0" w:beforeAutospacing="0" w:after="0" w:afterAutospacing="0" w:line="600" w:lineRule="exact"/>
        <w:ind w:left="638" w:leftChars="304"/>
        <w:jc w:val="left"/>
        <w:rPr>
          <w:rFonts w:ascii="Times New Roman" w:hAnsi="Times New Roman" w:eastAsia="方正仿宋_GBK" w:cs="Times New Roman"/>
          <w:sz w:val="32"/>
          <w:szCs w:val="32"/>
        </w:rPr>
      </w:pPr>
      <w:r>
        <w:rPr>
          <w:rFonts w:ascii="Times New Roman" w:hAnsi="Times New Roman" w:eastAsia="方正仿宋_GBK" w:cs="Times New Roman"/>
          <w:kern w:val="2"/>
          <w:sz w:val="32"/>
          <w:szCs w:val="32"/>
        </w:rPr>
        <w:t>保护设计：全封闭保护罩，以保证飞行安全</w:t>
      </w:r>
      <w:r>
        <w:rPr>
          <w:rFonts w:ascii="Times New Roman" w:hAnsi="Times New Roman" w:eastAsia="方正仿宋_GBK" w:cs="Times New Roman"/>
          <w:kern w:val="2"/>
          <w:sz w:val="32"/>
          <w:szCs w:val="32"/>
        </w:rPr>
        <w:cr/>
      </w:r>
      <w:r>
        <w:rPr>
          <w:rFonts w:ascii="方正楷体_GBK" w:hAnsi="方正楷体_GBK" w:eastAsia="方正楷体_GBK" w:cs="方正楷体_GBK"/>
          <w:sz w:val="32"/>
          <w:szCs w:val="32"/>
          <w:lang w:bidi="ar"/>
        </w:rPr>
        <w:t>（</w:t>
      </w:r>
      <w:r>
        <w:rPr>
          <w:rFonts w:hint="eastAsia" w:ascii="方正楷体_GBK" w:hAnsi="方正楷体_GBK" w:eastAsia="方正楷体_GBK" w:cs="方正楷体_GBK"/>
          <w:sz w:val="32"/>
          <w:szCs w:val="32"/>
          <w:lang w:bidi="ar"/>
        </w:rPr>
        <w:t>二</w:t>
      </w:r>
      <w:r>
        <w:rPr>
          <w:rFonts w:ascii="方正楷体_GBK" w:hAnsi="方正楷体_GBK" w:eastAsia="方正楷体_GBK" w:cs="方正楷体_GBK"/>
          <w:sz w:val="32"/>
          <w:szCs w:val="32"/>
          <w:lang w:bidi="ar"/>
        </w:rPr>
        <w:t>）竞赛场地</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竞赛场地</w:t>
      </w:r>
    </w:p>
    <w:p>
      <w:pPr>
        <w:pStyle w:val="53"/>
        <w:spacing w:before="0" w:beforeAutospacing="0" w:after="0" w:afterAutospacing="0" w:line="600" w:lineRule="exact"/>
        <w:ind w:firstLine="640" w:firstLineChars="200"/>
        <w:jc w:val="left"/>
        <w:rPr>
          <w:rFonts w:ascii="Times New Roman" w:hAnsi="Times New Roman" w:eastAsia="方正仿宋_GBK" w:cs="Times New Roman"/>
          <w:sz w:val="32"/>
          <w:szCs w:val="32"/>
        </w:rPr>
      </w:pPr>
      <w:r>
        <w:rPr>
          <w:rFonts w:ascii="Times New Roman" w:hAnsi="Times New Roman" w:eastAsia="方正仿宋_GBK" w:cs="Times New Roman"/>
          <w:kern w:val="2"/>
          <w:sz w:val="32"/>
          <w:szCs w:val="32"/>
        </w:rPr>
        <w:t>场地中设：停机坪x3（直径60cm，内圈直径50cm）、立杆x2（高150cm）、高圆环x1（直径60cm，中心高度120cm）、低圆环x1（直径60cm，中心高度50cm）、横杆x1（高度120cm）、刀旗x2（高度120cm）、横置方桶x1（横切面边长60cm，中心高度100cm，长度100cm），具体放置位置如附件1所示。</w:t>
      </w:r>
    </w:p>
    <w:p>
      <w:pPr>
        <w:widowControl/>
        <w:spacing w:line="600" w:lineRule="exact"/>
        <w:ind w:firstLine="640" w:firstLineChars="200"/>
        <w:jc w:val="left"/>
        <w:rPr>
          <w:rFonts w:ascii="方正楷体_GBK" w:hAnsi="方正楷体_GBK" w:eastAsia="方正楷体_GBK" w:cs="方正楷体_GBK"/>
          <w:kern w:val="0"/>
          <w:sz w:val="32"/>
          <w:szCs w:val="32"/>
          <w:lang w:bidi="ar"/>
        </w:rPr>
      </w:pPr>
      <w:r>
        <w:rPr>
          <w:rFonts w:ascii="方正楷体_GBK" w:hAnsi="方正楷体_GBK" w:eastAsia="方正楷体_GBK" w:cs="方正楷体_GBK"/>
          <w:kern w:val="0"/>
          <w:sz w:val="32"/>
          <w:szCs w:val="32"/>
          <w:lang w:bidi="ar"/>
        </w:rPr>
        <w:t>（</w:t>
      </w:r>
      <w:r>
        <w:rPr>
          <w:rFonts w:hint="eastAsia" w:ascii="方正楷体_GBK" w:hAnsi="方正楷体_GBK" w:eastAsia="方正楷体_GBK" w:cs="方正楷体_GBK"/>
          <w:kern w:val="0"/>
          <w:sz w:val="32"/>
          <w:szCs w:val="32"/>
          <w:lang w:bidi="ar"/>
        </w:rPr>
        <w:t>三</w:t>
      </w:r>
      <w:r>
        <w:rPr>
          <w:rFonts w:ascii="方正楷体_GBK" w:hAnsi="方正楷体_GBK" w:eastAsia="方正楷体_GBK" w:cs="方正楷体_GBK"/>
          <w:kern w:val="0"/>
          <w:sz w:val="32"/>
          <w:szCs w:val="32"/>
          <w:lang w:bidi="ar"/>
        </w:rPr>
        <w:t>）任务说明</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起飞区起飞（5分）——低圆环（10分）——高圆环（10分）——刀旗（5分）——立杆1/2（S形穿过，10分/杆）——任务点P（上方悬停自旋360度后降落，10分）——高低横杆（高横杆上方、低横杆下方穿过，10分/杆）——刀旗（5分）——方桶（10分）——降落区降落（5分）。</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限时180秒！</w:t>
      </w:r>
    </w:p>
    <w:p>
      <w:pPr>
        <w:pStyle w:val="53"/>
        <w:spacing w:before="0" w:beforeAutospacing="0" w:after="0" w:afterAutospacing="0" w:line="600" w:lineRule="exact"/>
        <w:ind w:firstLine="640" w:firstLineChars="200"/>
        <w:jc w:val="left"/>
        <w:rPr>
          <w:rFonts w:ascii="Times New Roman" w:hAnsi="Times New Roman" w:eastAsia="方正黑体_GBK" w:cs="Times New Roman"/>
          <w:b/>
          <w:kern w:val="2"/>
          <w:sz w:val="32"/>
          <w:szCs w:val="32"/>
        </w:rPr>
      </w:pPr>
      <w:r>
        <w:rPr>
          <w:rFonts w:ascii="Times New Roman" w:hAnsi="Times New Roman" w:eastAsia="方正黑体_GBK" w:cs="Times New Roman"/>
          <w:bCs/>
          <w:kern w:val="2"/>
          <w:sz w:val="32"/>
          <w:szCs w:val="32"/>
        </w:rPr>
        <w:t>五、赛事流程</w:t>
      </w:r>
    </w:p>
    <w:p>
      <w:pPr>
        <w:pStyle w:val="53"/>
        <w:spacing w:before="0" w:beforeAutospacing="0" w:after="0" w:afterAutospacing="0" w:line="600" w:lineRule="exact"/>
        <w:ind w:firstLine="640" w:firstLineChars="200"/>
        <w:jc w:val="left"/>
        <w:rPr>
          <w:rFonts w:ascii="Times New Roman" w:hAnsi="Times New Roman" w:eastAsia="方正楷体_GBK" w:cs="Times New Roman"/>
          <w:kern w:val="2"/>
          <w:sz w:val="32"/>
          <w:szCs w:val="32"/>
        </w:rPr>
      </w:pPr>
      <w:r>
        <w:rPr>
          <w:rFonts w:ascii="Times New Roman" w:hAnsi="Times New Roman" w:eastAsia="方正楷体_GBK" w:cs="Times New Roman"/>
          <w:kern w:val="2"/>
          <w:sz w:val="32"/>
          <w:szCs w:val="32"/>
        </w:rPr>
        <w:t>（一）现场比赛流程</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参赛队伍报到——参赛队伍适应性训练——裁判对飞行器参数要求检查——现场准备区检录、抽签——设备封存——抽签公示——比赛场地布置、检测确认——正式比赛——比赛结束、确认成绩——选手离场、整理场地。</w:t>
      </w:r>
    </w:p>
    <w:p>
      <w:pPr>
        <w:pStyle w:val="53"/>
        <w:spacing w:before="0" w:beforeAutospacing="0" w:after="0" w:afterAutospacing="0" w:line="600" w:lineRule="exact"/>
        <w:ind w:firstLine="640" w:firstLineChars="200"/>
        <w:jc w:val="left"/>
        <w:rPr>
          <w:rFonts w:ascii="Times New Roman" w:hAnsi="Times New Roman" w:eastAsia="方正楷体_GBK" w:cs="Times New Roman"/>
          <w:kern w:val="2"/>
          <w:sz w:val="32"/>
          <w:szCs w:val="32"/>
        </w:rPr>
      </w:pPr>
      <w:r>
        <w:rPr>
          <w:rFonts w:ascii="Times New Roman" w:hAnsi="Times New Roman" w:eastAsia="方正楷体_GBK" w:cs="Times New Roman"/>
          <w:kern w:val="2"/>
          <w:sz w:val="32"/>
          <w:szCs w:val="32"/>
        </w:rPr>
        <w:t>（二）报名与项目材料提交</w:t>
      </w:r>
    </w:p>
    <w:p>
      <w:pPr>
        <w:spacing w:line="600" w:lineRule="exact"/>
        <w:ind w:firstLine="640" w:firstLineChars="200"/>
        <w:outlineLvl w:val="1"/>
        <w:rPr>
          <w:rFonts w:eastAsia="方正仿宋_GBK"/>
          <w:bCs/>
          <w:sz w:val="32"/>
          <w:szCs w:val="32"/>
        </w:rPr>
      </w:pPr>
      <w:r>
        <w:rPr>
          <w:rFonts w:eastAsia="方正仿宋_GBK"/>
          <w:bCs/>
          <w:sz w:val="32"/>
          <w:szCs w:val="32"/>
        </w:rPr>
        <w:t>参赛队伍需按要求完成项目，除工程笔记外相关资料</w:t>
      </w:r>
      <w:r>
        <w:rPr>
          <w:rFonts w:eastAsia="方正仿宋_GBK"/>
          <w:sz w:val="32"/>
          <w:szCs w:val="32"/>
        </w:rPr>
        <w:t>要求详见科创实践类相关要求：四、作品与提交材料。</w:t>
      </w:r>
    </w:p>
    <w:p>
      <w:pPr>
        <w:pStyle w:val="53"/>
        <w:spacing w:before="0" w:beforeAutospacing="0" w:after="0" w:afterAutospacing="0" w:line="600" w:lineRule="exact"/>
        <w:ind w:firstLine="640" w:firstLineChars="200"/>
        <w:jc w:val="left"/>
        <w:rPr>
          <w:rFonts w:ascii="Times New Roman" w:hAnsi="Times New Roman" w:eastAsia="方正黑体_GBK" w:cs="Times New Roman"/>
          <w:sz w:val="32"/>
          <w:szCs w:val="32"/>
          <w:lang w:bidi="ar"/>
        </w:rPr>
      </w:pPr>
      <w:r>
        <w:rPr>
          <w:rFonts w:ascii="Times New Roman" w:hAnsi="Times New Roman" w:eastAsia="方正黑体_GBK" w:cs="Times New Roman"/>
          <w:kern w:val="2"/>
          <w:sz w:val="32"/>
          <w:szCs w:val="32"/>
        </w:rPr>
        <w:t>六、比赛</w:t>
      </w:r>
      <w:r>
        <w:rPr>
          <w:rFonts w:ascii="Times New Roman" w:hAnsi="Times New Roman" w:eastAsia="方正黑体_GBK" w:cs="Times New Roman"/>
          <w:sz w:val="32"/>
          <w:szCs w:val="32"/>
          <w:lang w:bidi="ar"/>
        </w:rPr>
        <w:t>其它事项</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1.每名选手有2次机会，择最好一次为最终成绩；</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2.成绩相同者以时间较短者排名靠前；</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3.所有参赛选手必须按指定顺序完成飞行任务，漏做任务不得分，但可返回重做，计时不停止，重做前的扣分保留，重做后需按指定顺序完成后续任务，每项任务只计算一次得分；</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4.选手一旦确认上场比赛，不得以电量不足、机器损坏等理由中断比赛。比赛一旦中断，该轮比赛不再继续；</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5.出现以下情况，裁判员有权即刻宣布比赛结束，比赛用时按照时间上限（180秒）计算，总分按照实际完成的项目对应得分规则进行计算：</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a. 比赛实际用时超过规定的上限时间；</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b.比赛中，无人机跌落或撞到防护网上且无法复飞继续比赛；</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c. 比赛中，选手用手触碰无人机；</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d.比赛中，无人机飞出比赛场地的边界。</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e. 按照规定科目，规定顺序完成动作的过程中，坠机且无法复飞的只记录已完成科目的得分，飞行时间按180秒计时；</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f. 飞行时间超出规定时间的，飞行得分按180秒内完成得分计，飞行时间按180秒计；</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6.</w:t>
      </w:r>
      <w:r>
        <w:rPr>
          <w:rFonts w:ascii="Times New Roman" w:hAnsi="Times New Roman" w:eastAsia="方正仿宋_GBK" w:cs="Times New Roman"/>
          <w:kern w:val="2"/>
          <w:sz w:val="32"/>
          <w:szCs w:val="32"/>
        </w:rPr>
        <w:tab/>
      </w:r>
      <w:r>
        <w:rPr>
          <w:rFonts w:ascii="Times New Roman" w:hAnsi="Times New Roman" w:eastAsia="方正仿宋_GBK" w:cs="Times New Roman"/>
          <w:kern w:val="2"/>
          <w:sz w:val="32"/>
          <w:szCs w:val="32"/>
        </w:rPr>
        <w:t>以下几种情况可判定本轮障碍赛结束：</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a.比赛在规定时间内完成飞行科目，安全着陆完成锁桨动作，桨叶停转；</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b.穿越障碍时间超出规定时间；</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c.飞行器跌落或撞击，无法复飞；</w:t>
      </w:r>
    </w:p>
    <w:p>
      <w:pPr>
        <w:pStyle w:val="53"/>
        <w:spacing w:before="0" w:beforeAutospacing="0" w:after="0" w:afterAutospacing="0" w:line="600" w:lineRule="exact"/>
        <w:ind w:firstLine="640" w:firstLineChars="200"/>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e.比赛开始后场上选手触碰飞行器。</w:t>
      </w:r>
    </w:p>
    <w:p>
      <w:pPr>
        <w:pStyle w:val="53"/>
        <w:spacing w:before="0" w:beforeAutospacing="0" w:after="0" w:afterAutospacing="0" w:line="600" w:lineRule="exact"/>
        <w:ind w:firstLine="640" w:firstLineChars="200"/>
        <w:jc w:val="left"/>
        <w:rPr>
          <w:rFonts w:ascii="Times New Roman" w:hAnsi="Times New Roman" w:eastAsia="方正黑体_GBK" w:cs="Times New Roman"/>
          <w:kern w:val="2"/>
          <w:sz w:val="32"/>
          <w:szCs w:val="32"/>
        </w:rPr>
      </w:pPr>
      <w:r>
        <w:rPr>
          <w:rFonts w:ascii="Times New Roman" w:hAnsi="Times New Roman" w:eastAsia="方正黑体_GBK" w:cs="Times New Roman"/>
          <w:kern w:val="2"/>
          <w:sz w:val="32"/>
          <w:szCs w:val="32"/>
        </w:rPr>
        <w:t>七、申诉流程</w:t>
      </w:r>
    </w:p>
    <w:p>
      <w:pPr>
        <w:pStyle w:val="53"/>
        <w:spacing w:before="0" w:beforeAutospacing="0" w:after="0" w:afterAutospacing="0" w:line="600" w:lineRule="exact"/>
        <w:ind w:firstLine="640" w:firstLineChars="200"/>
        <w:jc w:val="left"/>
        <w:rPr>
          <w:rFonts w:ascii="Times New Roman" w:hAnsi="Times New Roman" w:eastAsia="方正仿宋_GBK" w:cs="Times New Roman"/>
          <w:bCs/>
          <w:kern w:val="2"/>
          <w:sz w:val="32"/>
          <w:szCs w:val="32"/>
        </w:rPr>
      </w:pPr>
      <w:r>
        <w:rPr>
          <w:rFonts w:ascii="Times New Roman" w:hAnsi="Times New Roman" w:eastAsia="方正仿宋_GBK" w:cs="Times New Roman"/>
          <w:bCs/>
          <w:kern w:val="2"/>
          <w:sz w:val="32"/>
          <w:szCs w:val="32"/>
        </w:rPr>
        <w:t>比赛过程中有异议的可向组委会申诉，最终解释权归组委会所有。</w:t>
      </w:r>
    </w:p>
    <w:p>
      <w:pPr>
        <w:pStyle w:val="53"/>
        <w:spacing w:before="0" w:beforeAutospacing="0" w:after="0" w:afterAutospacing="0" w:line="600" w:lineRule="exact"/>
        <w:jc w:val="left"/>
        <w:rPr>
          <w:rFonts w:ascii="Times New Roman" w:hAnsi="Times New Roman" w:cs="Times New Roman" w:eastAsiaTheme="minorEastAsia"/>
          <w:b/>
          <w:bCs/>
          <w:kern w:val="2"/>
          <w:sz w:val="32"/>
          <w:szCs w:val="32"/>
        </w:rPr>
      </w:pPr>
    </w:p>
    <w:p>
      <w:pPr>
        <w:pStyle w:val="53"/>
        <w:spacing w:before="0" w:beforeAutospacing="0" w:after="0" w:afterAutospacing="0" w:line="460" w:lineRule="exact"/>
        <w:jc w:val="left"/>
        <w:rPr>
          <w:rFonts w:ascii="Times New Roman" w:hAnsi="Times New Roman" w:eastAsia="方正仿宋_GBK" w:cs="Times New Roman"/>
          <w:kern w:val="2"/>
          <w:sz w:val="32"/>
          <w:szCs w:val="32"/>
        </w:rPr>
      </w:pPr>
      <w:r>
        <w:rPr>
          <w:rFonts w:ascii="Times New Roman" w:hAnsi="Times New Roman" w:eastAsia="宋体" w:cs="Times New Roman"/>
          <w:b/>
          <w:bCs/>
          <w:kern w:val="2"/>
          <w:sz w:val="32"/>
          <w:szCs w:val="32"/>
        </w:rPr>
        <w:t xml:space="preserve"> </w:t>
      </w:r>
      <w:r>
        <w:rPr>
          <w:rFonts w:ascii="Times New Roman" w:hAnsi="Times New Roman" w:eastAsia="方正仿宋_GBK" w:cs="Times New Roman"/>
          <w:kern w:val="2"/>
          <w:sz w:val="32"/>
          <w:szCs w:val="32"/>
        </w:rPr>
        <w:t xml:space="preserve">   附件：1.场地示意图</w:t>
      </w:r>
    </w:p>
    <w:p>
      <w:pPr>
        <w:pStyle w:val="53"/>
        <w:spacing w:before="0" w:beforeAutospacing="0" w:after="0" w:afterAutospacing="0" w:line="460" w:lineRule="exact"/>
        <w:jc w:val="left"/>
        <w:rPr>
          <w:rFonts w:ascii="Times New Roman" w:hAnsi="Times New Roman" w:eastAsia="方正仿宋_GBK" w:cs="Times New Roman"/>
          <w:kern w:val="2"/>
          <w:sz w:val="32"/>
          <w:szCs w:val="32"/>
        </w:rPr>
      </w:pPr>
      <w:r>
        <w:rPr>
          <w:rFonts w:ascii="Times New Roman" w:hAnsi="Times New Roman" w:eastAsia="方正仿宋_GBK" w:cs="Times New Roman"/>
          <w:kern w:val="2"/>
          <w:sz w:val="32"/>
          <w:szCs w:val="32"/>
        </w:rPr>
        <w:t xml:space="preserve">          2.极速无人机障碍赛评分表</w:t>
      </w:r>
    </w:p>
    <w:p>
      <w:pPr>
        <w:pStyle w:val="53"/>
        <w:spacing w:before="0" w:beforeAutospacing="0" w:after="0" w:afterAutospacing="0" w:line="460" w:lineRule="exact"/>
        <w:jc w:val="left"/>
        <w:rPr>
          <w:rFonts w:ascii="Times New Roman" w:hAnsi="Times New Roman" w:eastAsia="宋体" w:cs="Times New Roman"/>
          <w:b/>
          <w:bCs/>
          <w:kern w:val="2"/>
          <w:sz w:val="32"/>
          <w:szCs w:val="32"/>
        </w:rPr>
      </w:pPr>
    </w:p>
    <w:p>
      <w:pPr>
        <w:pStyle w:val="53"/>
        <w:spacing w:before="0" w:beforeAutospacing="0" w:after="0" w:afterAutospacing="0" w:line="460" w:lineRule="exact"/>
        <w:jc w:val="left"/>
        <w:rPr>
          <w:rFonts w:ascii="Times New Roman" w:hAnsi="Times New Roman" w:eastAsia="宋体" w:cs="Times New Roman"/>
          <w:b/>
          <w:bCs/>
          <w:kern w:val="2"/>
          <w:sz w:val="32"/>
          <w:szCs w:val="32"/>
        </w:rPr>
      </w:pPr>
    </w:p>
    <w:p>
      <w:pPr>
        <w:pStyle w:val="53"/>
        <w:spacing w:before="0" w:beforeAutospacing="0" w:after="0" w:afterAutospacing="0" w:line="460" w:lineRule="exact"/>
        <w:jc w:val="left"/>
        <w:rPr>
          <w:rFonts w:ascii="Times New Roman" w:hAnsi="Times New Roman" w:eastAsia="宋体" w:cs="Times New Roman"/>
          <w:b/>
          <w:bCs/>
          <w:kern w:val="2"/>
          <w:sz w:val="32"/>
          <w:szCs w:val="32"/>
        </w:rPr>
      </w:pPr>
    </w:p>
    <w:p>
      <w:pPr>
        <w:pStyle w:val="53"/>
        <w:spacing w:before="0" w:beforeAutospacing="0" w:after="0" w:afterAutospacing="0" w:line="460" w:lineRule="exact"/>
        <w:jc w:val="left"/>
        <w:rPr>
          <w:rFonts w:ascii="Times New Roman" w:hAnsi="Times New Roman" w:eastAsia="宋体" w:cs="Times New Roman"/>
          <w:b/>
          <w:bCs/>
          <w:kern w:val="2"/>
          <w:sz w:val="32"/>
          <w:szCs w:val="32"/>
        </w:rPr>
      </w:pPr>
    </w:p>
    <w:p>
      <w:pPr>
        <w:pStyle w:val="53"/>
        <w:spacing w:before="0" w:beforeAutospacing="0" w:after="0" w:afterAutospacing="0" w:line="460" w:lineRule="exact"/>
        <w:jc w:val="left"/>
        <w:rPr>
          <w:rFonts w:ascii="Times New Roman" w:hAnsi="Times New Roman" w:eastAsia="宋体" w:cs="Times New Roman"/>
          <w:b/>
          <w:bCs/>
          <w:kern w:val="2"/>
          <w:sz w:val="32"/>
          <w:szCs w:val="32"/>
        </w:rPr>
      </w:pPr>
      <w:r>
        <w:rPr>
          <w:rFonts w:ascii="Times New Roman" w:hAnsi="Times New Roman" w:eastAsia="方正仿宋_GBK" w:cs="Times New Roman"/>
          <w:kern w:val="2"/>
          <w:sz w:val="32"/>
          <w:szCs w:val="32"/>
        </w:rPr>
        <w:t xml:space="preserve">附件1 </w:t>
      </w:r>
      <w:r>
        <w:rPr>
          <w:rFonts w:ascii="Times New Roman" w:hAnsi="Times New Roman" w:eastAsia="宋体" w:cs="Times New Roman"/>
          <w:b/>
          <w:bCs/>
          <w:kern w:val="2"/>
          <w:sz w:val="32"/>
          <w:szCs w:val="32"/>
        </w:rPr>
        <w:t xml:space="preserve"> </w:t>
      </w:r>
    </w:p>
    <w:p>
      <w:pPr>
        <w:pStyle w:val="53"/>
        <w:spacing w:before="0" w:beforeAutospacing="0" w:after="0" w:afterAutospacing="0" w:line="460" w:lineRule="exact"/>
        <w:rPr>
          <w:rFonts w:ascii="方正小标宋_GBK" w:hAnsi="方正小标宋_GBK" w:eastAsia="方正小标宋_GBK" w:cs="方正小标宋_GBK"/>
          <w:kern w:val="2"/>
          <w:sz w:val="44"/>
          <w:szCs w:val="44"/>
        </w:rPr>
      </w:pPr>
      <w:r>
        <w:rPr>
          <w:rFonts w:hint="eastAsia" w:ascii="方正小标宋_GBK" w:hAnsi="方正小标宋_GBK" w:eastAsia="方正小标宋_GBK" w:cs="方正小标宋_GBK"/>
          <w:kern w:val="2"/>
          <w:sz w:val="44"/>
          <w:szCs w:val="44"/>
        </w:rPr>
        <w:t>场地示意图</w:t>
      </w:r>
    </w:p>
    <w:p>
      <w:pPr>
        <w:pStyle w:val="53"/>
        <w:spacing w:before="0" w:beforeAutospacing="0" w:after="0" w:afterAutospacing="0" w:line="240" w:lineRule="auto"/>
        <w:jc w:val="left"/>
        <w:rPr>
          <w:rFonts w:ascii="Times New Roman" w:hAnsi="Times New Roman" w:eastAsia="宋体" w:cs="Times New Roman"/>
          <w:b/>
          <w:bCs/>
          <w:kern w:val="2"/>
          <w:sz w:val="32"/>
          <w:szCs w:val="32"/>
        </w:rPr>
      </w:pPr>
      <w:r>
        <w:rPr>
          <w:rFonts w:ascii="Times New Roman" w:hAnsi="Times New Roman" w:eastAsia="宋体" w:cs="Times New Roman"/>
        </w:rPr>
        <w:drawing>
          <wp:inline distT="0" distB="0" distL="114300" distR="114300">
            <wp:extent cx="4770755" cy="3181350"/>
            <wp:effectExtent l="0" t="0" r="10795" b="0"/>
            <wp:docPr id="3" name="图片 3" descr="冰雪极限挑战-赛事地图-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冰雪极限挑战-赛事地图-3g"/>
                    <pic:cNvPicPr>
                      <a:picLocks noChangeAspect="1"/>
                    </pic:cNvPicPr>
                  </pic:nvPicPr>
                  <pic:blipFill>
                    <a:blip r:embed="rId28"/>
                    <a:stretch>
                      <a:fillRect/>
                    </a:stretch>
                  </pic:blipFill>
                  <pic:spPr>
                    <a:xfrm>
                      <a:off x="0" y="0"/>
                      <a:ext cx="4770755" cy="3181350"/>
                    </a:xfrm>
                    <a:prstGeom prst="rect">
                      <a:avLst/>
                    </a:prstGeom>
                  </pic:spPr>
                </pic:pic>
              </a:graphicData>
            </a:graphic>
          </wp:inline>
        </w:drawing>
      </w:r>
    </w:p>
    <w:p>
      <w:pPr>
        <w:rPr>
          <w:rFonts w:ascii="方正仿宋_GBK" w:hAnsi="方正仿宋_GBK" w:eastAsia="方正仿宋_GBK" w:cs="方正仿宋_GBK"/>
          <w:kern w:val="0"/>
          <w:sz w:val="32"/>
          <w:szCs w:val="32"/>
          <w:lang w:bidi="ar"/>
        </w:rPr>
      </w:pPr>
      <w:r>
        <w:rPr>
          <w:rFonts w:hint="eastAsia" w:ascii="方正仿宋_GBK" w:hAnsi="方正仿宋_GBK" w:eastAsia="方正仿宋_GBK" w:cs="方正仿宋_GBK"/>
          <w:sz w:val="32"/>
          <w:szCs w:val="32"/>
        </w:rPr>
        <w:t>飞行场地为长600cm×宽400cm×高250cm的全封闭笼内。</w:t>
      </w:r>
    </w:p>
    <w:p>
      <w:pPr>
        <w:pStyle w:val="53"/>
        <w:spacing w:before="0" w:beforeAutospacing="0" w:after="0" w:afterAutospacing="0" w:line="240" w:lineRule="auto"/>
        <w:jc w:val="left"/>
        <w:rPr>
          <w:rFonts w:ascii="Times New Roman" w:hAnsi="Times New Roman" w:eastAsia="宋体" w:cs="Times New Roman"/>
          <w:b/>
          <w:bCs/>
          <w:kern w:val="2"/>
          <w:sz w:val="32"/>
          <w:szCs w:val="32"/>
        </w:rPr>
      </w:pPr>
      <w:r>
        <w:rPr>
          <w:rFonts w:hint="eastAsia" w:ascii="方正仿宋_GBK" w:hAnsi="方正仿宋_GBK" w:eastAsia="方正仿宋_GBK" w:cs="方正仿宋_GBK"/>
          <w:b/>
          <w:bCs/>
          <w:kern w:val="2"/>
          <w:sz w:val="32"/>
          <w:szCs w:val="32"/>
        </w:rPr>
        <w:t>场地尺寸示意图</w:t>
      </w:r>
      <w:r>
        <w:rPr>
          <w:rFonts w:ascii="Times New Roman" w:hAnsi="Times New Roman" w:eastAsia="宋体" w:cs="Times New Roman"/>
        </w:rPr>
        <w:drawing>
          <wp:inline distT="0" distB="0" distL="114300" distR="114300">
            <wp:extent cx="5165090" cy="3443605"/>
            <wp:effectExtent l="0" t="0" r="16510" b="4445"/>
            <wp:docPr id="53" name="图片 53" descr="1caede6cea8b6c68cee3fec3e4f7b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caede6cea8b6c68cee3fec3e4f7b23"/>
                    <pic:cNvPicPr>
                      <a:picLocks noChangeAspect="1"/>
                    </pic:cNvPicPr>
                  </pic:nvPicPr>
                  <pic:blipFill>
                    <a:blip r:embed="rId29"/>
                    <a:stretch>
                      <a:fillRect/>
                    </a:stretch>
                  </pic:blipFill>
                  <pic:spPr>
                    <a:xfrm>
                      <a:off x="0" y="0"/>
                      <a:ext cx="5165090" cy="3443605"/>
                    </a:xfrm>
                    <a:prstGeom prst="rect">
                      <a:avLst/>
                    </a:prstGeom>
                  </pic:spPr>
                </pic:pic>
              </a:graphicData>
            </a:graphic>
          </wp:inline>
        </w:drawing>
      </w:r>
    </w:p>
    <w:p/>
    <w:p>
      <w:pPr>
        <w:spacing w:line="600" w:lineRule="exact"/>
        <w:rPr>
          <w:rFonts w:eastAsia="方正仿宋_GBK"/>
          <w:sz w:val="32"/>
          <w:szCs w:val="32"/>
        </w:rPr>
      </w:pPr>
      <w:r>
        <w:rPr>
          <w:rFonts w:eastAsia="方正仿宋_GBK"/>
          <w:sz w:val="32"/>
          <w:szCs w:val="32"/>
        </w:rPr>
        <w:t>附件2</w:t>
      </w:r>
    </w:p>
    <w:p>
      <w:pPr>
        <w:widowControl/>
        <w:jc w:val="center"/>
        <w:rPr>
          <w:rFonts w:eastAsia="方正小标宋_GBK"/>
          <w:kern w:val="0"/>
          <w:sz w:val="44"/>
          <w:szCs w:val="44"/>
          <w:lang w:bidi="ar"/>
        </w:rPr>
      </w:pPr>
      <w:r>
        <w:rPr>
          <w:rFonts w:eastAsia="方正小标宋_GBK"/>
          <w:kern w:val="0"/>
          <w:sz w:val="44"/>
          <w:szCs w:val="44"/>
          <w:lang w:bidi="ar"/>
        </w:rPr>
        <w:t>极速无人机障碍赛评分表</w:t>
      </w:r>
    </w:p>
    <w:tbl>
      <w:tblPr>
        <w:tblStyle w:val="26"/>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1276"/>
        <w:gridCol w:w="3152"/>
        <w:gridCol w:w="1524"/>
        <w:gridCol w:w="1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8522" w:type="dxa"/>
            <w:gridSpan w:val="5"/>
            <w:vAlign w:val="center"/>
          </w:tcPr>
          <w:p>
            <w:pPr>
              <w:spacing w:line="360" w:lineRule="auto"/>
              <w:jc w:val="center"/>
              <w:rPr>
                <w:b/>
                <w:bCs/>
                <w:sz w:val="24"/>
                <w:u w:val="single"/>
              </w:rPr>
            </w:pPr>
            <w:r>
              <w:rPr>
                <w:b/>
                <w:bCs/>
                <w:sz w:val="24"/>
              </w:rPr>
              <w:t xml:space="preserve"> 第    轮 （      组）       </w:t>
            </w:r>
            <w:r>
              <w:rPr>
                <w:sz w:val="24"/>
              </w:rPr>
              <w:t xml:space="preserve"> </w:t>
            </w:r>
            <w:r>
              <w:rPr>
                <w:b/>
                <w:bCs/>
                <w:sz w:val="24"/>
              </w:rPr>
              <w:t>场地编号：</w:t>
            </w:r>
            <w:r>
              <w:rPr>
                <w:b/>
                <w:bCs/>
                <w:sz w:val="24"/>
                <w:u w:val="singl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10" w:type="dxa"/>
          </w:tcPr>
          <w:p>
            <w:pPr>
              <w:spacing w:line="360" w:lineRule="auto"/>
              <w:jc w:val="center"/>
              <w:rPr>
                <w:b/>
                <w:bCs/>
                <w:sz w:val="24"/>
              </w:rPr>
            </w:pPr>
            <w:r>
              <w:rPr>
                <w:b/>
                <w:bCs/>
                <w:sz w:val="24"/>
              </w:rPr>
              <w:t>序号</w:t>
            </w:r>
          </w:p>
        </w:tc>
        <w:tc>
          <w:tcPr>
            <w:tcW w:w="1276" w:type="dxa"/>
          </w:tcPr>
          <w:p>
            <w:pPr>
              <w:spacing w:line="360" w:lineRule="auto"/>
              <w:jc w:val="center"/>
              <w:rPr>
                <w:b/>
                <w:bCs/>
                <w:sz w:val="24"/>
              </w:rPr>
            </w:pPr>
            <w:r>
              <w:rPr>
                <w:b/>
                <w:bCs/>
                <w:sz w:val="24"/>
              </w:rPr>
              <w:t>任务名称</w:t>
            </w:r>
          </w:p>
        </w:tc>
        <w:tc>
          <w:tcPr>
            <w:tcW w:w="3152" w:type="dxa"/>
          </w:tcPr>
          <w:p>
            <w:pPr>
              <w:spacing w:line="360" w:lineRule="auto"/>
              <w:jc w:val="center"/>
              <w:rPr>
                <w:b/>
                <w:bCs/>
                <w:sz w:val="24"/>
              </w:rPr>
            </w:pPr>
            <w:r>
              <w:rPr>
                <w:b/>
                <w:bCs/>
                <w:sz w:val="24"/>
              </w:rPr>
              <w:t>得分条件</w:t>
            </w:r>
          </w:p>
        </w:tc>
        <w:tc>
          <w:tcPr>
            <w:tcW w:w="1524" w:type="dxa"/>
          </w:tcPr>
          <w:p>
            <w:pPr>
              <w:spacing w:line="360" w:lineRule="auto"/>
              <w:jc w:val="center"/>
              <w:rPr>
                <w:b/>
                <w:bCs/>
                <w:sz w:val="24"/>
              </w:rPr>
            </w:pPr>
            <w:r>
              <w:rPr>
                <w:b/>
                <w:bCs/>
                <w:sz w:val="24"/>
              </w:rPr>
              <w:t>参考分值</w:t>
            </w:r>
          </w:p>
        </w:tc>
        <w:tc>
          <w:tcPr>
            <w:tcW w:w="1760" w:type="dxa"/>
          </w:tcPr>
          <w:p>
            <w:pPr>
              <w:spacing w:line="360" w:lineRule="auto"/>
              <w:jc w:val="center"/>
              <w:rPr>
                <w:b/>
                <w:bCs/>
                <w:sz w:val="24"/>
              </w:rPr>
            </w:pPr>
            <w:r>
              <w:rPr>
                <w:b/>
                <w:bCs/>
                <w:sz w:val="24"/>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810" w:type="dxa"/>
            <w:vAlign w:val="center"/>
          </w:tcPr>
          <w:p>
            <w:pPr>
              <w:spacing w:line="360" w:lineRule="auto"/>
              <w:jc w:val="center"/>
              <w:rPr>
                <w:sz w:val="24"/>
              </w:rPr>
            </w:pPr>
            <w:r>
              <w:rPr>
                <w:sz w:val="24"/>
              </w:rPr>
              <w:t>1</w:t>
            </w:r>
          </w:p>
        </w:tc>
        <w:tc>
          <w:tcPr>
            <w:tcW w:w="1276" w:type="dxa"/>
            <w:vAlign w:val="center"/>
          </w:tcPr>
          <w:p>
            <w:pPr>
              <w:spacing w:line="360" w:lineRule="auto"/>
              <w:jc w:val="center"/>
              <w:rPr>
                <w:sz w:val="24"/>
              </w:rPr>
            </w:pPr>
            <w:r>
              <w:rPr>
                <w:sz w:val="24"/>
              </w:rPr>
              <w:t>起飞</w:t>
            </w:r>
          </w:p>
        </w:tc>
        <w:tc>
          <w:tcPr>
            <w:tcW w:w="3152" w:type="dxa"/>
            <w:vAlign w:val="center"/>
          </w:tcPr>
          <w:p>
            <w:pPr>
              <w:spacing w:line="360" w:lineRule="auto"/>
              <w:jc w:val="left"/>
              <w:rPr>
                <w:sz w:val="24"/>
              </w:rPr>
            </w:pPr>
            <w:r>
              <w:rPr>
                <w:sz w:val="24"/>
              </w:rPr>
              <w:t>起飞区起飞向前飞行</w:t>
            </w:r>
          </w:p>
        </w:tc>
        <w:tc>
          <w:tcPr>
            <w:tcW w:w="1524" w:type="dxa"/>
            <w:vAlign w:val="center"/>
          </w:tcPr>
          <w:p>
            <w:pPr>
              <w:spacing w:line="360" w:lineRule="auto"/>
              <w:jc w:val="center"/>
              <w:rPr>
                <w:sz w:val="24"/>
              </w:rPr>
            </w:pPr>
            <w:r>
              <w:rPr>
                <w:sz w:val="24"/>
              </w:rPr>
              <w:t>5</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810" w:type="dxa"/>
            <w:vAlign w:val="center"/>
          </w:tcPr>
          <w:p>
            <w:pPr>
              <w:spacing w:line="360" w:lineRule="auto"/>
              <w:jc w:val="center"/>
              <w:rPr>
                <w:sz w:val="24"/>
              </w:rPr>
            </w:pPr>
            <w:r>
              <w:rPr>
                <w:sz w:val="24"/>
              </w:rPr>
              <w:t>2</w:t>
            </w:r>
          </w:p>
        </w:tc>
        <w:tc>
          <w:tcPr>
            <w:tcW w:w="1276" w:type="dxa"/>
            <w:vAlign w:val="center"/>
          </w:tcPr>
          <w:p>
            <w:pPr>
              <w:spacing w:line="360" w:lineRule="auto"/>
              <w:jc w:val="center"/>
              <w:rPr>
                <w:sz w:val="24"/>
              </w:rPr>
            </w:pPr>
            <w:r>
              <w:rPr>
                <w:sz w:val="24"/>
              </w:rPr>
              <w:t>穿越圆环</w:t>
            </w:r>
          </w:p>
        </w:tc>
        <w:tc>
          <w:tcPr>
            <w:tcW w:w="3152" w:type="dxa"/>
            <w:vAlign w:val="center"/>
          </w:tcPr>
          <w:p>
            <w:pPr>
              <w:spacing w:line="360" w:lineRule="auto"/>
              <w:jc w:val="left"/>
              <w:rPr>
                <w:sz w:val="24"/>
              </w:rPr>
            </w:pPr>
            <w:r>
              <w:rPr>
                <w:sz w:val="24"/>
              </w:rPr>
              <w:t>穿越高低环，10分/环</w:t>
            </w:r>
          </w:p>
        </w:tc>
        <w:tc>
          <w:tcPr>
            <w:tcW w:w="1524" w:type="dxa"/>
            <w:vAlign w:val="center"/>
          </w:tcPr>
          <w:p>
            <w:pPr>
              <w:spacing w:line="360" w:lineRule="auto"/>
              <w:jc w:val="center"/>
              <w:rPr>
                <w:sz w:val="24"/>
              </w:rPr>
            </w:pPr>
            <w:r>
              <w:rPr>
                <w:sz w:val="24"/>
              </w:rPr>
              <w:t>20</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810" w:type="dxa"/>
            <w:vAlign w:val="center"/>
          </w:tcPr>
          <w:p>
            <w:pPr>
              <w:spacing w:line="360" w:lineRule="auto"/>
              <w:jc w:val="center"/>
              <w:rPr>
                <w:sz w:val="24"/>
              </w:rPr>
            </w:pPr>
            <w:r>
              <w:rPr>
                <w:sz w:val="24"/>
              </w:rPr>
              <w:t>3</w:t>
            </w:r>
          </w:p>
        </w:tc>
        <w:tc>
          <w:tcPr>
            <w:tcW w:w="1276" w:type="dxa"/>
            <w:vAlign w:val="center"/>
          </w:tcPr>
          <w:p>
            <w:pPr>
              <w:spacing w:line="360" w:lineRule="auto"/>
              <w:jc w:val="center"/>
              <w:rPr>
                <w:sz w:val="24"/>
              </w:rPr>
            </w:pPr>
            <w:r>
              <w:rPr>
                <w:sz w:val="24"/>
              </w:rPr>
              <w:t>刀旗</w:t>
            </w:r>
          </w:p>
        </w:tc>
        <w:tc>
          <w:tcPr>
            <w:tcW w:w="3152" w:type="dxa"/>
            <w:vAlign w:val="center"/>
          </w:tcPr>
          <w:p>
            <w:pPr>
              <w:spacing w:line="360" w:lineRule="auto"/>
              <w:jc w:val="left"/>
              <w:rPr>
                <w:sz w:val="24"/>
              </w:rPr>
            </w:pPr>
            <w:r>
              <w:rPr>
                <w:sz w:val="24"/>
              </w:rPr>
              <w:t>刀旗杆外方绕过，5分/刀旗</w:t>
            </w:r>
          </w:p>
        </w:tc>
        <w:tc>
          <w:tcPr>
            <w:tcW w:w="1524" w:type="dxa"/>
            <w:vAlign w:val="center"/>
          </w:tcPr>
          <w:p>
            <w:pPr>
              <w:spacing w:line="360" w:lineRule="auto"/>
              <w:jc w:val="center"/>
              <w:rPr>
                <w:sz w:val="24"/>
              </w:rPr>
            </w:pPr>
            <w:r>
              <w:rPr>
                <w:sz w:val="24"/>
              </w:rPr>
              <w:t>10</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10" w:type="dxa"/>
            <w:vAlign w:val="center"/>
          </w:tcPr>
          <w:p>
            <w:pPr>
              <w:spacing w:line="360" w:lineRule="auto"/>
              <w:jc w:val="center"/>
              <w:rPr>
                <w:sz w:val="24"/>
              </w:rPr>
            </w:pPr>
            <w:r>
              <w:rPr>
                <w:sz w:val="24"/>
              </w:rPr>
              <w:t>4</w:t>
            </w:r>
          </w:p>
        </w:tc>
        <w:tc>
          <w:tcPr>
            <w:tcW w:w="1276" w:type="dxa"/>
            <w:vAlign w:val="center"/>
          </w:tcPr>
          <w:p>
            <w:pPr>
              <w:spacing w:line="360" w:lineRule="auto"/>
              <w:jc w:val="center"/>
              <w:rPr>
                <w:sz w:val="24"/>
              </w:rPr>
            </w:pPr>
            <w:r>
              <w:rPr>
                <w:sz w:val="24"/>
              </w:rPr>
              <w:t>穿越立杆</w:t>
            </w:r>
          </w:p>
        </w:tc>
        <w:tc>
          <w:tcPr>
            <w:tcW w:w="3152" w:type="dxa"/>
            <w:vAlign w:val="center"/>
          </w:tcPr>
          <w:p>
            <w:pPr>
              <w:spacing w:line="360" w:lineRule="auto"/>
              <w:jc w:val="left"/>
              <w:rPr>
                <w:sz w:val="24"/>
              </w:rPr>
            </w:pPr>
            <w:r>
              <w:rPr>
                <w:sz w:val="24"/>
              </w:rPr>
              <w:t>S形穿过立杆1/2，10分/杆</w:t>
            </w:r>
          </w:p>
        </w:tc>
        <w:tc>
          <w:tcPr>
            <w:tcW w:w="1524" w:type="dxa"/>
            <w:vAlign w:val="center"/>
          </w:tcPr>
          <w:p>
            <w:pPr>
              <w:spacing w:line="360" w:lineRule="auto"/>
              <w:jc w:val="center"/>
              <w:rPr>
                <w:sz w:val="24"/>
              </w:rPr>
            </w:pPr>
            <w:r>
              <w:rPr>
                <w:sz w:val="24"/>
              </w:rPr>
              <w:t>20</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10" w:type="dxa"/>
            <w:vAlign w:val="center"/>
          </w:tcPr>
          <w:p>
            <w:pPr>
              <w:spacing w:line="360" w:lineRule="auto"/>
              <w:jc w:val="center"/>
              <w:rPr>
                <w:sz w:val="24"/>
              </w:rPr>
            </w:pPr>
            <w:r>
              <w:rPr>
                <w:sz w:val="24"/>
                <w:lang w:bidi="ar"/>
              </w:rPr>
              <w:t>5</w:t>
            </w:r>
          </w:p>
        </w:tc>
        <w:tc>
          <w:tcPr>
            <w:tcW w:w="1276" w:type="dxa"/>
            <w:vAlign w:val="center"/>
          </w:tcPr>
          <w:p>
            <w:pPr>
              <w:spacing w:line="360" w:lineRule="auto"/>
              <w:jc w:val="center"/>
              <w:rPr>
                <w:sz w:val="24"/>
              </w:rPr>
            </w:pPr>
            <w:r>
              <w:rPr>
                <w:sz w:val="24"/>
                <w:lang w:bidi="ar"/>
              </w:rPr>
              <w:t>穿越横杆</w:t>
            </w:r>
          </w:p>
        </w:tc>
        <w:tc>
          <w:tcPr>
            <w:tcW w:w="3152" w:type="dxa"/>
            <w:vAlign w:val="center"/>
          </w:tcPr>
          <w:p>
            <w:pPr>
              <w:spacing w:line="360" w:lineRule="auto"/>
              <w:jc w:val="left"/>
              <w:rPr>
                <w:sz w:val="24"/>
              </w:rPr>
            </w:pPr>
            <w:r>
              <w:rPr>
                <w:sz w:val="24"/>
                <w:lang w:bidi="ar"/>
              </w:rPr>
              <w:t>高横杆上方、低横杆下方穿过，10分/杆</w:t>
            </w:r>
          </w:p>
        </w:tc>
        <w:tc>
          <w:tcPr>
            <w:tcW w:w="1524" w:type="dxa"/>
            <w:vAlign w:val="center"/>
          </w:tcPr>
          <w:p>
            <w:pPr>
              <w:spacing w:line="360" w:lineRule="auto"/>
              <w:jc w:val="center"/>
              <w:rPr>
                <w:sz w:val="24"/>
              </w:rPr>
            </w:pPr>
            <w:r>
              <w:rPr>
                <w:sz w:val="24"/>
                <w:lang w:bidi="ar"/>
              </w:rPr>
              <w:t>20</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10" w:type="dxa"/>
            <w:vAlign w:val="center"/>
          </w:tcPr>
          <w:p>
            <w:pPr>
              <w:spacing w:line="360" w:lineRule="auto"/>
              <w:jc w:val="center"/>
              <w:rPr>
                <w:sz w:val="24"/>
              </w:rPr>
            </w:pPr>
            <w:r>
              <w:rPr>
                <w:sz w:val="24"/>
                <w:lang w:bidi="ar"/>
              </w:rPr>
              <w:t>6</w:t>
            </w:r>
          </w:p>
        </w:tc>
        <w:tc>
          <w:tcPr>
            <w:tcW w:w="1276" w:type="dxa"/>
            <w:vAlign w:val="center"/>
          </w:tcPr>
          <w:p>
            <w:pPr>
              <w:spacing w:line="360" w:lineRule="auto"/>
              <w:jc w:val="center"/>
              <w:rPr>
                <w:sz w:val="24"/>
              </w:rPr>
            </w:pPr>
            <w:r>
              <w:rPr>
                <w:sz w:val="24"/>
                <w:lang w:bidi="ar"/>
              </w:rPr>
              <w:t>任务</w:t>
            </w:r>
          </w:p>
        </w:tc>
        <w:tc>
          <w:tcPr>
            <w:tcW w:w="3152" w:type="dxa"/>
            <w:vAlign w:val="center"/>
          </w:tcPr>
          <w:p>
            <w:pPr>
              <w:spacing w:line="360" w:lineRule="auto"/>
              <w:jc w:val="left"/>
              <w:rPr>
                <w:sz w:val="24"/>
              </w:rPr>
            </w:pPr>
            <w:r>
              <w:rPr>
                <w:sz w:val="24"/>
                <w:lang w:bidi="ar"/>
              </w:rPr>
              <w:t>任务点上方悬停自旋360度（5分）、降落（5分）</w:t>
            </w:r>
          </w:p>
        </w:tc>
        <w:tc>
          <w:tcPr>
            <w:tcW w:w="1524" w:type="dxa"/>
            <w:vAlign w:val="center"/>
          </w:tcPr>
          <w:p>
            <w:pPr>
              <w:spacing w:line="360" w:lineRule="auto"/>
              <w:jc w:val="center"/>
              <w:rPr>
                <w:sz w:val="24"/>
              </w:rPr>
            </w:pPr>
            <w:r>
              <w:rPr>
                <w:sz w:val="24"/>
                <w:lang w:bidi="ar"/>
              </w:rPr>
              <w:t>10</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10" w:type="dxa"/>
            <w:vAlign w:val="center"/>
          </w:tcPr>
          <w:p>
            <w:pPr>
              <w:spacing w:line="360" w:lineRule="auto"/>
              <w:jc w:val="center"/>
              <w:rPr>
                <w:sz w:val="24"/>
              </w:rPr>
            </w:pPr>
            <w:r>
              <w:rPr>
                <w:sz w:val="24"/>
                <w:lang w:bidi="ar"/>
              </w:rPr>
              <w:t>7</w:t>
            </w:r>
          </w:p>
        </w:tc>
        <w:tc>
          <w:tcPr>
            <w:tcW w:w="1276" w:type="dxa"/>
            <w:vAlign w:val="center"/>
          </w:tcPr>
          <w:p>
            <w:pPr>
              <w:spacing w:line="360" w:lineRule="auto"/>
              <w:jc w:val="center"/>
              <w:rPr>
                <w:sz w:val="24"/>
              </w:rPr>
            </w:pPr>
            <w:r>
              <w:rPr>
                <w:sz w:val="24"/>
                <w:lang w:bidi="ar"/>
              </w:rPr>
              <w:t>穿越方桶</w:t>
            </w:r>
          </w:p>
        </w:tc>
        <w:tc>
          <w:tcPr>
            <w:tcW w:w="3152" w:type="dxa"/>
            <w:vAlign w:val="center"/>
          </w:tcPr>
          <w:p>
            <w:pPr>
              <w:spacing w:line="360" w:lineRule="auto"/>
              <w:jc w:val="left"/>
              <w:rPr>
                <w:sz w:val="24"/>
              </w:rPr>
            </w:pPr>
            <w:r>
              <w:rPr>
                <w:sz w:val="24"/>
                <w:lang w:bidi="ar"/>
              </w:rPr>
              <w:t>从横置方桶中穿过</w:t>
            </w:r>
          </w:p>
        </w:tc>
        <w:tc>
          <w:tcPr>
            <w:tcW w:w="1524" w:type="dxa"/>
            <w:vAlign w:val="center"/>
          </w:tcPr>
          <w:p>
            <w:pPr>
              <w:spacing w:line="360" w:lineRule="auto"/>
              <w:jc w:val="center"/>
              <w:rPr>
                <w:sz w:val="24"/>
              </w:rPr>
            </w:pPr>
            <w:r>
              <w:rPr>
                <w:sz w:val="24"/>
                <w:lang w:bidi="ar"/>
              </w:rPr>
              <w:t>10</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10" w:type="dxa"/>
            <w:vAlign w:val="center"/>
          </w:tcPr>
          <w:p>
            <w:pPr>
              <w:spacing w:line="360" w:lineRule="auto"/>
              <w:jc w:val="center"/>
              <w:rPr>
                <w:sz w:val="24"/>
              </w:rPr>
            </w:pPr>
            <w:r>
              <w:rPr>
                <w:sz w:val="24"/>
                <w:lang w:bidi="ar"/>
              </w:rPr>
              <w:t>8</w:t>
            </w:r>
          </w:p>
        </w:tc>
        <w:tc>
          <w:tcPr>
            <w:tcW w:w="1276" w:type="dxa"/>
            <w:vAlign w:val="center"/>
          </w:tcPr>
          <w:p>
            <w:pPr>
              <w:spacing w:line="360" w:lineRule="auto"/>
              <w:jc w:val="center"/>
              <w:rPr>
                <w:sz w:val="24"/>
              </w:rPr>
            </w:pPr>
            <w:r>
              <w:rPr>
                <w:sz w:val="24"/>
                <w:lang w:bidi="ar"/>
              </w:rPr>
              <w:t>降落</w:t>
            </w:r>
          </w:p>
        </w:tc>
        <w:tc>
          <w:tcPr>
            <w:tcW w:w="3152" w:type="dxa"/>
            <w:vAlign w:val="center"/>
          </w:tcPr>
          <w:p>
            <w:pPr>
              <w:spacing w:line="360" w:lineRule="auto"/>
              <w:jc w:val="left"/>
              <w:rPr>
                <w:sz w:val="24"/>
              </w:rPr>
            </w:pPr>
            <w:r>
              <w:rPr>
                <w:sz w:val="24"/>
                <w:lang w:bidi="ar"/>
              </w:rPr>
              <w:t>降落至降落区（压线扣3分）</w:t>
            </w:r>
          </w:p>
        </w:tc>
        <w:tc>
          <w:tcPr>
            <w:tcW w:w="1524" w:type="dxa"/>
            <w:vAlign w:val="center"/>
          </w:tcPr>
          <w:p>
            <w:pPr>
              <w:spacing w:line="360" w:lineRule="auto"/>
              <w:jc w:val="center"/>
              <w:rPr>
                <w:sz w:val="24"/>
              </w:rPr>
            </w:pPr>
            <w:r>
              <w:rPr>
                <w:sz w:val="24"/>
                <w:lang w:bidi="ar"/>
              </w:rPr>
              <w:t>5</w:t>
            </w: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10" w:type="dxa"/>
            <w:vAlign w:val="center"/>
          </w:tcPr>
          <w:p>
            <w:pPr>
              <w:spacing w:line="360" w:lineRule="auto"/>
              <w:jc w:val="center"/>
              <w:rPr>
                <w:sz w:val="24"/>
              </w:rPr>
            </w:pPr>
            <w:r>
              <w:rPr>
                <w:sz w:val="24"/>
                <w:lang w:bidi="ar"/>
              </w:rPr>
              <w:t>9</w:t>
            </w:r>
          </w:p>
        </w:tc>
        <w:tc>
          <w:tcPr>
            <w:tcW w:w="1276" w:type="dxa"/>
            <w:vAlign w:val="center"/>
          </w:tcPr>
          <w:p>
            <w:pPr>
              <w:spacing w:line="360" w:lineRule="auto"/>
              <w:jc w:val="center"/>
              <w:rPr>
                <w:sz w:val="24"/>
              </w:rPr>
            </w:pPr>
            <w:r>
              <w:rPr>
                <w:sz w:val="24"/>
                <w:lang w:bidi="ar"/>
              </w:rPr>
              <w:t>飞行用时</w:t>
            </w:r>
          </w:p>
        </w:tc>
        <w:tc>
          <w:tcPr>
            <w:tcW w:w="3152" w:type="dxa"/>
            <w:vAlign w:val="center"/>
          </w:tcPr>
          <w:p>
            <w:pPr>
              <w:spacing w:line="360" w:lineRule="auto"/>
              <w:jc w:val="left"/>
              <w:rPr>
                <w:sz w:val="24"/>
              </w:rPr>
            </w:pPr>
          </w:p>
        </w:tc>
        <w:tc>
          <w:tcPr>
            <w:tcW w:w="1524" w:type="dxa"/>
            <w:vAlign w:val="center"/>
          </w:tcPr>
          <w:p>
            <w:pPr>
              <w:spacing w:line="360" w:lineRule="auto"/>
              <w:jc w:val="center"/>
              <w:rPr>
                <w:sz w:val="24"/>
              </w:rPr>
            </w:pPr>
          </w:p>
        </w:tc>
        <w:tc>
          <w:tcPr>
            <w:tcW w:w="1760" w:type="dxa"/>
            <w:vAlign w:val="center"/>
          </w:tcPr>
          <w:p>
            <w:pPr>
              <w:spacing w:line="360" w:lineRule="auto"/>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5238" w:type="dxa"/>
            <w:gridSpan w:val="3"/>
            <w:vAlign w:val="center"/>
          </w:tcPr>
          <w:p>
            <w:pPr>
              <w:spacing w:line="360" w:lineRule="auto"/>
              <w:jc w:val="center"/>
              <w:rPr>
                <w:b/>
                <w:bCs/>
                <w:sz w:val="24"/>
              </w:rPr>
            </w:pPr>
            <w:r>
              <w:rPr>
                <w:b/>
                <w:bCs/>
                <w:sz w:val="24"/>
              </w:rPr>
              <w:t>最终成绩</w:t>
            </w:r>
          </w:p>
        </w:tc>
        <w:tc>
          <w:tcPr>
            <w:tcW w:w="3284" w:type="dxa"/>
            <w:gridSpan w:val="2"/>
            <w:vAlign w:val="center"/>
          </w:tcPr>
          <w:p>
            <w:pPr>
              <w:spacing w:line="360" w:lineRule="auto"/>
              <w:rPr>
                <w:b/>
                <w:bCs/>
                <w:sz w:val="24"/>
              </w:rPr>
            </w:pPr>
            <w:r>
              <w:rPr>
                <w:b/>
                <w:bCs/>
                <w:sz w:val="24"/>
              </w:rPr>
              <w:t>分数：</w:t>
            </w:r>
            <w:r>
              <w:rPr>
                <w:b/>
                <w:bCs/>
                <w:sz w:val="24"/>
                <w:u w:val="single"/>
              </w:rPr>
              <w:t xml:space="preserve">      </w:t>
            </w:r>
            <w:r>
              <w:rPr>
                <w:b/>
                <w:bCs/>
                <w:sz w:val="24"/>
              </w:rPr>
              <w:t xml:space="preserve"> 时间：</w:t>
            </w:r>
            <w:r>
              <w:rPr>
                <w:b/>
                <w:bCs/>
                <w:sz w:val="24"/>
                <w:u w:val="single"/>
              </w:rPr>
              <w:t xml:space="preserve">         </w:t>
            </w:r>
          </w:p>
        </w:tc>
      </w:tr>
    </w:tbl>
    <w:p>
      <w:pPr>
        <w:spacing w:before="312" w:beforeLines="100"/>
        <w:rPr>
          <w:sz w:val="24"/>
        </w:rPr>
      </w:pPr>
      <w:r>
        <w:rPr>
          <w:sz w:val="28"/>
          <w:szCs w:val="28"/>
        </w:rPr>
        <w:t>参赛队编号：</w:t>
      </w:r>
      <w:r>
        <w:rPr>
          <w:sz w:val="24"/>
          <w:u w:val="single"/>
        </w:rPr>
        <w:t xml:space="preserve">                </w:t>
      </w:r>
      <w:r>
        <w:rPr>
          <w:sz w:val="24"/>
        </w:rPr>
        <w:t xml:space="preserve">           </w:t>
      </w:r>
      <w:r>
        <w:rPr>
          <w:sz w:val="28"/>
          <w:szCs w:val="28"/>
        </w:rPr>
        <w:t>参赛队员 ：</w:t>
      </w:r>
      <w:r>
        <w:rPr>
          <w:sz w:val="24"/>
          <w:u w:val="single"/>
        </w:rPr>
        <w:t xml:space="preserve">                 </w:t>
      </w:r>
      <w:r>
        <w:rPr>
          <w:sz w:val="24"/>
        </w:rPr>
        <w:t xml:space="preserve">                       </w:t>
      </w:r>
    </w:p>
    <w:p>
      <w:pPr>
        <w:spacing w:before="312" w:beforeLines="100"/>
        <w:rPr>
          <w:sz w:val="24"/>
          <w:u w:val="single"/>
        </w:rPr>
      </w:pPr>
      <w:r>
        <w:rPr>
          <w:sz w:val="28"/>
          <w:szCs w:val="28"/>
        </w:rPr>
        <w:t>裁判员：</w:t>
      </w:r>
      <w:r>
        <w:rPr>
          <w:sz w:val="24"/>
          <w:u w:val="single"/>
        </w:rPr>
        <w:t xml:space="preserve">                     </w:t>
      </w:r>
      <w:r>
        <w:rPr>
          <w:sz w:val="24"/>
        </w:rPr>
        <w:t xml:space="preserve">           </w:t>
      </w:r>
      <w:r>
        <w:rPr>
          <w:sz w:val="28"/>
          <w:szCs w:val="28"/>
        </w:rPr>
        <w:t>记分员：</w:t>
      </w:r>
      <w:r>
        <w:rPr>
          <w:sz w:val="24"/>
          <w:u w:val="single"/>
        </w:rPr>
        <w:t xml:space="preserve">                    </w:t>
      </w:r>
    </w:p>
    <w:p>
      <w:pPr>
        <w:widowControl/>
        <w:spacing w:line="460" w:lineRule="exact"/>
        <w:rPr>
          <w:sz w:val="32"/>
          <w:szCs w:val="32"/>
        </w:rPr>
      </w:pPr>
    </w:p>
    <w:p>
      <w:pPr>
        <w:widowControl/>
        <w:spacing w:line="460" w:lineRule="exact"/>
        <w:rPr>
          <w:sz w:val="32"/>
          <w:szCs w:val="32"/>
        </w:rPr>
      </w:pPr>
    </w:p>
    <w:p>
      <w:pPr>
        <w:spacing w:line="600" w:lineRule="exact"/>
        <w:rPr>
          <w:rFonts w:eastAsia="方正仿宋_GBK"/>
          <w:sz w:val="32"/>
          <w:szCs w:val="32"/>
        </w:rPr>
      </w:pPr>
      <w:bookmarkStart w:id="184" w:name="_Toc476126106_WPSOffice_Level1"/>
      <w:r>
        <w:rPr>
          <w:rFonts w:eastAsia="方正仿宋_GBK"/>
          <w:sz w:val="32"/>
          <w:szCs w:val="32"/>
        </w:rPr>
        <w:t>附件</w:t>
      </w:r>
      <w:bookmarkEnd w:id="184"/>
      <w:r>
        <w:rPr>
          <w:rFonts w:eastAsia="方正仿宋_GBK"/>
          <w:sz w:val="32"/>
          <w:szCs w:val="32"/>
        </w:rPr>
        <w:t>9</w:t>
      </w:r>
    </w:p>
    <w:p>
      <w:pPr>
        <w:pStyle w:val="53"/>
        <w:spacing w:before="0" w:beforeAutospacing="0" w:after="0" w:afterAutospacing="0" w:line="240" w:lineRule="auto"/>
        <w:jc w:val="both"/>
        <w:rPr>
          <w:rFonts w:ascii="Times New Roman" w:hAnsi="Times New Roman" w:eastAsia="宋体" w:cs="Times New Roman"/>
          <w:b/>
          <w:bCs/>
          <w:sz w:val="32"/>
          <w:szCs w:val="36"/>
        </w:rPr>
      </w:pPr>
    </w:p>
    <w:p>
      <w:pPr>
        <w:pStyle w:val="53"/>
        <w:spacing w:before="0" w:beforeAutospacing="0" w:after="0" w:afterAutospacing="0" w:line="240" w:lineRule="auto"/>
        <w:rPr>
          <w:rFonts w:ascii="Times New Roman" w:hAnsi="Times New Roman" w:eastAsia="方正小标宋_GBK" w:cs="Times New Roman"/>
          <w:sz w:val="44"/>
          <w:szCs w:val="44"/>
        </w:rPr>
      </w:pPr>
    </w:p>
    <w:p>
      <w:pPr>
        <w:pStyle w:val="53"/>
        <w:spacing w:before="0" w:beforeAutospacing="0" w:after="0" w:afterAutospacing="0" w:line="240" w:lineRule="auto"/>
        <w:rPr>
          <w:rFonts w:ascii="Times New Roman" w:hAnsi="Times New Roman" w:eastAsia="方正小标宋_GBK" w:cs="Times New Roman"/>
          <w:sz w:val="44"/>
          <w:szCs w:val="44"/>
        </w:rPr>
      </w:pPr>
      <w:bookmarkStart w:id="185" w:name="_Toc1442439075_WPSOffice_Level1"/>
      <w:r>
        <w:rPr>
          <w:rFonts w:ascii="Times New Roman" w:hAnsi="Times New Roman" w:eastAsia="方正小标宋_GBK" w:cs="Times New Roman"/>
          <w:sz w:val="44"/>
          <w:szCs w:val="44"/>
        </w:rPr>
        <w:t>智能机器人－夏季运动会</w:t>
      </w:r>
      <w:bookmarkEnd w:id="185"/>
    </w:p>
    <w:p>
      <w:pPr>
        <w:pStyle w:val="53"/>
        <w:spacing w:before="0" w:beforeAutospacing="0" w:after="0" w:afterAutospacing="0" w:line="240" w:lineRule="auto"/>
        <w:rPr>
          <w:rFonts w:ascii="Times New Roman" w:hAnsi="Times New Roman" w:eastAsia="方正小标宋_GBK" w:cs="Times New Roman"/>
          <w:sz w:val="44"/>
          <w:szCs w:val="44"/>
        </w:rPr>
      </w:pPr>
      <w:bookmarkStart w:id="186" w:name="_Toc1007986968_WPSOffice_Level1"/>
      <w:r>
        <w:rPr>
          <w:rFonts w:ascii="Times New Roman" w:hAnsi="Times New Roman" w:eastAsia="方正小标宋_GBK" w:cs="Times New Roman"/>
          <w:sz w:val="44"/>
          <w:szCs w:val="44"/>
        </w:rPr>
        <w:t>子项目规则</w:t>
      </w:r>
      <w:bookmarkEnd w:id="186"/>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tabs>
          <w:tab w:val="left" w:pos="6030"/>
        </w:tabs>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pStyle w:val="53"/>
        <w:spacing w:before="0" w:beforeAutospacing="0" w:after="0" w:afterAutospacing="0" w:line="240" w:lineRule="auto"/>
        <w:jc w:val="left"/>
        <w:rPr>
          <w:rFonts w:ascii="Times New Roman" w:hAnsi="Times New Roman" w:eastAsia="宋体" w:cs="Times New Roman"/>
          <w:sz w:val="32"/>
          <w:szCs w:val="28"/>
        </w:rPr>
      </w:pPr>
    </w:p>
    <w:p>
      <w:pPr>
        <w:rPr>
          <w:b/>
          <w:bCs/>
          <w:sz w:val="28"/>
          <w:szCs w:val="22"/>
        </w:rPr>
      </w:pPr>
    </w:p>
    <w:p>
      <w:pPr>
        <w:jc w:val="center"/>
        <w:rPr>
          <w:b/>
          <w:bCs/>
          <w:sz w:val="28"/>
          <w:szCs w:val="22"/>
        </w:rPr>
      </w:pPr>
      <w:r>
        <w:rPr>
          <w:rFonts w:hint="eastAsia"/>
          <w:b/>
          <w:bCs/>
          <w:sz w:val="28"/>
          <w:szCs w:val="22"/>
        </w:rPr>
        <w:t>2024年4月</w:t>
      </w:r>
    </w:p>
    <w:p>
      <w:pPr>
        <w:numPr>
          <w:ilvl w:val="0"/>
          <w:numId w:val="9"/>
        </w:numPr>
        <w:rPr>
          <w:rFonts w:eastAsia="方正黑体_GBK"/>
        </w:rPr>
      </w:pPr>
      <w:r>
        <w:rPr>
          <w:rFonts w:eastAsia="方正黑体_GBK"/>
          <w:sz w:val="32"/>
          <w:szCs w:val="32"/>
        </w:rPr>
        <w:t>参赛范围</w:t>
      </w:r>
    </w:p>
    <w:p>
      <w:pPr>
        <w:tabs>
          <w:tab w:val="left" w:pos="788"/>
        </w:tabs>
        <w:autoSpaceDE w:val="0"/>
        <w:autoSpaceDN w:val="0"/>
        <w:ind w:firstLine="640" w:firstLineChars="200"/>
        <w:rPr>
          <w:rFonts w:eastAsia="方正仿宋_GBK"/>
          <w:sz w:val="32"/>
          <w:szCs w:val="32"/>
        </w:rPr>
      </w:pPr>
      <w:r>
        <w:rPr>
          <w:rFonts w:eastAsia="方正仿宋_GBK"/>
          <w:sz w:val="32"/>
          <w:szCs w:val="32"/>
        </w:rPr>
        <w:t>比赛以团队方式完成，每支队伍应由2名队员（队员为小学、初中在校学生）和1名指导教师组成，选手为截止到</w:t>
      </w:r>
      <w:r>
        <w:rPr>
          <w:rFonts w:hint="eastAsia" w:eastAsia="方正仿宋_GBK"/>
          <w:sz w:val="32"/>
          <w:szCs w:val="32"/>
        </w:rPr>
        <w:t>2024年</w:t>
      </w:r>
      <w:r>
        <w:rPr>
          <w:rFonts w:eastAsia="方正仿宋_GBK"/>
          <w:sz w:val="32"/>
          <w:szCs w:val="32"/>
        </w:rPr>
        <w:t>6月在校学生。</w:t>
      </w:r>
    </w:p>
    <w:p>
      <w:pPr>
        <w:numPr>
          <w:ilvl w:val="0"/>
          <w:numId w:val="9"/>
        </w:numPr>
        <w:rPr>
          <w:rFonts w:eastAsia="方正黑体_GBK"/>
        </w:rPr>
      </w:pPr>
      <w:r>
        <w:rPr>
          <w:rFonts w:eastAsia="方正黑体_GBK"/>
          <w:spacing w:val="6"/>
          <w:sz w:val="32"/>
          <w:szCs w:val="32"/>
        </w:rPr>
        <w:t>活动主题</w:t>
      </w:r>
    </w:p>
    <w:p>
      <w:pPr>
        <w:ind w:firstLine="664" w:firstLineChars="200"/>
        <w:rPr>
          <w:rFonts w:eastAsia="方正仿宋_GBK"/>
          <w:spacing w:val="6"/>
          <w:sz w:val="32"/>
          <w:szCs w:val="32"/>
        </w:rPr>
      </w:pPr>
      <w:r>
        <w:rPr>
          <w:rFonts w:eastAsia="方正仿宋_GBK"/>
          <w:spacing w:val="6"/>
          <w:sz w:val="32"/>
          <w:szCs w:val="32"/>
        </w:rPr>
        <w:t>新一代青少年处在一个科技推动的世界，人工智能应用无处不在，科技与运动，正在发生巧妙碰撞。ENJOYAI2023赛季夏季运动会，以“探究科学、创新实践、运动竞技”为特色，将机器人设计、编程控制、人工智能等科技探究学习与竞技巧妙融合，利用多学科知识模拟田径、击剑、举重、吊环等经典夏季运动项目。比赛集趣味性、普及性、科技性于一体，把身、心与大脑重新联系在一起，促进广大青少年成为身心健康的学习者、竞技者和创造者。</w:t>
      </w:r>
    </w:p>
    <w:p>
      <w:pPr>
        <w:numPr>
          <w:ilvl w:val="0"/>
          <w:numId w:val="9"/>
        </w:numPr>
        <w:rPr>
          <w:rFonts w:eastAsia="方正黑体_GBK"/>
          <w:spacing w:val="6"/>
          <w:sz w:val="32"/>
          <w:szCs w:val="32"/>
        </w:rPr>
      </w:pPr>
      <w:r>
        <w:rPr>
          <w:rFonts w:eastAsia="方正黑体_GBK"/>
          <w:spacing w:val="6"/>
          <w:sz w:val="32"/>
          <w:szCs w:val="32"/>
        </w:rPr>
        <w:t>活动内容</w:t>
      </w:r>
    </w:p>
    <w:p>
      <w:pPr>
        <w:ind w:firstLine="332" w:firstLineChars="100"/>
        <w:rPr>
          <w:rFonts w:eastAsia="方正楷体_GBK"/>
          <w:spacing w:val="6"/>
          <w:sz w:val="32"/>
          <w:szCs w:val="32"/>
        </w:rPr>
      </w:pPr>
      <w:r>
        <w:rPr>
          <w:rFonts w:eastAsia="方正楷体_GBK"/>
          <w:spacing w:val="6"/>
          <w:sz w:val="32"/>
          <w:szCs w:val="32"/>
        </w:rPr>
        <w:t>（一）场地</w:t>
      </w:r>
    </w:p>
    <w:p>
      <w:pPr>
        <w:ind w:firstLine="664" w:firstLineChars="200"/>
        <w:rPr>
          <w:rFonts w:eastAsia="方正仿宋_GBK"/>
          <w:spacing w:val="6"/>
          <w:sz w:val="32"/>
          <w:szCs w:val="32"/>
        </w:rPr>
      </w:pPr>
      <w:r>
        <w:rPr>
          <w:rFonts w:eastAsia="方正仿宋_GBK"/>
          <w:spacing w:val="6"/>
          <w:sz w:val="32"/>
          <w:szCs w:val="32"/>
        </w:rPr>
        <w:t>比赛场地尺寸为220X120cm（图1)，材质为PU布或喷绘布，黑色引导线宽度约为2.5cm。下方中间为机器人基地（30X30cm)。</w:t>
      </w:r>
    </w:p>
    <w:p>
      <w:pPr>
        <w:ind w:firstLine="664" w:firstLineChars="200"/>
        <w:jc w:val="left"/>
        <w:rPr>
          <w:spacing w:val="6"/>
          <w:sz w:val="32"/>
          <w:szCs w:val="32"/>
        </w:rPr>
      </w:pPr>
      <w:r>
        <w:rPr>
          <w:rFonts w:eastAsia="方正仿宋_GBK"/>
          <w:spacing w:val="6"/>
          <w:sz w:val="32"/>
          <w:szCs w:val="32"/>
        </w:rPr>
        <w:t>场地右上角是由两块斜坡拼成的斜坡区，第一个斜坡最高处距离地面5cm，第二个为5cm高的平台。斜坡并不固定在场地上。</w:t>
      </w:r>
      <w:r>
        <w:drawing>
          <wp:inline distT="0" distB="0" distL="114300" distR="114300">
            <wp:extent cx="5271770" cy="2063115"/>
            <wp:effectExtent l="0" t="0" r="5080" b="1333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0"/>
                    <a:stretch>
                      <a:fillRect/>
                    </a:stretch>
                  </pic:blipFill>
                  <pic:spPr>
                    <a:xfrm>
                      <a:off x="0" y="0"/>
                      <a:ext cx="5271770" cy="2063115"/>
                    </a:xfrm>
                    <a:prstGeom prst="rect">
                      <a:avLst/>
                    </a:prstGeom>
                    <a:noFill/>
                    <a:ln>
                      <a:noFill/>
                    </a:ln>
                  </pic:spPr>
                </pic:pic>
              </a:graphicData>
            </a:graphic>
          </wp:inline>
        </w:drawing>
      </w:r>
    </w:p>
    <w:p>
      <w:pPr>
        <w:ind w:firstLine="664" w:firstLineChars="200"/>
        <w:rPr>
          <w:rFonts w:eastAsia="方正楷体_GBK"/>
          <w:spacing w:val="6"/>
          <w:sz w:val="32"/>
          <w:szCs w:val="32"/>
        </w:rPr>
      </w:pPr>
      <w:r>
        <w:rPr>
          <w:rFonts w:eastAsia="方正楷体_GBK"/>
          <w:spacing w:val="6"/>
          <w:sz w:val="32"/>
          <w:szCs w:val="32"/>
        </w:rPr>
        <w:t>（二）赛场环境</w:t>
      </w:r>
    </w:p>
    <w:p>
      <w:pPr>
        <w:ind w:firstLine="664" w:firstLineChars="200"/>
        <w:rPr>
          <w:rFonts w:eastAsia="方正仿宋_GBK"/>
          <w:spacing w:val="6"/>
          <w:sz w:val="32"/>
          <w:szCs w:val="32"/>
        </w:rPr>
      </w:pPr>
      <w:r>
        <w:rPr>
          <w:rFonts w:eastAsia="方正仿宋_GBK"/>
          <w:spacing w:val="6"/>
          <w:sz w:val="32"/>
          <w:szCs w:val="32"/>
        </w:rPr>
        <w:t>机器人比赛场地环境为冷光源、低照度、无磁场干扰。但由于一般赛场环境的不确定因素较多，例如，场地表</w:t>
      </w:r>
    </w:p>
    <w:p>
      <w:pPr>
        <w:rPr>
          <w:rFonts w:eastAsia="方正仿宋_GBK"/>
          <w:spacing w:val="6"/>
          <w:sz w:val="32"/>
          <w:szCs w:val="32"/>
        </w:rPr>
      </w:pPr>
      <w:r>
        <w:rPr>
          <w:rFonts w:eastAsia="方正仿宋_GBK"/>
          <w:spacing w:val="6"/>
          <w:sz w:val="32"/>
          <w:szCs w:val="32"/>
        </w:rPr>
        <w:t>面可能有纹路和不平整，边框上有裂缝，光照条件有变化等等。参赛队在设计机器人时应考虑各种应对措施。</w:t>
      </w:r>
    </w:p>
    <w:p>
      <w:pPr>
        <w:ind w:firstLine="664" w:firstLineChars="200"/>
        <w:rPr>
          <w:rFonts w:eastAsia="方正黑体_GBK"/>
          <w:spacing w:val="6"/>
          <w:sz w:val="32"/>
          <w:szCs w:val="32"/>
        </w:rPr>
      </w:pPr>
      <w:r>
        <w:rPr>
          <w:rFonts w:eastAsia="方正黑体_GBK"/>
          <w:spacing w:val="6"/>
          <w:sz w:val="32"/>
          <w:szCs w:val="32"/>
        </w:rPr>
        <w:t>四、比赛流程</w:t>
      </w:r>
    </w:p>
    <w:p>
      <w:pPr>
        <w:ind w:firstLine="664" w:firstLineChars="200"/>
        <w:rPr>
          <w:rFonts w:eastAsia="方正楷体_GBK"/>
          <w:spacing w:val="6"/>
          <w:sz w:val="32"/>
          <w:szCs w:val="32"/>
        </w:rPr>
      </w:pPr>
      <w:r>
        <w:rPr>
          <w:rFonts w:eastAsia="方正楷体_GBK"/>
          <w:spacing w:val="6"/>
          <w:sz w:val="32"/>
          <w:szCs w:val="32"/>
        </w:rPr>
        <w:t>（一）现场比赛流程</w:t>
      </w:r>
    </w:p>
    <w:p>
      <w:pPr>
        <w:ind w:firstLine="664" w:firstLineChars="200"/>
        <w:rPr>
          <w:rFonts w:eastAsia="方正仿宋_GBK"/>
          <w:spacing w:val="6"/>
          <w:sz w:val="32"/>
          <w:szCs w:val="32"/>
        </w:rPr>
      </w:pPr>
      <w:r>
        <w:rPr>
          <w:rFonts w:eastAsia="方正仿宋_GBK"/>
          <w:spacing w:val="6"/>
          <w:sz w:val="32"/>
          <w:szCs w:val="32"/>
        </w:rPr>
        <w:t>1.赛制</w:t>
      </w:r>
    </w:p>
    <w:p>
      <w:pPr>
        <w:ind w:firstLine="664" w:firstLineChars="200"/>
        <w:rPr>
          <w:rFonts w:eastAsia="方正仿宋_GBK"/>
          <w:spacing w:val="6"/>
          <w:sz w:val="32"/>
          <w:szCs w:val="32"/>
        </w:rPr>
      </w:pPr>
      <w:r>
        <w:rPr>
          <w:rFonts w:eastAsia="方正仿宋_GBK"/>
          <w:spacing w:val="6"/>
          <w:sz w:val="32"/>
          <w:szCs w:val="32"/>
        </w:rPr>
        <w:t>比赛按小学、初中、高中三个组别分别进行。比赛为积分赛，不分初赛和复赛，保证每支参赛队有相同的上场次数，同一组别的不同参赛队有相同的上场机会，一般不少于两轮，每轮均记分，单轮比赛时间为180秒。比赛场地上规定了机器人要完成的任务。小学、初中、高中三个组别要完成的任务数不同。</w:t>
      </w:r>
    </w:p>
    <w:p>
      <w:pPr>
        <w:ind w:firstLine="664" w:firstLineChars="200"/>
        <w:rPr>
          <w:rFonts w:eastAsia="方正仿宋_GBK"/>
          <w:spacing w:val="6"/>
          <w:sz w:val="32"/>
          <w:szCs w:val="32"/>
        </w:rPr>
      </w:pPr>
      <w:r>
        <w:rPr>
          <w:rFonts w:eastAsia="方正仿宋_GBK"/>
          <w:spacing w:val="6"/>
          <w:sz w:val="32"/>
          <w:szCs w:val="32"/>
        </w:rPr>
        <w:t>2.报到检录</w:t>
      </w:r>
    </w:p>
    <w:p>
      <w:pPr>
        <w:ind w:firstLine="640" w:firstLineChars="200"/>
        <w:rPr>
          <w:rFonts w:eastAsia="方正仿宋_GBK"/>
          <w:sz w:val="32"/>
          <w:szCs w:val="32"/>
        </w:rPr>
      </w:pPr>
      <w:r>
        <w:rPr>
          <w:rFonts w:eastAsia="方正仿宋_GBK"/>
          <w:sz w:val="32"/>
          <w:szCs w:val="32"/>
        </w:rPr>
        <w:t>参赛队伍按比赛时间表提前半小时到达比赛场地进行报到，并完成参赛机器人及比赛器材检录。参加队伍采取现场抽签方式确定分组及参赛顺序，参赛队按抽签确定的顺序轮流上场比赛。</w:t>
      </w:r>
    </w:p>
    <w:p>
      <w:pPr>
        <w:ind w:firstLine="664" w:firstLineChars="200"/>
        <w:rPr>
          <w:rFonts w:eastAsia="方正仿宋_GBK"/>
          <w:spacing w:val="6"/>
          <w:sz w:val="32"/>
          <w:szCs w:val="32"/>
        </w:rPr>
      </w:pPr>
      <w:r>
        <w:rPr>
          <w:rFonts w:eastAsia="方正仿宋_GBK"/>
          <w:spacing w:val="6"/>
          <w:sz w:val="32"/>
          <w:szCs w:val="32"/>
        </w:rPr>
        <w:t>裁判员对参赛队携带的器材进行检查，所用器材必须符合组委会相关规定与要求。参赛队员检录后方能进入备赛区。</w:t>
      </w:r>
    </w:p>
    <w:p>
      <w:pPr>
        <w:ind w:firstLine="664" w:firstLineChars="200"/>
        <w:rPr>
          <w:rFonts w:eastAsia="方正仿宋_GBK"/>
          <w:spacing w:val="6"/>
          <w:sz w:val="32"/>
          <w:szCs w:val="32"/>
        </w:rPr>
      </w:pPr>
      <w:r>
        <w:rPr>
          <w:rFonts w:eastAsia="方正仿宋_GBK"/>
          <w:spacing w:val="6"/>
          <w:sz w:val="32"/>
          <w:szCs w:val="32"/>
        </w:rPr>
        <w:t>3.设备调试</w:t>
      </w:r>
    </w:p>
    <w:p>
      <w:pPr>
        <w:ind w:firstLine="664" w:firstLineChars="200"/>
        <w:rPr>
          <w:rFonts w:eastAsia="方正仿宋_GBK"/>
          <w:spacing w:val="6"/>
          <w:sz w:val="32"/>
          <w:szCs w:val="32"/>
        </w:rPr>
      </w:pPr>
      <w:r>
        <w:rPr>
          <w:rFonts w:eastAsia="方正仿宋_GBK"/>
          <w:spacing w:val="6"/>
          <w:sz w:val="32"/>
          <w:szCs w:val="32"/>
        </w:rPr>
        <w:t>参赛队员可以携带已搭建的机器人进入准备区。队员不得携带U盘、光盘、无线路由器、手机、相机等存储和通信器材。编程与调试只能在备赛区进行。</w:t>
      </w:r>
    </w:p>
    <w:p>
      <w:pPr>
        <w:ind w:firstLine="664" w:firstLineChars="200"/>
        <w:rPr>
          <w:rFonts w:eastAsia="方正仿宋_GBK"/>
          <w:spacing w:val="6"/>
          <w:sz w:val="32"/>
          <w:szCs w:val="32"/>
        </w:rPr>
      </w:pPr>
      <w:r>
        <w:rPr>
          <w:rFonts w:eastAsia="方正仿宋_GBK"/>
          <w:spacing w:val="6"/>
          <w:sz w:val="32"/>
          <w:szCs w:val="32"/>
        </w:rPr>
        <w:t>4.候赛要求</w:t>
      </w:r>
    </w:p>
    <w:p>
      <w:pPr>
        <w:ind w:firstLine="664" w:firstLineChars="200"/>
        <w:rPr>
          <w:rFonts w:eastAsia="方正仿宋_GBK"/>
          <w:spacing w:val="6"/>
          <w:sz w:val="32"/>
          <w:szCs w:val="32"/>
        </w:rPr>
      </w:pPr>
      <w:r>
        <w:rPr>
          <w:rFonts w:eastAsia="方正仿宋_GBK"/>
          <w:spacing w:val="6"/>
          <w:sz w:val="32"/>
          <w:szCs w:val="32"/>
        </w:rPr>
        <w:t>参赛队员在比赛过程中不得上网和下载任何资料，不得使用相机等设备拍摄比赛场地，不得以任何方式与教练员或家长联系。</w:t>
      </w:r>
    </w:p>
    <w:p>
      <w:pPr>
        <w:ind w:firstLine="664" w:firstLineChars="200"/>
        <w:rPr>
          <w:rFonts w:eastAsia="方正仿宋_GBK"/>
          <w:spacing w:val="6"/>
          <w:sz w:val="32"/>
          <w:szCs w:val="32"/>
        </w:rPr>
      </w:pPr>
      <w:r>
        <w:rPr>
          <w:rFonts w:eastAsia="方正仿宋_GBK"/>
          <w:spacing w:val="6"/>
          <w:sz w:val="32"/>
          <w:szCs w:val="32"/>
        </w:rPr>
        <w:t>整场比赛参赛队员有一定调试和编制程序的时间。结束后，各参赛队把机器人排列在候赛区的指定位置，封存，上场前不得修改程序和硬件设备。</w:t>
      </w:r>
    </w:p>
    <w:p>
      <w:pPr>
        <w:ind w:firstLine="664" w:firstLineChars="200"/>
        <w:rPr>
          <w:rFonts w:eastAsia="方正仿宋_GBK"/>
          <w:spacing w:val="6"/>
          <w:sz w:val="32"/>
          <w:szCs w:val="32"/>
        </w:rPr>
      </w:pPr>
      <w:r>
        <w:rPr>
          <w:rFonts w:eastAsia="方正仿宋_GBK"/>
          <w:spacing w:val="6"/>
          <w:sz w:val="32"/>
          <w:szCs w:val="32"/>
        </w:rPr>
        <w:t>参赛队在每轮比赛结束后，允许回到备赛区维修机器人和修改控制程序，但不能打乱下一轮出场次序。</w:t>
      </w:r>
    </w:p>
    <w:p>
      <w:pPr>
        <w:ind w:firstLine="664" w:firstLineChars="200"/>
        <w:rPr>
          <w:rFonts w:eastAsia="方正仿宋_GBK"/>
          <w:spacing w:val="6"/>
          <w:sz w:val="32"/>
          <w:szCs w:val="32"/>
        </w:rPr>
      </w:pPr>
      <w:r>
        <w:rPr>
          <w:rFonts w:eastAsia="方正仿宋_GBK"/>
          <w:spacing w:val="6"/>
          <w:sz w:val="32"/>
          <w:szCs w:val="32"/>
        </w:rPr>
        <w:t>5.比赛要求</w:t>
      </w:r>
    </w:p>
    <w:p>
      <w:pPr>
        <w:pStyle w:val="3"/>
        <w:keepLines w:val="0"/>
        <w:spacing w:line="240" w:lineRule="auto"/>
        <w:ind w:firstLine="664" w:firstLineChars="200"/>
        <w:rPr>
          <w:rFonts w:eastAsia="方正仿宋_GBK"/>
          <w:b w:val="0"/>
        </w:rPr>
      </w:pPr>
      <w:r>
        <w:rPr>
          <w:rFonts w:eastAsia="方正仿宋_GBK"/>
          <w:b w:val="0"/>
          <w:spacing w:val="6"/>
          <w:sz w:val="32"/>
        </w:rPr>
        <w:t>（1）赛前要求</w:t>
      </w:r>
    </w:p>
    <w:p>
      <w:pPr>
        <w:ind w:firstLine="664" w:firstLineChars="200"/>
        <w:rPr>
          <w:rFonts w:eastAsia="方正仿宋_GBK"/>
          <w:spacing w:val="6"/>
          <w:sz w:val="32"/>
          <w:szCs w:val="32"/>
        </w:rPr>
      </w:pPr>
      <w:r>
        <w:rPr>
          <w:rFonts w:eastAsia="方正仿宋_GBK"/>
          <w:spacing w:val="6"/>
          <w:sz w:val="32"/>
          <w:szCs w:val="32"/>
        </w:rPr>
        <w:t>准备上场前5分钟，队员领取自己的机器人，在引导员带领下进入比赛区。在规定时间内未到场的参赛队将被视为弃权。</w:t>
      </w:r>
    </w:p>
    <w:p>
      <w:pPr>
        <w:ind w:firstLine="664" w:firstLineChars="200"/>
        <w:rPr>
          <w:rFonts w:eastAsia="方正仿宋_GBK"/>
          <w:spacing w:val="6"/>
          <w:sz w:val="32"/>
          <w:szCs w:val="32"/>
        </w:rPr>
      </w:pPr>
      <w:r>
        <w:rPr>
          <w:rFonts w:eastAsia="方正仿宋_GBK"/>
          <w:spacing w:val="6"/>
          <w:sz w:val="32"/>
          <w:szCs w:val="32"/>
        </w:rPr>
        <w:t>上场的学生队员，站立在待命区附近。队员将自己的机器人放入待命区。机器人的任何部分及其在地面的投影不能超出基地。</w:t>
      </w:r>
    </w:p>
    <w:p>
      <w:pPr>
        <w:ind w:firstLine="664" w:firstLineChars="200"/>
        <w:rPr>
          <w:rFonts w:eastAsia="方正仿宋_GBK"/>
          <w:spacing w:val="6"/>
          <w:sz w:val="32"/>
          <w:szCs w:val="32"/>
        </w:rPr>
      </w:pPr>
      <w:r>
        <w:rPr>
          <w:rFonts w:eastAsia="方正仿宋_GBK"/>
          <w:spacing w:val="6"/>
          <w:sz w:val="32"/>
          <w:szCs w:val="32"/>
        </w:rPr>
        <w:t>到场的参赛队员应抓紧时间（不超过1分钟）做好启动前的准备工作，准备期间不得启动机器人，不能修改程序和硬件设备。完成准备工作后，队员应向裁判员示意。</w:t>
      </w:r>
    </w:p>
    <w:p>
      <w:pPr>
        <w:pStyle w:val="3"/>
        <w:keepLines w:val="0"/>
        <w:spacing w:line="240" w:lineRule="auto"/>
        <w:ind w:firstLine="664" w:firstLineChars="200"/>
        <w:rPr>
          <w:rFonts w:eastAsia="方正仿宋_GBK"/>
          <w:b w:val="0"/>
          <w:spacing w:val="6"/>
          <w:sz w:val="32"/>
        </w:rPr>
      </w:pPr>
      <w:r>
        <w:rPr>
          <w:rFonts w:eastAsia="方正仿宋_GBK"/>
          <w:b w:val="0"/>
          <w:spacing w:val="6"/>
          <w:sz w:val="32"/>
        </w:rPr>
        <w:t>（1.1）启动</w:t>
      </w:r>
    </w:p>
    <w:p>
      <w:pPr>
        <w:numPr>
          <w:ilvl w:val="0"/>
          <w:numId w:val="10"/>
        </w:numPr>
        <w:rPr>
          <w:rFonts w:eastAsia="方正仿宋_GBK"/>
          <w:spacing w:val="6"/>
          <w:sz w:val="32"/>
          <w:szCs w:val="32"/>
        </w:rPr>
      </w:pPr>
      <w:r>
        <w:rPr>
          <w:rFonts w:eastAsia="方正仿宋_GBK"/>
          <w:spacing w:val="6"/>
          <w:sz w:val="32"/>
          <w:szCs w:val="32"/>
        </w:rPr>
        <w:t>裁判员确认参赛队已准备好后，将发出“3，2，1，开始”的倒计时启动口令。听到“开始”命令后，队员可以触碰一个按钮或给传感器一个信号去启动机器人。</w:t>
      </w:r>
    </w:p>
    <w:p>
      <w:pPr>
        <w:numPr>
          <w:ilvl w:val="0"/>
          <w:numId w:val="10"/>
        </w:numPr>
        <w:rPr>
          <w:rFonts w:eastAsia="方正仿宋_GBK"/>
          <w:spacing w:val="6"/>
          <w:sz w:val="32"/>
          <w:szCs w:val="32"/>
        </w:rPr>
      </w:pPr>
      <w:r>
        <w:rPr>
          <w:rFonts w:eastAsia="方正仿宋_GBK"/>
          <w:spacing w:val="6"/>
          <w:sz w:val="32"/>
          <w:szCs w:val="32"/>
        </w:rPr>
        <w:t>在“开始”命令前启动机器人将被视为“误启动”并受到警告或处罚。</w:t>
      </w:r>
    </w:p>
    <w:p>
      <w:pPr>
        <w:numPr>
          <w:ilvl w:val="0"/>
          <w:numId w:val="10"/>
        </w:numPr>
        <w:rPr>
          <w:rFonts w:eastAsia="方正仿宋_GBK"/>
          <w:spacing w:val="6"/>
          <w:sz w:val="32"/>
          <w:szCs w:val="32"/>
        </w:rPr>
      </w:pPr>
      <w:r>
        <w:rPr>
          <w:rFonts w:eastAsia="方正仿宋_GBK"/>
          <w:spacing w:val="6"/>
          <w:sz w:val="32"/>
          <w:szCs w:val="32"/>
        </w:rPr>
        <w:t>机器人一旦启动，就只能受自带的控制器中的程序控制。队员不得接触基地外的机器人，否则将按“重试”处理。</w:t>
      </w:r>
    </w:p>
    <w:p>
      <w:pPr>
        <w:numPr>
          <w:ilvl w:val="0"/>
          <w:numId w:val="10"/>
        </w:numPr>
        <w:rPr>
          <w:rFonts w:eastAsia="方正仿宋_GBK"/>
          <w:spacing w:val="6"/>
          <w:sz w:val="32"/>
          <w:szCs w:val="32"/>
        </w:rPr>
      </w:pPr>
      <w:r>
        <w:rPr>
          <w:rFonts w:eastAsia="方正仿宋_GBK"/>
          <w:spacing w:val="6"/>
          <w:sz w:val="32"/>
          <w:szCs w:val="32"/>
        </w:rPr>
        <w:t>启动后的机器人不得故意分离出部件或把机械零件掉在场上。偶然脱落的机器人零部件，由裁判员随时清出场地，该物品不得再回到场上。为了得分的需要而分离部件是犯规行为，该任务得分无效。</w:t>
      </w:r>
    </w:p>
    <w:p>
      <w:pPr>
        <w:numPr>
          <w:ilvl w:val="0"/>
          <w:numId w:val="10"/>
        </w:numPr>
        <w:rPr>
          <w:rFonts w:eastAsia="方正仿宋_GBK"/>
          <w:spacing w:val="6"/>
          <w:sz w:val="32"/>
          <w:szCs w:val="32"/>
        </w:rPr>
      </w:pPr>
      <w:r>
        <w:rPr>
          <w:rFonts w:eastAsia="方正仿宋_GBK"/>
          <w:spacing w:val="6"/>
          <w:sz w:val="32"/>
          <w:szCs w:val="32"/>
        </w:rPr>
        <w:t>启动后的机器人如因速度过快或程序错误将所携带的物品（任务模型）抛出场地，该物品不得再回到场上。</w:t>
      </w:r>
    </w:p>
    <w:p>
      <w:pPr>
        <w:numPr>
          <w:ilvl w:val="0"/>
          <w:numId w:val="10"/>
        </w:numPr>
        <w:rPr>
          <w:rFonts w:eastAsia="方正仿宋_GBK"/>
          <w:spacing w:val="6"/>
          <w:sz w:val="32"/>
          <w:szCs w:val="32"/>
        </w:rPr>
      </w:pPr>
      <w:r>
        <w:rPr>
          <w:rFonts w:eastAsia="方正仿宋_GBK"/>
          <w:spacing w:val="6"/>
          <w:sz w:val="32"/>
          <w:szCs w:val="32"/>
        </w:rPr>
        <w:t>机器人完全冲出场地，记一次重试，队员需将机器人搬回基地，重新启动。</w:t>
      </w:r>
    </w:p>
    <w:p>
      <w:pPr>
        <w:pStyle w:val="3"/>
        <w:keepLines w:val="0"/>
        <w:spacing w:line="240" w:lineRule="auto"/>
        <w:ind w:firstLine="664" w:firstLineChars="200"/>
        <w:rPr>
          <w:rFonts w:eastAsia="方正仿宋_GBK"/>
          <w:b w:val="0"/>
          <w:spacing w:val="6"/>
          <w:sz w:val="32"/>
        </w:rPr>
      </w:pPr>
      <w:r>
        <w:rPr>
          <w:rFonts w:eastAsia="方正仿宋_GBK"/>
          <w:b w:val="0"/>
          <w:spacing w:val="6"/>
          <w:sz w:val="32"/>
        </w:rPr>
        <w:t>（1.2）重试</w:t>
      </w:r>
    </w:p>
    <w:p>
      <w:pPr>
        <w:numPr>
          <w:ilvl w:val="0"/>
          <w:numId w:val="10"/>
        </w:numPr>
        <w:rPr>
          <w:rFonts w:eastAsia="方正仿宋_GBK"/>
          <w:spacing w:val="6"/>
          <w:sz w:val="32"/>
          <w:szCs w:val="32"/>
        </w:rPr>
      </w:pPr>
      <w:r>
        <w:rPr>
          <w:rFonts w:eastAsia="方正仿宋_GBK"/>
          <w:spacing w:val="6"/>
          <w:sz w:val="32"/>
          <w:szCs w:val="32"/>
        </w:rPr>
        <w:t>机器人在运行中如果出现故障或未完成某项任务，参赛队员可以向裁判员举手示意。此时参赛队员可以用手将机器人拿回对应基地重新启动</w:t>
      </w:r>
    </w:p>
    <w:p>
      <w:pPr>
        <w:numPr>
          <w:ilvl w:val="0"/>
          <w:numId w:val="10"/>
        </w:numPr>
        <w:rPr>
          <w:rFonts w:eastAsia="方正仿宋_GBK"/>
          <w:spacing w:val="6"/>
          <w:sz w:val="32"/>
          <w:szCs w:val="32"/>
        </w:rPr>
      </w:pPr>
      <w:r>
        <w:rPr>
          <w:rFonts w:eastAsia="方正仿宋_GBK"/>
          <w:spacing w:val="6"/>
          <w:sz w:val="32"/>
          <w:szCs w:val="32"/>
        </w:rPr>
        <w:t>裁判员同意重试后，场地状态保持不变。如果因为未完成某项任务而重试，该项任务所用的道具状态保持不变。重试时，队员需将机器人搬回基地，重新启动。</w:t>
      </w:r>
    </w:p>
    <w:p>
      <w:pPr>
        <w:numPr>
          <w:ilvl w:val="0"/>
          <w:numId w:val="10"/>
        </w:numPr>
        <w:rPr>
          <w:rFonts w:eastAsia="方正仿宋_GBK"/>
          <w:spacing w:val="6"/>
          <w:sz w:val="32"/>
          <w:szCs w:val="32"/>
        </w:rPr>
      </w:pPr>
      <w:r>
        <w:rPr>
          <w:rFonts w:eastAsia="方正仿宋_GBK"/>
          <w:spacing w:val="6"/>
          <w:sz w:val="32"/>
          <w:szCs w:val="32"/>
        </w:rPr>
        <w:t>每场比赛重试的次数不限。</w:t>
      </w:r>
    </w:p>
    <w:p>
      <w:pPr>
        <w:numPr>
          <w:ilvl w:val="0"/>
          <w:numId w:val="10"/>
        </w:numPr>
        <w:rPr>
          <w:rFonts w:eastAsia="方正仿宋_GBK"/>
          <w:spacing w:val="6"/>
          <w:sz w:val="32"/>
          <w:szCs w:val="32"/>
        </w:rPr>
      </w:pPr>
      <w:r>
        <w:rPr>
          <w:rFonts w:eastAsia="方正仿宋_GBK"/>
          <w:spacing w:val="6"/>
          <w:sz w:val="32"/>
          <w:szCs w:val="32"/>
        </w:rPr>
        <w:t>重试期间计时不停止，也不重新开始计时。重试前机器人已完成的任务有效。但机器人当时携带的得分模型失效并由裁判代为保管至本轮比赛结束；在这个过程中计时不会暂停。</w:t>
      </w:r>
    </w:p>
    <w:p>
      <w:pPr>
        <w:pStyle w:val="3"/>
        <w:keepLines w:val="0"/>
        <w:spacing w:line="240" w:lineRule="auto"/>
        <w:ind w:firstLine="664" w:firstLineChars="200"/>
        <w:rPr>
          <w:rFonts w:eastAsia="方正仿宋_GBK"/>
          <w:b w:val="0"/>
          <w:spacing w:val="6"/>
          <w:sz w:val="32"/>
        </w:rPr>
      </w:pPr>
      <w:r>
        <w:rPr>
          <w:rFonts w:eastAsia="方正仿宋_GBK"/>
          <w:b w:val="0"/>
          <w:spacing w:val="6"/>
          <w:sz w:val="32"/>
        </w:rPr>
        <w:t>（1.3）自主返回基地</w:t>
      </w:r>
    </w:p>
    <w:p>
      <w:pPr>
        <w:numPr>
          <w:ilvl w:val="0"/>
          <w:numId w:val="10"/>
        </w:numPr>
        <w:rPr>
          <w:rFonts w:eastAsia="方正仿宋_GBK"/>
          <w:spacing w:val="6"/>
          <w:sz w:val="32"/>
          <w:szCs w:val="32"/>
        </w:rPr>
      </w:pPr>
      <w:r>
        <w:rPr>
          <w:rFonts w:eastAsia="方正仿宋_GBK"/>
          <w:spacing w:val="6"/>
          <w:sz w:val="32"/>
          <w:szCs w:val="32"/>
        </w:rPr>
        <w:t>机器人可以多次自主往返基地，不算重试。</w:t>
      </w:r>
    </w:p>
    <w:p>
      <w:pPr>
        <w:numPr>
          <w:ilvl w:val="0"/>
          <w:numId w:val="10"/>
        </w:numPr>
        <w:rPr>
          <w:rFonts w:eastAsia="方正仿宋_GBK"/>
          <w:spacing w:val="6"/>
          <w:sz w:val="32"/>
          <w:szCs w:val="32"/>
        </w:rPr>
      </w:pPr>
      <w:r>
        <w:rPr>
          <w:rFonts w:eastAsia="方正仿宋_GBK"/>
          <w:spacing w:val="6"/>
          <w:sz w:val="32"/>
          <w:szCs w:val="32"/>
        </w:rPr>
        <w:t>机器人自主返回基地的标准：机器人的任一结构的垂直投影在基地范围内。</w:t>
      </w:r>
    </w:p>
    <w:p>
      <w:pPr>
        <w:numPr>
          <w:ilvl w:val="0"/>
          <w:numId w:val="10"/>
        </w:numPr>
        <w:rPr>
          <w:rFonts w:eastAsia="方正仿宋_GBK"/>
          <w:spacing w:val="6"/>
          <w:sz w:val="32"/>
          <w:szCs w:val="32"/>
        </w:rPr>
      </w:pPr>
      <w:r>
        <w:rPr>
          <w:rFonts w:eastAsia="方正仿宋_GBK"/>
          <w:spacing w:val="6"/>
          <w:sz w:val="32"/>
          <w:szCs w:val="32"/>
        </w:rPr>
        <w:t>机器人自主返回基地后，参赛队员可以接触机器人并对机器人的结构进行更改或维修。</w:t>
      </w:r>
    </w:p>
    <w:p>
      <w:pPr>
        <w:pStyle w:val="3"/>
        <w:keepLines w:val="0"/>
        <w:spacing w:line="240" w:lineRule="auto"/>
        <w:ind w:firstLine="664" w:firstLineChars="200"/>
        <w:rPr>
          <w:rFonts w:eastAsia="方正仿宋_GBK"/>
          <w:b w:val="0"/>
          <w:spacing w:val="6"/>
          <w:sz w:val="32"/>
        </w:rPr>
      </w:pPr>
      <w:r>
        <w:rPr>
          <w:rFonts w:eastAsia="方正仿宋_GBK"/>
          <w:b w:val="0"/>
          <w:spacing w:val="6"/>
          <w:sz w:val="32"/>
        </w:rPr>
        <w:t>（1.4）比赛结束</w:t>
      </w:r>
    </w:p>
    <w:p>
      <w:pPr>
        <w:ind w:firstLine="664" w:firstLineChars="200"/>
        <w:rPr>
          <w:rFonts w:eastAsia="方正仿宋_GBK"/>
          <w:spacing w:val="6"/>
          <w:sz w:val="32"/>
          <w:szCs w:val="32"/>
        </w:rPr>
      </w:pPr>
      <w:r>
        <w:rPr>
          <w:rFonts w:eastAsia="方正仿宋_GBK"/>
          <w:spacing w:val="6"/>
          <w:sz w:val="32"/>
          <w:szCs w:val="32"/>
        </w:rPr>
        <w:t>每场比赛时间为150秒钟。参赛队在完成一些任务后，如不准备继续比赛，应向裁判员示意，裁判员据此停止计时，结束比赛；否则，等待裁判员的终场哨音。裁判员吹响终场哨音后，参赛队员应立即关断机器人的电源，不得与场上的机器人或任何物品接触。参赛队员将场地恢复到启动前状态，并立即将自己的机器人搬回备赛区。</w:t>
      </w:r>
    </w:p>
    <w:p>
      <w:pPr>
        <w:ind w:firstLine="664" w:firstLineChars="200"/>
        <w:rPr>
          <w:rFonts w:eastAsia="方正仿宋_GBK"/>
          <w:spacing w:val="6"/>
          <w:sz w:val="32"/>
          <w:szCs w:val="32"/>
        </w:rPr>
      </w:pPr>
      <w:r>
        <w:rPr>
          <w:rFonts w:eastAsia="方正仿宋_GBK"/>
          <w:spacing w:val="6"/>
          <w:sz w:val="32"/>
          <w:szCs w:val="32"/>
        </w:rPr>
        <w:t>6.成绩确认</w:t>
      </w:r>
    </w:p>
    <w:p>
      <w:pPr>
        <w:ind w:firstLine="664" w:firstLineChars="200"/>
        <w:rPr>
          <w:rFonts w:eastAsia="方正仿宋_GBK"/>
          <w:spacing w:val="6"/>
          <w:sz w:val="32"/>
          <w:szCs w:val="32"/>
        </w:rPr>
      </w:pPr>
      <w:r>
        <w:rPr>
          <w:rFonts w:eastAsia="方正仿宋_GBK"/>
          <w:spacing w:val="6"/>
          <w:sz w:val="32"/>
          <w:szCs w:val="32"/>
        </w:rPr>
        <w:t>裁判员有义务将记分结果告知参赛队员。参赛队员有权利纠正裁判员记分操作中可能的错误，并应签字确认已经知晓自己的得分。如有争议应提请裁判长仲裁，裁判员填写记分表，参赛队员应确认自己的得分。</w:t>
      </w:r>
    </w:p>
    <w:p>
      <w:pPr>
        <w:ind w:firstLine="664" w:firstLineChars="200"/>
        <w:rPr>
          <w:rFonts w:eastAsia="方正楷体_GBK"/>
          <w:spacing w:val="6"/>
          <w:sz w:val="32"/>
          <w:szCs w:val="32"/>
        </w:rPr>
      </w:pPr>
      <w:r>
        <w:rPr>
          <w:rFonts w:eastAsia="方正楷体_GBK"/>
          <w:spacing w:val="6"/>
          <w:sz w:val="32"/>
          <w:szCs w:val="32"/>
        </w:rPr>
        <w:t>（二）项目材料提交要求</w:t>
      </w:r>
    </w:p>
    <w:p>
      <w:pPr>
        <w:ind w:firstLine="640" w:firstLineChars="200"/>
        <w:rPr>
          <w:rFonts w:eastAsia="方正仿宋_GBK"/>
          <w:sz w:val="32"/>
          <w:szCs w:val="32"/>
        </w:rPr>
      </w:pPr>
      <w:r>
        <w:rPr>
          <w:rFonts w:eastAsia="方正仿宋_GBK"/>
          <w:bCs/>
          <w:sz w:val="32"/>
          <w:szCs w:val="32"/>
        </w:rPr>
        <w:t>参赛队伍需按要求完成项目，</w:t>
      </w:r>
      <w:r>
        <w:rPr>
          <w:rFonts w:eastAsia="方正仿宋_GBK"/>
          <w:sz w:val="32"/>
          <w:szCs w:val="32"/>
        </w:rPr>
        <w:t>作品相关资料提交要求详见科创实践类相关要求：四、作品与提交材料。</w:t>
      </w:r>
    </w:p>
    <w:p>
      <w:pPr>
        <w:ind w:left="630"/>
        <w:rPr>
          <w:rFonts w:eastAsia="方正黑体_GBK"/>
          <w:spacing w:val="6"/>
          <w:sz w:val="32"/>
          <w:szCs w:val="32"/>
        </w:rPr>
      </w:pPr>
      <w:r>
        <w:rPr>
          <w:rFonts w:hint="eastAsia" w:eastAsia="方正黑体_GBK"/>
          <w:spacing w:val="6"/>
          <w:sz w:val="32"/>
          <w:szCs w:val="32"/>
        </w:rPr>
        <w:t>五、</w:t>
      </w:r>
      <w:r>
        <w:rPr>
          <w:rFonts w:eastAsia="方正黑体_GBK"/>
          <w:spacing w:val="6"/>
          <w:sz w:val="32"/>
          <w:szCs w:val="32"/>
        </w:rPr>
        <w:t>赛事规则</w:t>
      </w:r>
    </w:p>
    <w:p>
      <w:pPr>
        <w:ind w:firstLine="664" w:firstLineChars="200"/>
        <w:rPr>
          <w:rFonts w:eastAsia="方正楷体_GBK"/>
          <w:spacing w:val="6"/>
          <w:sz w:val="32"/>
          <w:szCs w:val="32"/>
        </w:rPr>
      </w:pPr>
      <w:r>
        <w:rPr>
          <w:rFonts w:eastAsia="方正楷体_GBK"/>
          <w:spacing w:val="6"/>
          <w:sz w:val="32"/>
          <w:szCs w:val="32"/>
        </w:rPr>
        <w:t>（一）机器人规则</w:t>
      </w:r>
    </w:p>
    <w:p>
      <w:pPr>
        <w:ind w:firstLine="664" w:firstLineChars="200"/>
        <w:rPr>
          <w:rFonts w:eastAsia="方正仿宋_GBK"/>
          <w:spacing w:val="6"/>
          <w:sz w:val="32"/>
          <w:szCs w:val="32"/>
        </w:rPr>
      </w:pPr>
      <w:r>
        <w:rPr>
          <w:rFonts w:eastAsia="方正仿宋_GBK"/>
          <w:spacing w:val="6"/>
          <w:sz w:val="32"/>
          <w:szCs w:val="32"/>
        </w:rPr>
        <w:t>1.机器人尺寸：每次离开基地前，机器人尺寸不得大于30cm*30cm*30cm（长*宽*高）；机器人的垂直投影完全离开基地后，其结构可以自行伸展。</w:t>
      </w:r>
    </w:p>
    <w:p>
      <w:pPr>
        <w:ind w:firstLine="664" w:firstLineChars="200"/>
        <w:rPr>
          <w:rFonts w:eastAsia="方正仿宋_GBK"/>
          <w:spacing w:val="6"/>
          <w:sz w:val="32"/>
          <w:szCs w:val="32"/>
        </w:rPr>
      </w:pPr>
      <w:r>
        <w:rPr>
          <w:rFonts w:eastAsia="方正仿宋_GBK"/>
          <w:spacing w:val="6"/>
          <w:sz w:val="32"/>
          <w:szCs w:val="32"/>
        </w:rPr>
        <w:t>2.控制器：单轮比赛中，不允许更换控制器。每台机器人只允许使用一个控制器。</w:t>
      </w:r>
    </w:p>
    <w:p>
      <w:pPr>
        <w:ind w:firstLine="664" w:firstLineChars="200"/>
        <w:rPr>
          <w:rFonts w:eastAsia="方正仿宋_GBK"/>
          <w:spacing w:val="6"/>
          <w:sz w:val="32"/>
          <w:szCs w:val="32"/>
        </w:rPr>
      </w:pPr>
      <w:r>
        <w:rPr>
          <w:rFonts w:eastAsia="方正仿宋_GBK"/>
          <w:spacing w:val="6"/>
          <w:sz w:val="32"/>
          <w:szCs w:val="32"/>
        </w:rPr>
        <w:t>3.执行器：每场比赛每台机器人使用电机数不超过4个，允许使用舵机。</w:t>
      </w:r>
    </w:p>
    <w:p>
      <w:pPr>
        <w:ind w:firstLine="664" w:firstLineChars="200"/>
        <w:rPr>
          <w:rFonts w:eastAsia="方正仿宋_GBK"/>
          <w:spacing w:val="6"/>
          <w:sz w:val="32"/>
          <w:szCs w:val="32"/>
        </w:rPr>
      </w:pPr>
      <w:r>
        <w:rPr>
          <w:rFonts w:eastAsia="方正仿宋_GBK"/>
          <w:spacing w:val="6"/>
          <w:sz w:val="32"/>
          <w:szCs w:val="32"/>
        </w:rPr>
        <w:t>4.传感器：每台机器人允许使用的传感器种类、数量不限。</w:t>
      </w:r>
    </w:p>
    <w:p>
      <w:pPr>
        <w:ind w:firstLine="664" w:firstLineChars="200"/>
        <w:rPr>
          <w:rFonts w:eastAsia="方正仿宋_GBK"/>
          <w:spacing w:val="6"/>
          <w:sz w:val="32"/>
          <w:szCs w:val="32"/>
        </w:rPr>
      </w:pPr>
      <w:r>
        <w:rPr>
          <w:rFonts w:eastAsia="方正仿宋_GBK"/>
          <w:spacing w:val="6"/>
          <w:sz w:val="32"/>
          <w:szCs w:val="32"/>
        </w:rPr>
        <w:t>5.结构：机器人可以使用塑料材质的拼插式结构、3D打印等结构，使用扎带、螺钉、铆钉、胶水、胶带等辅助连接材料。</w:t>
      </w:r>
    </w:p>
    <w:p>
      <w:pPr>
        <w:ind w:firstLine="664" w:firstLineChars="200"/>
        <w:rPr>
          <w:rFonts w:eastAsia="方正仿宋_GBK"/>
          <w:spacing w:val="6"/>
          <w:sz w:val="32"/>
          <w:szCs w:val="32"/>
        </w:rPr>
      </w:pPr>
      <w:r>
        <w:rPr>
          <w:rFonts w:eastAsia="方正仿宋_GBK"/>
          <w:spacing w:val="6"/>
          <w:sz w:val="32"/>
          <w:szCs w:val="32"/>
        </w:rPr>
        <w:t>6.电源：每台机器人必须自带独立电池盒，不得连接外部电源，电池电压不得高于9V，不得使用升压、降压、稳压等电路。</w:t>
      </w:r>
    </w:p>
    <w:p>
      <w:pPr>
        <w:ind w:firstLine="664" w:firstLineChars="200"/>
        <w:rPr>
          <w:rFonts w:eastAsia="方正楷体_GBK"/>
          <w:spacing w:val="6"/>
          <w:sz w:val="32"/>
          <w:szCs w:val="32"/>
        </w:rPr>
      </w:pPr>
      <w:r>
        <w:rPr>
          <w:rFonts w:eastAsia="方正楷体_GBK"/>
          <w:spacing w:val="6"/>
          <w:sz w:val="32"/>
          <w:szCs w:val="32"/>
        </w:rPr>
        <w:t>（二）项目活动规则</w:t>
      </w:r>
    </w:p>
    <w:p>
      <w:pPr>
        <w:ind w:firstLine="664" w:firstLineChars="200"/>
        <w:rPr>
          <w:rFonts w:eastAsia="方正仿宋_GBK"/>
          <w:spacing w:val="6"/>
          <w:sz w:val="32"/>
          <w:szCs w:val="32"/>
        </w:rPr>
      </w:pPr>
      <w:r>
        <w:rPr>
          <w:rFonts w:eastAsia="方正仿宋_GBK"/>
          <w:spacing w:val="6"/>
          <w:sz w:val="32"/>
          <w:szCs w:val="32"/>
        </w:rPr>
        <w:t>以下任务只是对生活某些情景的模拟，切勿将它们与真实生活相比。</w:t>
      </w:r>
    </w:p>
    <w:p>
      <w:pPr>
        <w:ind w:firstLine="664" w:firstLineChars="200"/>
        <w:rPr>
          <w:rFonts w:eastAsia="方正仿宋_GBK"/>
          <w:spacing w:val="6"/>
          <w:sz w:val="32"/>
          <w:szCs w:val="32"/>
        </w:rPr>
      </w:pPr>
      <w:r>
        <w:rPr>
          <w:rFonts w:eastAsia="方正仿宋_GBK"/>
          <w:spacing w:val="6"/>
          <w:sz w:val="32"/>
          <w:szCs w:val="32"/>
        </w:rPr>
        <w:t>1.击剑</w:t>
      </w:r>
    </w:p>
    <w:p>
      <w:pPr>
        <w:ind w:firstLine="664" w:firstLineChars="200"/>
        <w:rPr>
          <w:rFonts w:eastAsia="方正仿宋_GBK"/>
          <w:spacing w:val="6"/>
          <w:sz w:val="32"/>
          <w:szCs w:val="32"/>
        </w:rPr>
      </w:pPr>
      <w:r>
        <w:rPr>
          <w:rFonts w:eastAsia="方正仿宋_GBK"/>
          <w:spacing w:val="6"/>
          <w:sz w:val="32"/>
          <w:szCs w:val="32"/>
        </w:rPr>
        <w:t>场地某个任务区上固定有一个击剑场，上面有两个击剑运动员，转柄竖直，如图2。机器人通过转动转柄，使得一个运动员击倒另一个运动员（身体在水平长剑的下方），得50分，如图3。</w:t>
      </w:r>
    </w:p>
    <w:p>
      <w:pPr>
        <w:pStyle w:val="3"/>
        <w:keepLines w:val="0"/>
        <w:spacing w:line="240" w:lineRule="auto"/>
        <w:jc w:val="center"/>
        <w:rPr>
          <w:rFonts w:eastAsia="方正仿宋_GBK"/>
        </w:rPr>
      </w:pPr>
      <w:r>
        <w:rPr>
          <w:rFonts w:eastAsia="方正仿宋_GBK"/>
        </w:rPr>
        <w:drawing>
          <wp:inline distT="0" distB="0" distL="114300" distR="114300">
            <wp:extent cx="3679190" cy="3434715"/>
            <wp:effectExtent l="0" t="0" r="16510" b="1333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1"/>
                    <a:stretch>
                      <a:fillRect/>
                    </a:stretch>
                  </pic:blipFill>
                  <pic:spPr>
                    <a:xfrm>
                      <a:off x="0" y="0"/>
                      <a:ext cx="3679190" cy="3434715"/>
                    </a:xfrm>
                    <a:prstGeom prst="rect">
                      <a:avLst/>
                    </a:prstGeom>
                    <a:noFill/>
                    <a:ln>
                      <a:noFill/>
                    </a:ln>
                  </pic:spPr>
                </pic:pic>
              </a:graphicData>
            </a:graphic>
          </wp:inline>
        </w:drawing>
      </w:r>
    </w:p>
    <w:p>
      <w:pPr>
        <w:ind w:firstLine="664" w:firstLineChars="200"/>
        <w:rPr>
          <w:rFonts w:eastAsia="方正仿宋_GBK"/>
          <w:spacing w:val="6"/>
          <w:sz w:val="32"/>
          <w:szCs w:val="32"/>
        </w:rPr>
      </w:pPr>
      <w:r>
        <w:rPr>
          <w:rFonts w:eastAsia="方正仿宋_GBK"/>
          <w:spacing w:val="6"/>
          <w:sz w:val="32"/>
          <w:szCs w:val="32"/>
        </w:rPr>
        <w:t>2.举重</w:t>
      </w:r>
    </w:p>
    <w:p>
      <w:pPr>
        <w:ind w:firstLine="664" w:firstLineChars="200"/>
        <w:rPr>
          <w:rFonts w:eastAsia="方正仿宋_GBK"/>
          <w:spacing w:val="6"/>
          <w:sz w:val="32"/>
          <w:szCs w:val="32"/>
        </w:rPr>
      </w:pPr>
      <w:r>
        <w:rPr>
          <w:rFonts w:eastAsia="方正仿宋_GBK"/>
          <w:spacing w:val="6"/>
          <w:sz w:val="32"/>
          <w:szCs w:val="32"/>
        </w:rPr>
        <w:t>场地某个任务区上固定有一个举重馆，场内有一个运动员，如图4。机器人移动杠铃到运动员头顶上方，得60分，如图5。杠铃状态保持到比赛结束。</w:t>
      </w:r>
    </w:p>
    <w:p>
      <w:pPr>
        <w:pStyle w:val="3"/>
        <w:keepLines w:val="0"/>
        <w:spacing w:line="240" w:lineRule="auto"/>
        <w:jc w:val="center"/>
        <w:rPr>
          <w:rFonts w:eastAsia="方正仿宋_GBK"/>
        </w:rPr>
      </w:pPr>
      <w:r>
        <w:rPr>
          <w:rFonts w:eastAsia="方正仿宋_GBK"/>
        </w:rPr>
        <w:drawing>
          <wp:inline distT="0" distB="0" distL="114300" distR="114300">
            <wp:extent cx="2691130" cy="3472180"/>
            <wp:effectExtent l="0" t="0" r="13970" b="1397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2"/>
                    <a:stretch>
                      <a:fillRect/>
                    </a:stretch>
                  </pic:blipFill>
                  <pic:spPr>
                    <a:xfrm>
                      <a:off x="0" y="0"/>
                      <a:ext cx="2691130" cy="3472180"/>
                    </a:xfrm>
                    <a:prstGeom prst="rect">
                      <a:avLst/>
                    </a:prstGeom>
                    <a:noFill/>
                    <a:ln>
                      <a:noFill/>
                    </a:ln>
                  </pic:spPr>
                </pic:pic>
              </a:graphicData>
            </a:graphic>
          </wp:inline>
        </w:drawing>
      </w:r>
    </w:p>
    <w:p>
      <w:pPr>
        <w:ind w:firstLine="664" w:firstLineChars="200"/>
        <w:rPr>
          <w:rFonts w:eastAsia="方正仿宋_GBK"/>
          <w:spacing w:val="6"/>
          <w:sz w:val="32"/>
          <w:szCs w:val="32"/>
        </w:rPr>
      </w:pPr>
      <w:r>
        <w:rPr>
          <w:rFonts w:eastAsia="方正仿宋_GBK"/>
          <w:spacing w:val="6"/>
          <w:sz w:val="32"/>
          <w:szCs w:val="32"/>
        </w:rPr>
        <w:t>3.自行车</w:t>
      </w:r>
    </w:p>
    <w:p>
      <w:pPr>
        <w:ind w:firstLine="420" w:firstLineChars="200"/>
        <w:rPr>
          <w:rFonts w:eastAsia="方正仿宋_GBK"/>
          <w:spacing w:val="6"/>
          <w:sz w:val="32"/>
          <w:szCs w:val="32"/>
        </w:rPr>
      </w:pPr>
      <w:r>
        <w:rPr>
          <w:rFonts w:eastAsia="方正仿宋_GBK"/>
        </w:rPr>
        <w:drawing>
          <wp:anchor distT="0" distB="0" distL="114300" distR="114300" simplePos="0" relativeHeight="251661312" behindDoc="0" locked="0" layoutInCell="1" allowOverlap="1">
            <wp:simplePos x="0" y="0"/>
            <wp:positionH relativeFrom="column">
              <wp:posOffset>416560</wp:posOffset>
            </wp:positionH>
            <wp:positionV relativeFrom="page">
              <wp:posOffset>3016885</wp:posOffset>
            </wp:positionV>
            <wp:extent cx="4669155" cy="6087745"/>
            <wp:effectExtent l="0" t="0" r="17145" b="8255"/>
            <wp:wrapTopAndBottom/>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33"/>
                    <a:stretch>
                      <a:fillRect/>
                    </a:stretch>
                  </pic:blipFill>
                  <pic:spPr>
                    <a:xfrm>
                      <a:off x="0" y="0"/>
                      <a:ext cx="4669155" cy="6087745"/>
                    </a:xfrm>
                    <a:prstGeom prst="rect">
                      <a:avLst/>
                    </a:prstGeom>
                    <a:noFill/>
                    <a:ln>
                      <a:noFill/>
                    </a:ln>
                  </pic:spPr>
                </pic:pic>
              </a:graphicData>
            </a:graphic>
          </wp:anchor>
        </w:drawing>
      </w:r>
      <w:r>
        <w:rPr>
          <w:rFonts w:eastAsia="方正仿宋_GBK"/>
          <w:spacing w:val="6"/>
          <w:sz w:val="32"/>
          <w:szCs w:val="32"/>
        </w:rPr>
        <w:t>场地某个任务区上固定有一个赛车场，场上有一辆自行车，如图6。机器人拉动拨杆，使得自行车到达终点，自行车前轮50梁触碰到轴套，得50分，如图7。自行车的两个车轮与两个梁接触且没有跌倒。</w:t>
      </w:r>
    </w:p>
    <w:p>
      <w:pPr>
        <w:ind w:firstLine="664" w:firstLineChars="200"/>
        <w:rPr>
          <w:rFonts w:eastAsia="方正仿宋_GBK"/>
          <w:spacing w:val="6"/>
          <w:sz w:val="32"/>
          <w:szCs w:val="32"/>
        </w:rPr>
      </w:pPr>
      <w:r>
        <w:rPr>
          <w:rFonts w:eastAsia="方正仿宋_GBK"/>
          <w:spacing w:val="6"/>
          <w:sz w:val="32"/>
          <w:szCs w:val="32"/>
        </w:rPr>
        <w:t>4.百米赛跑</w:t>
      </w:r>
    </w:p>
    <w:p>
      <w:pPr>
        <w:ind w:firstLine="664" w:firstLineChars="200"/>
        <w:rPr>
          <w:rFonts w:eastAsia="方正仿宋_GBK"/>
          <w:spacing w:val="6"/>
          <w:sz w:val="32"/>
          <w:szCs w:val="32"/>
        </w:rPr>
      </w:pPr>
      <w:r>
        <w:rPr>
          <w:rFonts w:eastAsia="方正仿宋_GBK"/>
          <w:spacing w:val="6"/>
          <w:sz w:val="32"/>
          <w:szCs w:val="32"/>
        </w:rPr>
        <w:t>场地某个任务区固定一个百米赛跑区，上面有一运动员，如图8。机器人推动运动员（含下方梁），运动员撞击终点线，且与底板接触的部分全部位于最后一个平板上，得60分，如图9。</w:t>
      </w:r>
      <w:r>
        <w:rPr>
          <w:rFonts w:eastAsia="方正仿宋_GBK"/>
        </w:rPr>
        <w:drawing>
          <wp:anchor distT="0" distB="0" distL="114300" distR="114300" simplePos="0" relativeHeight="251662336" behindDoc="0" locked="0" layoutInCell="1" allowOverlap="1">
            <wp:simplePos x="0" y="0"/>
            <wp:positionH relativeFrom="column">
              <wp:posOffset>712470</wp:posOffset>
            </wp:positionH>
            <wp:positionV relativeFrom="page">
              <wp:posOffset>3230245</wp:posOffset>
            </wp:positionV>
            <wp:extent cx="4008120" cy="4846320"/>
            <wp:effectExtent l="0" t="0" r="11430" b="11430"/>
            <wp:wrapTopAndBottom/>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34"/>
                    <a:stretch>
                      <a:fillRect/>
                    </a:stretch>
                  </pic:blipFill>
                  <pic:spPr>
                    <a:xfrm>
                      <a:off x="0" y="0"/>
                      <a:ext cx="4008120" cy="4846320"/>
                    </a:xfrm>
                    <a:prstGeom prst="rect">
                      <a:avLst/>
                    </a:prstGeom>
                    <a:noFill/>
                    <a:ln>
                      <a:noFill/>
                    </a:ln>
                  </pic:spPr>
                </pic:pic>
              </a:graphicData>
            </a:graphic>
          </wp:anchor>
        </w:drawing>
      </w:r>
      <w:r>
        <w:rPr>
          <w:rFonts w:eastAsia="方正仿宋_GBK"/>
          <w:spacing w:val="6"/>
          <w:sz w:val="32"/>
          <w:szCs w:val="32"/>
        </w:rPr>
        <w:t>运动员完成状态不可与场地接触、不可跌倒。</w:t>
      </w:r>
    </w:p>
    <w:p>
      <w:pPr>
        <w:ind w:firstLine="664" w:firstLineChars="200"/>
        <w:rPr>
          <w:rFonts w:eastAsia="方正仿宋_GBK"/>
          <w:spacing w:val="6"/>
          <w:sz w:val="32"/>
          <w:szCs w:val="32"/>
        </w:rPr>
      </w:pPr>
    </w:p>
    <w:p>
      <w:pPr>
        <w:ind w:firstLine="664" w:firstLineChars="200"/>
        <w:rPr>
          <w:rFonts w:eastAsia="方正仿宋_GBK"/>
          <w:spacing w:val="6"/>
          <w:sz w:val="32"/>
          <w:szCs w:val="32"/>
        </w:rPr>
      </w:pPr>
      <w:r>
        <w:rPr>
          <w:rFonts w:eastAsia="方正仿宋_GBK"/>
          <w:spacing w:val="6"/>
          <w:sz w:val="32"/>
          <w:szCs w:val="32"/>
        </w:rPr>
        <w:t>5.吊环</w:t>
      </w:r>
    </w:p>
    <w:p>
      <w:pPr>
        <w:ind w:firstLine="664" w:firstLineChars="200"/>
        <w:rPr>
          <w:rFonts w:eastAsia="方正仿宋_GBK"/>
          <w:spacing w:val="6"/>
          <w:sz w:val="32"/>
          <w:szCs w:val="32"/>
        </w:rPr>
      </w:pPr>
      <w:r>
        <w:rPr>
          <w:rFonts w:eastAsia="方正仿宋_GBK"/>
          <w:spacing w:val="6"/>
          <w:sz w:val="32"/>
          <w:szCs w:val="32"/>
        </w:rPr>
        <w:t>场地上某个任务区有一体操吊环区，有一运动员正在吊环上，如图10。机器人转动吊环运动员，使得运动员至少旋转1圈，得60分。</w:t>
      </w:r>
    </w:p>
    <w:p>
      <w:pPr>
        <w:jc w:val="center"/>
        <w:rPr>
          <w:rFonts w:eastAsia="方正仿宋_GBK"/>
        </w:rPr>
      </w:pPr>
      <w:r>
        <w:rPr>
          <w:rFonts w:eastAsia="方正仿宋_GBK"/>
        </w:rPr>
        <w:drawing>
          <wp:inline distT="0" distB="0" distL="114300" distR="114300">
            <wp:extent cx="4119245" cy="3282950"/>
            <wp:effectExtent l="0" t="0" r="14605" b="1270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35"/>
                    <a:stretch>
                      <a:fillRect/>
                    </a:stretch>
                  </pic:blipFill>
                  <pic:spPr>
                    <a:xfrm>
                      <a:off x="0" y="0"/>
                      <a:ext cx="4119245" cy="3282950"/>
                    </a:xfrm>
                    <a:prstGeom prst="rect">
                      <a:avLst/>
                    </a:prstGeom>
                    <a:noFill/>
                    <a:ln>
                      <a:noFill/>
                    </a:ln>
                  </pic:spPr>
                </pic:pic>
              </a:graphicData>
            </a:graphic>
          </wp:inline>
        </w:drawing>
      </w:r>
    </w:p>
    <w:p>
      <w:pPr>
        <w:ind w:firstLine="664" w:firstLineChars="200"/>
        <w:rPr>
          <w:rFonts w:eastAsia="方正仿宋_GBK"/>
          <w:spacing w:val="6"/>
          <w:sz w:val="32"/>
          <w:szCs w:val="32"/>
        </w:rPr>
      </w:pPr>
      <w:r>
        <w:rPr>
          <w:rFonts w:eastAsia="方正仿宋_GBK"/>
          <w:spacing w:val="6"/>
          <w:sz w:val="32"/>
          <w:szCs w:val="32"/>
        </w:rPr>
        <w:t>6.射击</w:t>
      </w:r>
    </w:p>
    <w:p>
      <w:pPr>
        <w:ind w:firstLine="420" w:firstLineChars="200"/>
        <w:rPr>
          <w:rFonts w:eastAsia="方正仿宋_GBK"/>
          <w:spacing w:val="6"/>
          <w:sz w:val="32"/>
          <w:szCs w:val="32"/>
        </w:rPr>
      </w:pPr>
      <w:r>
        <w:rPr>
          <w:rFonts w:eastAsia="方正仿宋_GBK"/>
        </w:rPr>
        <w:drawing>
          <wp:anchor distT="0" distB="0" distL="114300" distR="114300" simplePos="0" relativeHeight="251663360" behindDoc="0" locked="0" layoutInCell="1" allowOverlap="1">
            <wp:simplePos x="0" y="0"/>
            <wp:positionH relativeFrom="column">
              <wp:posOffset>525780</wp:posOffset>
            </wp:positionH>
            <wp:positionV relativeFrom="paragraph">
              <wp:posOffset>816610</wp:posOffset>
            </wp:positionV>
            <wp:extent cx="3467100" cy="2727960"/>
            <wp:effectExtent l="0" t="0" r="0" b="15240"/>
            <wp:wrapTopAndBottom/>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36"/>
                    <a:stretch>
                      <a:fillRect/>
                    </a:stretch>
                  </pic:blipFill>
                  <pic:spPr>
                    <a:xfrm>
                      <a:off x="0" y="0"/>
                      <a:ext cx="3467100" cy="2727960"/>
                    </a:xfrm>
                    <a:prstGeom prst="rect">
                      <a:avLst/>
                    </a:prstGeom>
                    <a:noFill/>
                    <a:ln>
                      <a:noFill/>
                    </a:ln>
                  </pic:spPr>
                </pic:pic>
              </a:graphicData>
            </a:graphic>
          </wp:anchor>
        </w:drawing>
      </w:r>
      <w:r>
        <w:rPr>
          <w:rFonts w:eastAsia="方正仿宋_GBK"/>
          <w:spacing w:val="6"/>
          <w:sz w:val="32"/>
          <w:szCs w:val="32"/>
        </w:rPr>
        <w:t>场地某个任务区上有一射击场，有一运动员正在射击，如图11。</w:t>
      </w:r>
    </w:p>
    <w:p>
      <w:pPr>
        <w:ind w:firstLine="664" w:firstLineChars="200"/>
        <w:rPr>
          <w:rFonts w:eastAsia="方正仿宋_GBK"/>
          <w:spacing w:val="6"/>
          <w:sz w:val="32"/>
          <w:szCs w:val="32"/>
        </w:rPr>
      </w:pPr>
      <w:r>
        <w:rPr>
          <w:rFonts w:eastAsia="方正仿宋_GBK"/>
          <w:spacing w:val="6"/>
          <w:sz w:val="32"/>
          <w:szCs w:val="32"/>
        </w:rPr>
        <w:t>机器人拨动拨杆，拨杆触发枪械，子弹将标靶击倒（标靶在图示水平线下方），得40分，如图12。只能通过子弹击倒标靶，其他方式击倒不得分。</w:t>
      </w:r>
    </w:p>
    <w:p>
      <w:pPr>
        <w:ind w:firstLine="664" w:firstLineChars="200"/>
        <w:rPr>
          <w:rFonts w:eastAsia="方正仿宋_GBK"/>
          <w:spacing w:val="6"/>
          <w:sz w:val="32"/>
          <w:szCs w:val="32"/>
        </w:rPr>
      </w:pPr>
      <w:r>
        <w:rPr>
          <w:rFonts w:hint="eastAsia" w:eastAsia="方正仿宋_GBK"/>
          <w:spacing w:val="6"/>
          <w:sz w:val="32"/>
          <w:szCs w:val="32"/>
        </w:rPr>
        <w:drawing>
          <wp:inline distT="0" distB="0" distL="114300" distR="114300">
            <wp:extent cx="4930140" cy="2453640"/>
            <wp:effectExtent l="0" t="0" r="3810" b="3810"/>
            <wp:docPr id="13" name="图片 13"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12"/>
                    <pic:cNvPicPr>
                      <a:picLocks noChangeAspect="1"/>
                    </pic:cNvPicPr>
                  </pic:nvPicPr>
                  <pic:blipFill>
                    <a:blip r:embed="rId37"/>
                    <a:stretch>
                      <a:fillRect/>
                    </a:stretch>
                  </pic:blipFill>
                  <pic:spPr>
                    <a:xfrm>
                      <a:off x="0" y="0"/>
                      <a:ext cx="4930140" cy="2453640"/>
                    </a:xfrm>
                    <a:prstGeom prst="rect">
                      <a:avLst/>
                    </a:prstGeom>
                  </pic:spPr>
                </pic:pic>
              </a:graphicData>
            </a:graphic>
          </wp:inline>
        </w:drawing>
      </w:r>
    </w:p>
    <w:p>
      <w:pPr>
        <w:ind w:firstLine="664" w:firstLineChars="200"/>
        <w:rPr>
          <w:rFonts w:eastAsia="方正仿宋_GBK"/>
          <w:spacing w:val="6"/>
          <w:sz w:val="32"/>
          <w:szCs w:val="32"/>
        </w:rPr>
      </w:pPr>
      <w:r>
        <w:rPr>
          <w:rFonts w:eastAsia="方正仿宋_GBK"/>
          <w:spacing w:val="6"/>
          <w:sz w:val="32"/>
          <w:szCs w:val="32"/>
        </w:rPr>
        <w:t>7.足球</w:t>
      </w:r>
    </w:p>
    <w:p>
      <w:pPr>
        <w:ind w:firstLine="664" w:firstLineChars="200"/>
        <w:rPr>
          <w:rFonts w:eastAsia="方正仿宋_GBK"/>
          <w:spacing w:val="6"/>
          <w:sz w:val="32"/>
          <w:szCs w:val="32"/>
        </w:rPr>
      </w:pPr>
      <w:r>
        <w:rPr>
          <w:rFonts w:eastAsia="方正仿宋_GBK"/>
          <w:spacing w:val="6"/>
          <w:sz w:val="32"/>
          <w:szCs w:val="32"/>
        </w:rPr>
        <w:t>场地某个任务区为足球场，有一运动员正在射门，启动杆水平，如图13。机器人拨动启动杆，运动员起脚射门，足球进入球门内，得40分，如图14。足球垂直投影需完全越过球门线。</w:t>
      </w:r>
    </w:p>
    <w:p>
      <w:pPr>
        <w:jc w:val="center"/>
        <w:rPr>
          <w:rFonts w:eastAsia="方正仿宋_GBK"/>
          <w:spacing w:val="6"/>
          <w:sz w:val="32"/>
          <w:szCs w:val="32"/>
        </w:rPr>
      </w:pPr>
      <w:r>
        <w:rPr>
          <w:rFonts w:hint="eastAsia" w:eastAsia="方正仿宋_GBK"/>
          <w:spacing w:val="6"/>
          <w:sz w:val="32"/>
          <w:szCs w:val="32"/>
        </w:rPr>
        <w:drawing>
          <wp:inline distT="0" distB="0" distL="114300" distR="114300">
            <wp:extent cx="4023360" cy="2186940"/>
            <wp:effectExtent l="0" t="0" r="15240" b="3810"/>
            <wp:docPr id="15" name="图片 15"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3"/>
                    <pic:cNvPicPr>
                      <a:picLocks noChangeAspect="1"/>
                    </pic:cNvPicPr>
                  </pic:nvPicPr>
                  <pic:blipFill>
                    <a:blip r:embed="rId38"/>
                    <a:stretch>
                      <a:fillRect/>
                    </a:stretch>
                  </pic:blipFill>
                  <pic:spPr>
                    <a:xfrm>
                      <a:off x="0" y="0"/>
                      <a:ext cx="4023360" cy="2186940"/>
                    </a:xfrm>
                    <a:prstGeom prst="rect">
                      <a:avLst/>
                    </a:prstGeom>
                  </pic:spPr>
                </pic:pic>
              </a:graphicData>
            </a:graphic>
          </wp:inline>
        </w:drawing>
      </w:r>
    </w:p>
    <w:p>
      <w:pPr>
        <w:pStyle w:val="3"/>
        <w:spacing w:line="240" w:lineRule="auto"/>
        <w:jc w:val="center"/>
      </w:pPr>
      <w:r>
        <w:rPr>
          <w:rFonts w:hint="eastAsia"/>
        </w:rPr>
        <w:drawing>
          <wp:inline distT="0" distB="0" distL="114300" distR="114300">
            <wp:extent cx="3429000" cy="2476500"/>
            <wp:effectExtent l="0" t="0" r="0" b="0"/>
            <wp:docPr id="20" name="图片 20"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14"/>
                    <pic:cNvPicPr>
                      <a:picLocks noChangeAspect="1"/>
                    </pic:cNvPicPr>
                  </pic:nvPicPr>
                  <pic:blipFill>
                    <a:blip r:embed="rId39"/>
                    <a:stretch>
                      <a:fillRect/>
                    </a:stretch>
                  </pic:blipFill>
                  <pic:spPr>
                    <a:xfrm>
                      <a:off x="0" y="0"/>
                      <a:ext cx="3429000" cy="2476500"/>
                    </a:xfrm>
                    <a:prstGeom prst="rect">
                      <a:avLst/>
                    </a:prstGeom>
                  </pic:spPr>
                </pic:pic>
              </a:graphicData>
            </a:graphic>
          </wp:inline>
        </w:drawing>
      </w:r>
    </w:p>
    <w:p>
      <w:pPr>
        <w:ind w:firstLine="664" w:firstLineChars="200"/>
        <w:rPr>
          <w:rFonts w:eastAsia="方正仿宋_GBK"/>
          <w:spacing w:val="6"/>
          <w:sz w:val="32"/>
          <w:szCs w:val="32"/>
        </w:rPr>
      </w:pPr>
      <w:r>
        <w:rPr>
          <w:rFonts w:eastAsia="方正仿宋_GBK"/>
          <w:spacing w:val="6"/>
          <w:sz w:val="32"/>
          <w:szCs w:val="32"/>
        </w:rPr>
        <w:t>8.攀岩</w:t>
      </w:r>
    </w:p>
    <w:p>
      <w:pPr>
        <w:ind w:firstLine="664" w:firstLineChars="200"/>
        <w:rPr>
          <w:rFonts w:eastAsia="方正仿宋_GBK"/>
          <w:spacing w:val="6"/>
          <w:sz w:val="32"/>
          <w:szCs w:val="32"/>
        </w:rPr>
      </w:pPr>
      <w:r>
        <w:rPr>
          <w:rFonts w:eastAsia="方正仿宋_GBK"/>
          <w:spacing w:val="6"/>
          <w:sz w:val="32"/>
          <w:szCs w:val="32"/>
        </w:rPr>
        <w:t>场地斜坡区是一处攀岩区，运动员正在进行攀岩，转柄水平如图15。</w:t>
      </w:r>
    </w:p>
    <w:p>
      <w:pPr>
        <w:ind w:firstLine="420" w:firstLineChars="200"/>
        <w:rPr>
          <w:rFonts w:eastAsia="方正仿宋_GBK"/>
          <w:spacing w:val="6"/>
          <w:sz w:val="32"/>
          <w:szCs w:val="32"/>
        </w:rPr>
      </w:pPr>
      <w:r>
        <w:rPr>
          <w:rFonts w:eastAsia="方正仿宋_GBK"/>
        </w:rPr>
        <w:drawing>
          <wp:anchor distT="0" distB="0" distL="114300" distR="114300" simplePos="0" relativeHeight="251664384" behindDoc="0" locked="0" layoutInCell="1" allowOverlap="1">
            <wp:simplePos x="0" y="0"/>
            <wp:positionH relativeFrom="column">
              <wp:posOffset>589280</wp:posOffset>
            </wp:positionH>
            <wp:positionV relativeFrom="page">
              <wp:posOffset>5233670</wp:posOffset>
            </wp:positionV>
            <wp:extent cx="3912870" cy="2988310"/>
            <wp:effectExtent l="0" t="0" r="11430" b="2540"/>
            <wp:wrapTopAndBottom/>
            <wp:docPr id="6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pic:cNvPicPr>
                      <a:picLocks noChangeAspect="1"/>
                    </pic:cNvPicPr>
                  </pic:nvPicPr>
                  <pic:blipFill>
                    <a:blip r:embed="rId40"/>
                    <a:stretch>
                      <a:fillRect/>
                    </a:stretch>
                  </pic:blipFill>
                  <pic:spPr>
                    <a:xfrm>
                      <a:off x="0" y="0"/>
                      <a:ext cx="3912870" cy="2988310"/>
                    </a:xfrm>
                    <a:prstGeom prst="rect">
                      <a:avLst/>
                    </a:prstGeom>
                    <a:noFill/>
                    <a:ln>
                      <a:noFill/>
                    </a:ln>
                  </pic:spPr>
                </pic:pic>
              </a:graphicData>
            </a:graphic>
          </wp:anchor>
        </w:drawing>
      </w:r>
      <w:r>
        <w:rPr>
          <w:rFonts w:eastAsia="方正仿宋_GBK"/>
          <w:spacing w:val="6"/>
          <w:sz w:val="32"/>
          <w:szCs w:val="32"/>
        </w:rPr>
        <w:t>机器人先拨动齿轮使得齿轮啮合，之后转动转柄，使得运动员攀岩成功，得80分，如图16。运动员顶端轴套底部高于下方梁。</w:t>
      </w:r>
    </w:p>
    <w:p>
      <w:pPr>
        <w:pStyle w:val="3"/>
        <w:keepLines w:val="0"/>
        <w:spacing w:line="240" w:lineRule="auto"/>
        <w:ind w:firstLine="640" w:firstLineChars="200"/>
        <w:rPr>
          <w:rFonts w:eastAsia="方正仿宋_GBK"/>
          <w:b w:val="0"/>
          <w:bCs w:val="0"/>
          <w:spacing w:val="6"/>
          <w:sz w:val="32"/>
        </w:rPr>
      </w:pPr>
      <w:r>
        <w:rPr>
          <w:rFonts w:eastAsia="方正仿宋_GBK"/>
          <w:b w:val="0"/>
          <w:bCs w:val="0"/>
          <w:sz w:val="32"/>
        </w:rPr>
        <w:drawing>
          <wp:anchor distT="0" distB="0" distL="114300" distR="114300" simplePos="0" relativeHeight="251665408" behindDoc="0" locked="0" layoutInCell="1" allowOverlap="1">
            <wp:simplePos x="0" y="0"/>
            <wp:positionH relativeFrom="column">
              <wp:posOffset>110490</wp:posOffset>
            </wp:positionH>
            <wp:positionV relativeFrom="page">
              <wp:posOffset>948055</wp:posOffset>
            </wp:positionV>
            <wp:extent cx="4861560" cy="2552700"/>
            <wp:effectExtent l="0" t="0" r="15240" b="0"/>
            <wp:wrapTopAndBottom/>
            <wp:docPr id="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2"/>
                    <pic:cNvPicPr>
                      <a:picLocks noChangeAspect="1"/>
                    </pic:cNvPicPr>
                  </pic:nvPicPr>
                  <pic:blipFill>
                    <a:blip r:embed="rId41"/>
                    <a:stretch>
                      <a:fillRect/>
                    </a:stretch>
                  </pic:blipFill>
                  <pic:spPr>
                    <a:xfrm>
                      <a:off x="0" y="0"/>
                      <a:ext cx="4861560" cy="2552700"/>
                    </a:xfrm>
                    <a:prstGeom prst="rect">
                      <a:avLst/>
                    </a:prstGeom>
                    <a:noFill/>
                    <a:ln>
                      <a:noFill/>
                    </a:ln>
                  </pic:spPr>
                </pic:pic>
              </a:graphicData>
            </a:graphic>
          </wp:anchor>
        </w:drawing>
      </w:r>
      <w:r>
        <w:rPr>
          <w:rFonts w:eastAsia="方正仿宋_GBK"/>
          <w:b w:val="0"/>
          <w:bCs w:val="0"/>
          <w:sz w:val="32"/>
        </w:rPr>
        <w:t>9.</w:t>
      </w:r>
      <w:r>
        <w:rPr>
          <w:rFonts w:eastAsia="方正仿宋_GBK"/>
          <w:b w:val="0"/>
          <w:bCs w:val="0"/>
          <w:spacing w:val="6"/>
          <w:sz w:val="32"/>
        </w:rPr>
        <w:t>运动会闭幕</w:t>
      </w:r>
    </w:p>
    <w:p>
      <w:pPr>
        <w:ind w:firstLine="664" w:firstLineChars="200"/>
        <w:rPr>
          <w:rFonts w:eastAsia="方正仿宋_GBK"/>
          <w:spacing w:val="6"/>
          <w:sz w:val="32"/>
          <w:szCs w:val="32"/>
        </w:rPr>
      </w:pPr>
      <w:r>
        <w:rPr>
          <w:rFonts w:eastAsia="方正仿宋_GBK"/>
          <w:spacing w:val="6"/>
          <w:sz w:val="32"/>
          <w:szCs w:val="32"/>
        </w:rPr>
        <w:t>机器人自主返回基地且没有下一步任务，机器人部分正投影在基地内得40分。运动会闭幕必须是最后一个完成的比赛任务。</w:t>
      </w:r>
    </w:p>
    <w:p>
      <w:pPr>
        <w:ind w:firstLine="664" w:firstLineChars="200"/>
        <w:rPr>
          <w:rFonts w:eastAsia="方正仿宋_GBK"/>
          <w:spacing w:val="6"/>
          <w:sz w:val="32"/>
          <w:szCs w:val="32"/>
        </w:rPr>
      </w:pPr>
      <w:r>
        <w:rPr>
          <w:rFonts w:eastAsia="方正仿宋_GBK"/>
          <w:spacing w:val="6"/>
          <w:sz w:val="32"/>
          <w:szCs w:val="32"/>
        </w:rPr>
        <w:t>10.模型位置说明</w:t>
      </w:r>
    </w:p>
    <w:p>
      <w:pPr>
        <w:ind w:firstLine="664" w:firstLineChars="200"/>
        <w:rPr>
          <w:rFonts w:eastAsia="方正仿宋_GBK"/>
          <w:spacing w:val="6"/>
          <w:sz w:val="32"/>
          <w:szCs w:val="32"/>
        </w:rPr>
      </w:pPr>
      <w:r>
        <w:rPr>
          <w:rFonts w:eastAsia="方正仿宋_GBK"/>
          <w:spacing w:val="6"/>
          <w:sz w:val="32"/>
          <w:szCs w:val="32"/>
        </w:rPr>
        <w:t>攀岩模型固定在斜坡顶端。百米赛跑位置固定，方向是正面拍摄画面从右到左方向。</w:t>
      </w:r>
    </w:p>
    <w:p>
      <w:pPr>
        <w:ind w:firstLine="664" w:firstLineChars="200"/>
        <w:rPr>
          <w:rFonts w:eastAsia="方正楷体_GBK"/>
          <w:spacing w:val="6"/>
          <w:sz w:val="32"/>
          <w:szCs w:val="32"/>
        </w:rPr>
      </w:pPr>
      <w:r>
        <w:rPr>
          <w:rFonts w:eastAsia="方正楷体_GBK"/>
          <w:spacing w:val="6"/>
          <w:sz w:val="32"/>
          <w:szCs w:val="32"/>
        </w:rPr>
        <w:t>（三）记分规则</w:t>
      </w:r>
    </w:p>
    <w:p>
      <w:pPr>
        <w:ind w:firstLine="664" w:firstLineChars="200"/>
        <w:rPr>
          <w:rFonts w:eastAsia="方正仿宋_GBK"/>
          <w:spacing w:val="6"/>
          <w:sz w:val="32"/>
          <w:szCs w:val="32"/>
        </w:rPr>
      </w:pPr>
      <w:r>
        <w:rPr>
          <w:rFonts w:eastAsia="方正仿宋_GBK"/>
          <w:spacing w:val="6"/>
          <w:sz w:val="32"/>
          <w:szCs w:val="32"/>
        </w:rPr>
        <w:t>每场比赛结束后，再根据场地上完成任务情况来判定分数。如果已经完成的任务被机器人或参赛队员在比赛结束前意外破坏了，该任务不得分。完成任务的记分标准见第5.2活动规则。</w:t>
      </w:r>
    </w:p>
    <w:p>
      <w:pPr>
        <w:ind w:firstLine="664" w:firstLineChars="200"/>
        <w:rPr>
          <w:rFonts w:eastAsia="方正仿宋_GBK"/>
          <w:spacing w:val="6"/>
          <w:sz w:val="32"/>
          <w:szCs w:val="32"/>
        </w:rPr>
      </w:pPr>
      <w:r>
        <w:rPr>
          <w:rFonts w:eastAsia="方正仿宋_GBK"/>
          <w:spacing w:val="6"/>
          <w:sz w:val="32"/>
          <w:szCs w:val="32"/>
        </w:rPr>
        <w:t>完成任务的次序不影响单项任务的得分。</w:t>
      </w:r>
    </w:p>
    <w:p>
      <w:pPr>
        <w:ind w:firstLine="664" w:firstLineChars="200"/>
        <w:rPr>
          <w:rFonts w:eastAsia="方正仿宋_GBK"/>
          <w:spacing w:val="6"/>
          <w:sz w:val="32"/>
          <w:szCs w:val="32"/>
        </w:rPr>
      </w:pPr>
      <w:r>
        <w:rPr>
          <w:rFonts w:eastAsia="方正仿宋_GBK"/>
          <w:spacing w:val="6"/>
          <w:sz w:val="32"/>
          <w:szCs w:val="32"/>
        </w:rPr>
        <w:t>如果在比赛中没有重试，机器人动作流畅，一气呵成，加记流畅奖励40分；1次重试奖励30分；2次重试奖励20分；3次重试奖励10分；4次及以上重试奖励0分。</w:t>
      </w:r>
    </w:p>
    <w:p>
      <w:pPr>
        <w:ind w:firstLine="664" w:firstLineChars="200"/>
        <w:rPr>
          <w:rFonts w:eastAsia="方正楷体_GBK"/>
          <w:spacing w:val="6"/>
          <w:sz w:val="32"/>
          <w:szCs w:val="32"/>
        </w:rPr>
      </w:pPr>
      <w:r>
        <w:rPr>
          <w:rFonts w:eastAsia="方正楷体_GBK"/>
          <w:spacing w:val="6"/>
          <w:sz w:val="32"/>
          <w:szCs w:val="32"/>
        </w:rPr>
        <w:t>（四）犯规和取消比赛资格</w:t>
      </w:r>
    </w:p>
    <w:p>
      <w:pPr>
        <w:ind w:firstLine="664" w:firstLineChars="200"/>
        <w:rPr>
          <w:rFonts w:eastAsia="方正仿宋_GBK"/>
          <w:spacing w:val="6"/>
          <w:sz w:val="32"/>
          <w:szCs w:val="32"/>
        </w:rPr>
      </w:pPr>
      <w:r>
        <w:rPr>
          <w:rFonts w:eastAsia="方正仿宋_GBK"/>
          <w:spacing w:val="6"/>
          <w:sz w:val="32"/>
          <w:szCs w:val="32"/>
        </w:rPr>
        <w:t>1.未准时到场的参赛队，每迟到1分钟则判罚该队10分。如果2分钟后仍未到场，该队将被取消比赛资格。</w:t>
      </w:r>
    </w:p>
    <w:p>
      <w:pPr>
        <w:ind w:firstLine="664" w:firstLineChars="200"/>
        <w:rPr>
          <w:rFonts w:eastAsia="方正仿宋_GBK"/>
          <w:spacing w:val="6"/>
          <w:sz w:val="32"/>
          <w:szCs w:val="32"/>
        </w:rPr>
      </w:pPr>
      <w:r>
        <w:rPr>
          <w:rFonts w:eastAsia="方正仿宋_GBK"/>
          <w:spacing w:val="6"/>
          <w:sz w:val="32"/>
          <w:szCs w:val="32"/>
        </w:rPr>
        <w:t>2.第1次误启动将受到裁判员的警告，机器人回到待命区再次启动，计时重新开始。第2次误启动将被取消比赛资格。</w:t>
      </w:r>
    </w:p>
    <w:p>
      <w:pPr>
        <w:ind w:firstLine="664" w:firstLineChars="200"/>
        <w:rPr>
          <w:rFonts w:eastAsia="方正仿宋_GBK"/>
          <w:spacing w:val="6"/>
          <w:sz w:val="32"/>
          <w:szCs w:val="32"/>
        </w:rPr>
      </w:pPr>
      <w:r>
        <w:rPr>
          <w:rFonts w:eastAsia="方正仿宋_GBK"/>
          <w:spacing w:val="6"/>
          <w:sz w:val="32"/>
          <w:szCs w:val="32"/>
        </w:rPr>
        <w:t>3.为了策略的需要而分离部件是犯规行为，视情节严重的程度可能会被取消比赛资格。</w:t>
      </w:r>
    </w:p>
    <w:p>
      <w:pPr>
        <w:ind w:firstLine="664" w:firstLineChars="200"/>
        <w:rPr>
          <w:rFonts w:eastAsia="方正仿宋_GBK"/>
          <w:spacing w:val="6"/>
          <w:sz w:val="32"/>
          <w:szCs w:val="32"/>
        </w:rPr>
      </w:pPr>
      <w:r>
        <w:rPr>
          <w:rFonts w:eastAsia="方正仿宋_GBK"/>
          <w:spacing w:val="6"/>
          <w:sz w:val="32"/>
          <w:szCs w:val="32"/>
        </w:rPr>
        <w:t>4.机器人以高速冲撞场地设施导致损坏将受到裁判员的警告，第2次损坏场地设施将被取消比赛资格。</w:t>
      </w:r>
    </w:p>
    <w:p>
      <w:pPr>
        <w:ind w:firstLine="664" w:firstLineChars="200"/>
        <w:rPr>
          <w:rFonts w:eastAsia="方正仿宋_GBK"/>
          <w:spacing w:val="6"/>
          <w:sz w:val="32"/>
          <w:szCs w:val="32"/>
        </w:rPr>
      </w:pPr>
      <w:r>
        <w:rPr>
          <w:rFonts w:eastAsia="方正仿宋_GBK"/>
          <w:spacing w:val="6"/>
          <w:sz w:val="32"/>
          <w:szCs w:val="32"/>
        </w:rPr>
        <w:t>5.如果由参赛队员或机器人造成比赛模型损坏，不管有意还是无意，将警告一次。该场该任务不得分，即使该任务已完成。</w:t>
      </w:r>
    </w:p>
    <w:p>
      <w:pPr>
        <w:ind w:firstLine="664" w:firstLineChars="200"/>
        <w:rPr>
          <w:rFonts w:eastAsia="方正仿宋_GBK"/>
          <w:spacing w:val="6"/>
          <w:sz w:val="32"/>
          <w:szCs w:val="32"/>
        </w:rPr>
      </w:pPr>
      <w:r>
        <w:rPr>
          <w:rFonts w:eastAsia="方正仿宋_GBK"/>
          <w:spacing w:val="6"/>
          <w:sz w:val="32"/>
          <w:szCs w:val="32"/>
        </w:rPr>
        <w:t>6.比赛中，参赛队员有意接触比赛场上基地外的比赛模型，将被取消比赛资格。偶然的接触可以不当作犯规，除非这种接触直接影响到比赛的最终得分。</w:t>
      </w:r>
    </w:p>
    <w:p>
      <w:pPr>
        <w:ind w:firstLine="664" w:firstLineChars="200"/>
        <w:rPr>
          <w:rFonts w:eastAsia="方正仿宋_GBK"/>
          <w:spacing w:val="6"/>
          <w:sz w:val="32"/>
          <w:szCs w:val="32"/>
        </w:rPr>
      </w:pPr>
      <w:r>
        <w:rPr>
          <w:rFonts w:eastAsia="方正仿宋_GBK"/>
          <w:spacing w:val="6"/>
          <w:sz w:val="32"/>
          <w:szCs w:val="32"/>
        </w:rPr>
        <w:t>7.不听从裁判员的指示将被取消比赛资格。</w:t>
      </w:r>
    </w:p>
    <w:p>
      <w:pPr>
        <w:ind w:firstLine="664" w:firstLineChars="200"/>
        <w:rPr>
          <w:rFonts w:eastAsia="方正仿宋_GBK"/>
          <w:spacing w:val="6"/>
          <w:sz w:val="32"/>
          <w:szCs w:val="32"/>
        </w:rPr>
      </w:pPr>
      <w:r>
        <w:rPr>
          <w:rFonts w:eastAsia="方正仿宋_GBK"/>
          <w:spacing w:val="6"/>
          <w:sz w:val="32"/>
          <w:szCs w:val="32"/>
        </w:rPr>
        <w:t>8.使用U盘、光盘、无线路由器、手机、相机等存储和通信器材，将被取消比赛资格。</w:t>
      </w:r>
    </w:p>
    <w:p>
      <w:pPr>
        <w:ind w:firstLine="664" w:firstLineChars="200"/>
        <w:rPr>
          <w:rFonts w:eastAsia="方正仿宋_GBK"/>
          <w:spacing w:val="6"/>
          <w:sz w:val="32"/>
          <w:szCs w:val="32"/>
        </w:rPr>
      </w:pPr>
      <w:r>
        <w:rPr>
          <w:rFonts w:eastAsia="方正仿宋_GBK"/>
          <w:spacing w:val="6"/>
          <w:sz w:val="32"/>
          <w:szCs w:val="32"/>
        </w:rPr>
        <w:t>9.参赛队员在未经裁判长允许的情况下私自与教练员或家长联系，将被取消比赛资格。</w:t>
      </w:r>
    </w:p>
    <w:p>
      <w:pPr>
        <w:ind w:firstLine="664" w:firstLineChars="200"/>
        <w:rPr>
          <w:rFonts w:ascii="方正楷体_GBK" w:hAnsi="方正楷体_GBK" w:eastAsia="方正楷体_GBK" w:cs="方正楷体_GBK"/>
          <w:spacing w:val="6"/>
          <w:sz w:val="32"/>
          <w:szCs w:val="32"/>
        </w:rPr>
      </w:pPr>
      <w:r>
        <w:rPr>
          <w:rFonts w:hint="eastAsia" w:ascii="方正楷体_GBK" w:hAnsi="方正楷体_GBK" w:eastAsia="方正楷体_GBK" w:cs="方正楷体_GBK"/>
          <w:spacing w:val="6"/>
          <w:sz w:val="32"/>
          <w:szCs w:val="32"/>
        </w:rPr>
        <w:t>（五）最终成绩</w:t>
      </w:r>
    </w:p>
    <w:p>
      <w:pPr>
        <w:ind w:firstLine="640" w:firstLineChars="200"/>
        <w:rPr>
          <w:rFonts w:eastAsia="方正仿宋_GBK"/>
          <w:sz w:val="32"/>
          <w:szCs w:val="32"/>
        </w:rPr>
      </w:pPr>
      <w:r>
        <w:rPr>
          <w:rFonts w:eastAsia="方正仿宋_GBK"/>
          <w:sz w:val="32"/>
          <w:szCs w:val="32"/>
        </w:rPr>
        <w:t>1.机器人挑战任务分</w:t>
      </w:r>
    </w:p>
    <w:p>
      <w:pPr>
        <w:ind w:firstLine="640" w:firstLineChars="200"/>
        <w:rPr>
          <w:rFonts w:eastAsia="方正仿宋_GBK"/>
          <w:sz w:val="32"/>
          <w:szCs w:val="32"/>
        </w:rPr>
      </w:pPr>
      <w:r>
        <w:rPr>
          <w:rFonts w:eastAsia="方正仿宋_GBK"/>
          <w:sz w:val="32"/>
          <w:szCs w:val="32"/>
        </w:rPr>
        <w:t>每场比赛结束后要计算参赛队的单场得分。单场比赛的得分为任务得分、剩余时间分、重置扣分之和。任务分以比赛结束后模型的最终状态，依据任务完成标准计分。剩余时间分为该场比赛结束时剩余时间的秒数，只有本组别设置的全部基本任务及随机任务满分才可附加剩余时间分。各轮比赛全部结束后，以各单场得分之和作为参赛队的机器人挑战任务分。</w:t>
      </w:r>
    </w:p>
    <w:p>
      <w:pPr>
        <w:spacing w:before="156" w:beforeLines="50"/>
        <w:ind w:firstLine="640" w:firstLineChars="200"/>
        <w:rPr>
          <w:rFonts w:eastAsia="方正仿宋_GBK"/>
          <w:sz w:val="32"/>
          <w:szCs w:val="32"/>
        </w:rPr>
      </w:pPr>
      <w:r>
        <w:rPr>
          <w:rFonts w:eastAsia="方正仿宋_GBK"/>
          <w:sz w:val="32"/>
          <w:szCs w:val="32"/>
        </w:rPr>
        <w:t>2.项目评审分</w:t>
      </w:r>
    </w:p>
    <w:p>
      <w:pPr>
        <w:ind w:firstLine="640" w:firstLineChars="200"/>
        <w:rPr>
          <w:rFonts w:eastAsia="方正仿宋_GBK"/>
          <w:sz w:val="32"/>
          <w:szCs w:val="32"/>
        </w:rPr>
      </w:pPr>
      <w:r>
        <w:rPr>
          <w:rFonts w:eastAsia="方正仿宋_GBK"/>
          <w:sz w:val="32"/>
          <w:szCs w:val="32"/>
        </w:rPr>
        <w:t>项目评审分包括工程笔记及演示视频评分，作品相关资料提交要求详见科创实践类相关要求：四、作品与提交材料。</w:t>
      </w:r>
    </w:p>
    <w:p>
      <w:pPr>
        <w:spacing w:before="156" w:beforeLines="50"/>
        <w:ind w:firstLine="640" w:firstLineChars="200"/>
        <w:rPr>
          <w:rFonts w:eastAsia="方正仿宋_GBK"/>
          <w:sz w:val="32"/>
          <w:szCs w:val="32"/>
        </w:rPr>
      </w:pPr>
      <w:r>
        <w:rPr>
          <w:rFonts w:eastAsia="方正仿宋_GBK"/>
          <w:sz w:val="32"/>
          <w:szCs w:val="32"/>
        </w:rPr>
        <w:t>3.排名</w:t>
      </w:r>
    </w:p>
    <w:p>
      <w:pPr>
        <w:ind w:firstLine="664" w:firstLineChars="200"/>
        <w:rPr>
          <w:rFonts w:eastAsia="方正仿宋_GBK"/>
          <w:sz w:val="32"/>
          <w:szCs w:val="32"/>
        </w:rPr>
      </w:pPr>
      <w:r>
        <w:rPr>
          <w:rFonts w:eastAsia="方正仿宋_GBK"/>
          <w:spacing w:val="6"/>
          <w:sz w:val="32"/>
          <w:szCs w:val="32"/>
        </w:rPr>
        <w:t>所有场次的比赛结束后，每支参赛队各场得分之和作为该队的总成绩，按总成绩对参赛队排名。</w:t>
      </w:r>
      <w:r>
        <w:rPr>
          <w:rFonts w:eastAsia="方正仿宋_GBK"/>
          <w:sz w:val="32"/>
          <w:szCs w:val="32"/>
        </w:rPr>
        <w:t>如果出现局部持平，按以下顺序破平：</w:t>
      </w:r>
    </w:p>
    <w:p>
      <w:pPr>
        <w:ind w:firstLine="640" w:firstLineChars="200"/>
        <w:rPr>
          <w:rFonts w:eastAsia="方正仿宋_GBK"/>
          <w:sz w:val="32"/>
          <w:szCs w:val="32"/>
        </w:rPr>
      </w:pPr>
      <w:r>
        <w:rPr>
          <w:rFonts w:eastAsia="方正仿宋_GBK"/>
          <w:sz w:val="32"/>
          <w:szCs w:val="32"/>
        </w:rPr>
        <w:t>（1）两轮总重置次数较少者排名靠前。</w:t>
      </w:r>
    </w:p>
    <w:p>
      <w:pPr>
        <w:ind w:firstLine="640" w:firstLineChars="200"/>
        <w:rPr>
          <w:rFonts w:eastAsia="方正仿宋_GBK"/>
          <w:sz w:val="32"/>
          <w:szCs w:val="32"/>
        </w:rPr>
      </w:pPr>
      <w:r>
        <w:rPr>
          <w:rFonts w:eastAsia="方正仿宋_GBK"/>
          <w:sz w:val="32"/>
          <w:szCs w:val="32"/>
        </w:rPr>
        <w:t>（2）单轮成绩较高者排名靠前。</w:t>
      </w:r>
    </w:p>
    <w:p>
      <w:pPr>
        <w:ind w:firstLine="640" w:firstLineChars="200"/>
        <w:rPr>
          <w:rFonts w:eastAsia="方正仿宋_GBK"/>
          <w:sz w:val="32"/>
          <w:szCs w:val="32"/>
        </w:rPr>
      </w:pPr>
      <w:r>
        <w:rPr>
          <w:rFonts w:eastAsia="方正仿宋_GBK"/>
          <w:sz w:val="32"/>
          <w:szCs w:val="32"/>
        </w:rPr>
        <w:t>（3）两轮用时总和较少者排名靠前。</w:t>
      </w:r>
    </w:p>
    <w:p>
      <w:pPr>
        <w:ind w:firstLine="640" w:firstLineChars="200"/>
        <w:rPr>
          <w:rFonts w:eastAsia="方正仿宋_GBK"/>
          <w:sz w:val="32"/>
          <w:szCs w:val="32"/>
        </w:rPr>
      </w:pPr>
      <w:r>
        <w:rPr>
          <w:rFonts w:eastAsia="方正仿宋_GBK"/>
          <w:sz w:val="32"/>
          <w:szCs w:val="32"/>
        </w:rPr>
        <w:t>（4）机器人电机和传感器数量合计较少者排名靠前。</w:t>
      </w:r>
    </w:p>
    <w:p>
      <w:pPr>
        <w:spacing w:before="156" w:beforeLines="50"/>
        <w:ind w:firstLine="640" w:firstLineChars="200"/>
        <w:rPr>
          <w:rFonts w:eastAsia="方正黑体_GBK"/>
          <w:sz w:val="32"/>
          <w:szCs w:val="32"/>
        </w:rPr>
      </w:pPr>
      <w:r>
        <w:rPr>
          <w:rFonts w:eastAsia="方正黑体_GBK"/>
          <w:sz w:val="32"/>
          <w:szCs w:val="32"/>
        </w:rPr>
        <w:t>六、申诉流程</w:t>
      </w:r>
    </w:p>
    <w:p>
      <w:pPr>
        <w:ind w:firstLine="640" w:firstLineChars="200"/>
        <w:rPr>
          <w:rFonts w:eastAsia="方正仿宋_GBK"/>
          <w:sz w:val="32"/>
          <w:szCs w:val="32"/>
        </w:rPr>
      </w:pPr>
      <w:r>
        <w:rPr>
          <w:rFonts w:eastAsia="方正仿宋_GBK"/>
          <w:sz w:val="32"/>
          <w:szCs w:val="32"/>
        </w:rPr>
        <w:t>（一）本规则是实施裁判工作的依据。在比赛中，裁判长有最终裁定权，他的裁决是最终裁决。处理争议时不会复查重放的比赛录像。</w:t>
      </w:r>
    </w:p>
    <w:p>
      <w:pPr>
        <w:ind w:firstLine="640" w:firstLineChars="200"/>
        <w:rPr>
          <w:rFonts w:eastAsia="方正仿宋_GBK"/>
          <w:sz w:val="32"/>
          <w:szCs w:val="32"/>
        </w:rPr>
      </w:pPr>
      <w:r>
        <w:rPr>
          <w:rFonts w:eastAsia="方正仿宋_GBK"/>
          <w:sz w:val="32"/>
          <w:szCs w:val="32"/>
        </w:rPr>
        <w:t>（二）关于裁判的任何问题必须由一名学生代表在两场竞赛之间向裁判长提出。</w:t>
      </w:r>
    </w:p>
    <w:p>
      <w:pPr>
        <w:ind w:firstLine="640" w:firstLineChars="200"/>
        <w:rPr>
          <w:rFonts w:eastAsia="方正仿宋_GBK"/>
          <w:sz w:val="32"/>
          <w:szCs w:val="32"/>
        </w:rPr>
      </w:pPr>
      <w:r>
        <w:rPr>
          <w:rFonts w:eastAsia="方正仿宋_GBK"/>
          <w:sz w:val="32"/>
          <w:szCs w:val="32"/>
        </w:rPr>
        <w:t>（三）比赛期间，凡是规则中没有说明的事项由裁判委员会决定和解释。竞赛组委会委托裁判委员会对此规则进行解释，裁判委员会具有最终解释权。</w:t>
      </w:r>
    </w:p>
    <w:p>
      <w:pPr>
        <w:adjustRightInd w:val="0"/>
        <w:ind w:firstLine="720" w:firstLineChars="200"/>
        <w:rPr>
          <w:b/>
          <w:bCs/>
          <w:sz w:val="36"/>
          <w:szCs w:val="36"/>
        </w:rPr>
      </w:pPr>
      <w:bookmarkStart w:id="187" w:name="_Toc1348535658_WPSOffice_Level1"/>
      <w:r>
        <w:rPr>
          <w:rFonts w:hint="eastAsia"/>
          <w:b/>
          <w:bCs/>
          <w:sz w:val="36"/>
          <w:szCs w:val="36"/>
        </w:rPr>
        <w:t xml:space="preserve"> </w:t>
      </w:r>
    </w:p>
    <w:p>
      <w:pPr>
        <w:adjustRightInd w:val="0"/>
        <w:ind w:firstLine="640" w:firstLineChars="200"/>
        <w:rPr>
          <w:rFonts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附件：</w:t>
      </w:r>
      <w:bookmarkEnd w:id="187"/>
      <w:r>
        <w:rPr>
          <w:rFonts w:hint="eastAsia" w:ascii="方正仿宋_GBK" w:hAnsi="方正仿宋_GBK" w:eastAsia="方正仿宋_GBK" w:cs="方正仿宋_GBK"/>
          <w:sz w:val="32"/>
          <w:szCs w:val="32"/>
        </w:rPr>
        <w:t>智能机器人---夏季运动会记分表</w:t>
      </w:r>
    </w:p>
    <w:p>
      <w:pPr>
        <w:adjustRightInd w:val="0"/>
        <w:jc w:val="left"/>
        <w:rPr>
          <w:b/>
          <w:bCs/>
          <w:sz w:val="36"/>
          <w:szCs w:val="36"/>
        </w:rPr>
      </w:pPr>
    </w:p>
    <w:p>
      <w:pPr>
        <w:adjustRightInd w:val="0"/>
        <w:jc w:val="center"/>
        <w:rPr>
          <w:b/>
          <w:bCs/>
          <w:sz w:val="36"/>
          <w:szCs w:val="36"/>
        </w:rPr>
      </w:pPr>
      <w:bookmarkStart w:id="188" w:name="_Toc746633995_WPSOffice_Level1"/>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adjustRightInd w:val="0"/>
        <w:jc w:val="center"/>
        <w:rPr>
          <w:b/>
          <w:bCs/>
          <w:sz w:val="36"/>
          <w:szCs w:val="36"/>
        </w:rPr>
      </w:pPr>
    </w:p>
    <w:p>
      <w:pPr>
        <w:pStyle w:val="3"/>
      </w:pPr>
    </w:p>
    <w:p/>
    <w:p>
      <w:pPr>
        <w:spacing w:line="600" w:lineRule="exact"/>
        <w:rPr>
          <w:rFonts w:eastAsia="方正仿宋_GBK"/>
          <w:sz w:val="32"/>
          <w:szCs w:val="32"/>
        </w:rPr>
      </w:pPr>
      <w:r>
        <w:rPr>
          <w:rFonts w:eastAsia="方正仿宋_GBK"/>
          <w:sz w:val="32"/>
          <w:szCs w:val="32"/>
        </w:rPr>
        <w:t>附件：</w:t>
      </w:r>
    </w:p>
    <w:p>
      <w:pPr>
        <w:adjustRightInd w:val="0"/>
        <w:jc w:val="center"/>
        <w:rPr>
          <w:rFonts w:eastAsia="方正小标宋_GBK"/>
          <w:sz w:val="44"/>
          <w:szCs w:val="44"/>
        </w:rPr>
      </w:pPr>
      <w:r>
        <w:rPr>
          <w:rFonts w:eastAsia="方正小标宋_GBK"/>
          <w:sz w:val="44"/>
          <w:szCs w:val="44"/>
        </w:rPr>
        <w:t>智能机器人---夏季运动会记分表</w:t>
      </w:r>
      <w:bookmarkEnd w:id="188"/>
    </w:p>
    <w:p>
      <w:pPr>
        <w:pStyle w:val="3"/>
        <w:keepLines w:val="0"/>
        <w:spacing w:line="240" w:lineRule="auto"/>
        <w:ind w:firstLine="560" w:firstLineChars="200"/>
        <w:jc w:val="left"/>
        <w:rPr>
          <w:rFonts w:eastAsia="宋体"/>
          <w:sz w:val="20"/>
          <w:szCs w:val="20"/>
          <w:u w:val="single"/>
        </w:rPr>
      </w:pPr>
      <w:r>
        <w:rPr>
          <w:rFonts w:eastAsia="宋体"/>
          <w:sz w:val="28"/>
          <w:szCs w:val="28"/>
        </w:rPr>
        <w:t>参赛队伍：</w:t>
      </w:r>
      <w:r>
        <w:rPr>
          <w:rFonts w:eastAsia="宋体"/>
          <w:sz w:val="28"/>
          <w:szCs w:val="28"/>
          <w:u w:val="single"/>
        </w:rPr>
        <w:t xml:space="preserve">              </w:t>
      </w:r>
      <w:r>
        <w:rPr>
          <w:rFonts w:eastAsia="宋体"/>
          <w:sz w:val="28"/>
          <w:szCs w:val="28"/>
        </w:rPr>
        <w:t xml:space="preserve">   组别：</w:t>
      </w:r>
      <w:r>
        <w:rPr>
          <w:rFonts w:eastAsia="宋体"/>
          <w:sz w:val="28"/>
          <w:szCs w:val="28"/>
          <w:u w:val="single"/>
        </w:rPr>
        <w:t xml:space="preserve">              </w:t>
      </w:r>
    </w:p>
    <w:tbl>
      <w:tblPr>
        <w:tblStyle w:val="25"/>
        <w:tblW w:w="9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4834"/>
        <w:gridCol w:w="1012"/>
        <w:gridCol w:w="1121"/>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0" w:hRule="atLeast"/>
          <w:jc w:val="center"/>
        </w:trPr>
        <w:tc>
          <w:tcPr>
            <w:tcW w:w="1314"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400" w:lineRule="exact"/>
              <w:jc w:val="center"/>
              <w:rPr>
                <w:bCs/>
                <w:sz w:val="20"/>
              </w:rPr>
            </w:pPr>
            <w:r>
              <w:rPr>
                <w:bCs/>
                <w:sz w:val="20"/>
              </w:rPr>
              <w:t>任务</w:t>
            </w:r>
          </w:p>
        </w:tc>
        <w:tc>
          <w:tcPr>
            <w:tcW w:w="4834"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400" w:lineRule="exact"/>
              <w:jc w:val="center"/>
              <w:rPr>
                <w:bCs/>
                <w:sz w:val="20"/>
              </w:rPr>
            </w:pPr>
            <w:r>
              <w:rPr>
                <w:bCs/>
                <w:sz w:val="20"/>
              </w:rPr>
              <w:t>描述</w:t>
            </w:r>
          </w:p>
        </w:tc>
        <w:tc>
          <w:tcPr>
            <w:tcW w:w="1012"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400" w:lineRule="exact"/>
              <w:jc w:val="center"/>
              <w:rPr>
                <w:bCs/>
                <w:sz w:val="20"/>
              </w:rPr>
            </w:pPr>
            <w:r>
              <w:rPr>
                <w:bCs/>
                <w:sz w:val="20"/>
              </w:rPr>
              <w:t>分值</w:t>
            </w:r>
          </w:p>
        </w:tc>
        <w:tc>
          <w:tcPr>
            <w:tcW w:w="1121"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400" w:lineRule="exact"/>
              <w:jc w:val="center"/>
              <w:rPr>
                <w:bCs/>
                <w:sz w:val="20"/>
              </w:rPr>
            </w:pPr>
            <w:r>
              <w:rPr>
                <w:bCs/>
                <w:sz w:val="20"/>
              </w:rPr>
              <w:t>第一轮</w:t>
            </w:r>
          </w:p>
        </w:tc>
        <w:tc>
          <w:tcPr>
            <w:tcW w:w="1137" w:type="dxa"/>
            <w:tcBorders>
              <w:top w:val="single" w:color="auto" w:sz="4" w:space="0"/>
              <w:left w:val="single" w:color="auto" w:sz="4" w:space="0"/>
              <w:bottom w:val="single" w:color="auto" w:sz="4" w:space="0"/>
              <w:right w:val="single" w:color="auto" w:sz="4" w:space="0"/>
            </w:tcBorders>
            <w:vAlign w:val="center"/>
          </w:tcPr>
          <w:p>
            <w:pPr>
              <w:autoSpaceDE w:val="0"/>
              <w:autoSpaceDN w:val="0"/>
              <w:spacing w:line="400" w:lineRule="exact"/>
              <w:jc w:val="center"/>
              <w:rPr>
                <w:bCs/>
                <w:sz w:val="20"/>
              </w:rPr>
            </w:pPr>
            <w:r>
              <w:rPr>
                <w:bCs/>
                <w:sz w:val="20"/>
              </w:rPr>
              <w:t>第二轮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击剑</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rPr>
              <w:t>运动员被击倒</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50</w:t>
            </w:r>
          </w:p>
        </w:tc>
        <w:tc>
          <w:tcPr>
            <w:tcW w:w="1121" w:type="dxa"/>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举重</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szCs w:val="20"/>
                <w:lang w:bidi="ar"/>
              </w:rPr>
              <w:t>杠铃举过头顶</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60</w:t>
            </w:r>
          </w:p>
        </w:tc>
        <w:tc>
          <w:tcPr>
            <w:tcW w:w="1121"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自行车</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szCs w:val="20"/>
              </w:rPr>
            </w:pPr>
            <w:r>
              <w:rPr>
                <w:bCs/>
                <w:sz w:val="20"/>
                <w:szCs w:val="20"/>
                <w:lang w:bidi="ar"/>
              </w:rPr>
              <w:t>自行车到达终点触碰到轴套</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50</w:t>
            </w:r>
          </w:p>
        </w:tc>
        <w:tc>
          <w:tcPr>
            <w:tcW w:w="1121" w:type="dxa"/>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百米赛跑</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szCs w:val="20"/>
              </w:rPr>
            </w:pPr>
            <w:r>
              <w:rPr>
                <w:bCs/>
                <w:sz w:val="20"/>
                <w:szCs w:val="20"/>
                <w:lang w:bidi="ar"/>
              </w:rPr>
              <w:t>运动员撞击终点线，与底板接触部分全部位于最后一个平板上</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60</w:t>
            </w:r>
          </w:p>
        </w:tc>
        <w:tc>
          <w:tcPr>
            <w:tcW w:w="1121"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restart"/>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吊环</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szCs w:val="20"/>
                <w:lang w:bidi="ar"/>
              </w:rPr>
              <w:t>运动员至少旋转3周（高中组）</w:t>
            </w:r>
          </w:p>
        </w:tc>
        <w:tc>
          <w:tcPr>
            <w:tcW w:w="1012" w:type="dxa"/>
            <w:vMerge w:val="restart"/>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60</w:t>
            </w:r>
          </w:p>
        </w:tc>
        <w:tc>
          <w:tcPr>
            <w:tcW w:w="1121" w:type="dxa"/>
            <w:vMerge w:val="restart"/>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vMerge w:val="restart"/>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szCs w:val="20"/>
                <w:lang w:bidi="ar"/>
              </w:rPr>
            </w:pPr>
            <w:r>
              <w:rPr>
                <w:bCs/>
                <w:sz w:val="20"/>
                <w:szCs w:val="20"/>
                <w:lang w:bidi="ar"/>
              </w:rPr>
              <w:t>运动员至少旋转2周（初中组）</w:t>
            </w:r>
          </w:p>
        </w:tc>
        <w:tc>
          <w:tcPr>
            <w:tcW w:w="1012" w:type="dxa"/>
            <w:vMerge w:val="continue"/>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c>
          <w:tcPr>
            <w:tcW w:w="1121" w:type="dxa"/>
            <w:vMerge w:val="continue"/>
            <w:tcBorders>
              <w:left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vMerge w:val="continue"/>
            <w:tcBorders>
              <w:left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14" w:type="dxa"/>
            <w:vMerge w:val="continue"/>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szCs w:val="20"/>
                <w:lang w:bidi="ar"/>
              </w:rPr>
            </w:pPr>
            <w:r>
              <w:rPr>
                <w:bCs/>
                <w:sz w:val="20"/>
                <w:szCs w:val="20"/>
                <w:lang w:bidi="ar"/>
              </w:rPr>
              <w:t>运动员至少旋转1周（小学组）</w:t>
            </w:r>
          </w:p>
        </w:tc>
        <w:tc>
          <w:tcPr>
            <w:tcW w:w="1012" w:type="dxa"/>
            <w:vMerge w:val="continue"/>
            <w:tcBorders>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c>
          <w:tcPr>
            <w:tcW w:w="1121" w:type="dxa"/>
            <w:vMerge w:val="continue"/>
            <w:tcBorders>
              <w:left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vMerge w:val="continue"/>
            <w:tcBorders>
              <w:left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9418" w:type="dxa"/>
            <w:gridSpan w:val="5"/>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射击、足球、攀岩三个任务，任意选择小学1个、初中2个、高中3个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1314" w:type="dxa"/>
            <w:tcBorders>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射击</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szCs w:val="20"/>
                <w:lang w:bidi="ar"/>
              </w:rPr>
              <w:t>子弹将标靶击倒</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40</w:t>
            </w:r>
          </w:p>
        </w:tc>
        <w:tc>
          <w:tcPr>
            <w:tcW w:w="1121"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center"/>
              <w:rPr>
                <w:sz w:val="20"/>
              </w:rPr>
            </w:pPr>
            <w:r>
              <w:rPr>
                <w:sz w:val="20"/>
              </w:rPr>
              <w:t>足球</w:t>
            </w: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rPr>
              <w:t>足球进入球门内</w:t>
            </w:r>
          </w:p>
        </w:tc>
        <w:tc>
          <w:tcPr>
            <w:tcW w:w="1012" w:type="dxa"/>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40</w:t>
            </w:r>
          </w:p>
        </w:tc>
        <w:tc>
          <w:tcPr>
            <w:tcW w:w="1121" w:type="dxa"/>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top w:val="single" w:color="auto" w:sz="4" w:space="0"/>
              <w:left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tcBorders>
              <w:left w:val="single" w:color="auto" w:sz="4" w:space="0"/>
              <w:right w:val="single" w:color="auto" w:sz="4" w:space="0"/>
            </w:tcBorders>
            <w:shd w:val="clear" w:color="auto" w:fill="FFFFFF"/>
            <w:vAlign w:val="center"/>
          </w:tcPr>
          <w:p>
            <w:pPr>
              <w:autoSpaceDE w:val="0"/>
              <w:autoSpaceDN w:val="0"/>
              <w:spacing w:line="400" w:lineRule="exact"/>
              <w:jc w:val="center"/>
              <w:rPr>
                <w:sz w:val="20"/>
                <w:szCs w:val="22"/>
              </w:rPr>
            </w:pPr>
            <w:r>
              <w:rPr>
                <w:sz w:val="20"/>
              </w:rPr>
              <w:t>攀岩</w:t>
            </w: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rPr>
              <w:t>运动员顶端轴套高于下方110梁</w:t>
            </w:r>
          </w:p>
        </w:tc>
        <w:tc>
          <w:tcPr>
            <w:tcW w:w="1012" w:type="dxa"/>
            <w:tcBorders>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80</w:t>
            </w:r>
          </w:p>
        </w:tc>
        <w:tc>
          <w:tcPr>
            <w:tcW w:w="1121" w:type="dxa"/>
            <w:tcBorders>
              <w:left w:val="single" w:color="auto" w:sz="4" w:space="0"/>
              <w:right w:val="single" w:color="auto" w:sz="4" w:space="0"/>
            </w:tcBorders>
            <w:shd w:val="clear" w:color="auto" w:fill="FFFFFF"/>
          </w:tcPr>
          <w:p>
            <w:pPr>
              <w:autoSpaceDE w:val="0"/>
              <w:autoSpaceDN w:val="0"/>
              <w:spacing w:line="400" w:lineRule="exact"/>
              <w:jc w:val="left"/>
              <w:rPr>
                <w:bCs/>
                <w:sz w:val="20"/>
              </w:rPr>
            </w:pPr>
          </w:p>
        </w:tc>
        <w:tc>
          <w:tcPr>
            <w:tcW w:w="1137" w:type="dxa"/>
            <w:tcBorders>
              <w:left w:val="single" w:color="auto" w:sz="4" w:space="0"/>
              <w:right w:val="single" w:color="auto" w:sz="4" w:space="0"/>
            </w:tcBorders>
            <w:shd w:val="clear" w:color="auto" w:fill="FFFFFF"/>
          </w:tcPr>
          <w:p>
            <w:pPr>
              <w:autoSpaceDE w:val="0"/>
              <w:autoSpaceDN w:val="0"/>
              <w:spacing w:line="400" w:lineRule="exact"/>
              <w:jc w:val="left"/>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314" w:type="dxa"/>
            <w:tcBorders>
              <w:left w:val="single" w:color="auto" w:sz="4" w:space="0"/>
              <w:right w:val="single" w:color="auto" w:sz="4" w:space="0"/>
            </w:tcBorders>
            <w:shd w:val="clear" w:color="auto" w:fill="FFFFFF"/>
            <w:vAlign w:val="center"/>
          </w:tcPr>
          <w:p>
            <w:pPr>
              <w:autoSpaceDE w:val="0"/>
              <w:autoSpaceDN w:val="0"/>
              <w:spacing w:line="400" w:lineRule="exact"/>
              <w:jc w:val="center"/>
              <w:rPr>
                <w:sz w:val="20"/>
                <w:szCs w:val="22"/>
              </w:rPr>
            </w:pPr>
            <w:r>
              <w:rPr>
                <w:sz w:val="20"/>
                <w:szCs w:val="22"/>
              </w:rPr>
              <w:t>运动会闭幕</w:t>
            </w:r>
          </w:p>
        </w:tc>
        <w:tc>
          <w:tcPr>
            <w:tcW w:w="4834" w:type="dxa"/>
            <w:tcBorders>
              <w:top w:val="single" w:color="auto" w:sz="4" w:space="0"/>
              <w:left w:val="single" w:color="auto" w:sz="4" w:space="0"/>
              <w:right w:val="single" w:color="auto" w:sz="4" w:space="0"/>
            </w:tcBorders>
            <w:shd w:val="clear" w:color="auto" w:fill="FFFFFF"/>
            <w:vAlign w:val="center"/>
          </w:tcPr>
          <w:p>
            <w:pPr>
              <w:autoSpaceDE w:val="0"/>
              <w:autoSpaceDN w:val="0"/>
              <w:spacing w:line="400" w:lineRule="exact"/>
              <w:jc w:val="left"/>
              <w:rPr>
                <w:bCs/>
                <w:sz w:val="20"/>
              </w:rPr>
            </w:pPr>
            <w:r>
              <w:rPr>
                <w:bCs/>
                <w:sz w:val="20"/>
              </w:rPr>
              <w:t>机器人部分正投影在基地内</w:t>
            </w:r>
          </w:p>
        </w:tc>
        <w:tc>
          <w:tcPr>
            <w:tcW w:w="1012" w:type="dxa"/>
            <w:tcBorders>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40</w:t>
            </w:r>
          </w:p>
        </w:tc>
        <w:tc>
          <w:tcPr>
            <w:tcW w:w="1121"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left"/>
              <w:rPr>
                <w:bCs/>
                <w:sz w:val="20"/>
              </w:rPr>
            </w:pPr>
          </w:p>
        </w:tc>
        <w:tc>
          <w:tcPr>
            <w:tcW w:w="1137" w:type="dxa"/>
            <w:tcBorders>
              <w:left w:val="single" w:color="auto" w:sz="4" w:space="0"/>
              <w:bottom w:val="single" w:color="auto" w:sz="4" w:space="0"/>
              <w:right w:val="single" w:color="auto" w:sz="4" w:space="0"/>
            </w:tcBorders>
            <w:shd w:val="clear" w:color="auto" w:fill="FFFFFF"/>
          </w:tcPr>
          <w:p>
            <w:pPr>
              <w:autoSpaceDE w:val="0"/>
              <w:autoSpaceDN w:val="0"/>
              <w:spacing w:line="400" w:lineRule="exact"/>
              <w:jc w:val="left"/>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131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sz w:val="20"/>
                <w:szCs w:val="22"/>
              </w:rPr>
            </w:pPr>
            <w:r>
              <w:rPr>
                <w:sz w:val="20"/>
              </w:rPr>
              <w:t>流畅运行</w:t>
            </w:r>
          </w:p>
        </w:tc>
        <w:tc>
          <w:tcPr>
            <w:tcW w:w="4834"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left"/>
              <w:rPr>
                <w:sz w:val="20"/>
                <w:szCs w:val="22"/>
              </w:rPr>
            </w:pPr>
            <w:r>
              <w:rPr>
                <w:sz w:val="20"/>
                <w:szCs w:val="22"/>
              </w:rPr>
              <w:t>重启0次40分，1次30分，2次20分，3次10分，其余不得分</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40</w:t>
            </w:r>
          </w:p>
        </w:tc>
        <w:tc>
          <w:tcPr>
            <w:tcW w:w="1121"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c>
          <w:tcPr>
            <w:tcW w:w="1137" w:type="dxa"/>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7160"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总分</w:t>
            </w:r>
          </w:p>
        </w:tc>
        <w:tc>
          <w:tcPr>
            <w:tcW w:w="1121"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c>
          <w:tcPr>
            <w:tcW w:w="1137"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61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用时</w:t>
            </w:r>
          </w:p>
        </w:tc>
        <w:tc>
          <w:tcPr>
            <w:tcW w:w="1012"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r>
              <w:rPr>
                <w:bCs/>
                <w:sz w:val="20"/>
              </w:rPr>
              <w:t xml:space="preserve"> 150 秒</w:t>
            </w:r>
          </w:p>
        </w:tc>
        <w:tc>
          <w:tcPr>
            <w:tcW w:w="1121"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c>
          <w:tcPr>
            <w:tcW w:w="1137"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spacing w:line="400" w:lineRule="exact"/>
              <w:jc w:val="center"/>
              <w:rPr>
                <w:bCs/>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9418" w:type="dxa"/>
            <w:gridSpan w:val="5"/>
            <w:tcBorders>
              <w:top w:val="single" w:color="auto" w:sz="4" w:space="0"/>
              <w:left w:val="single" w:color="auto" w:sz="4" w:space="0"/>
              <w:bottom w:val="single" w:color="auto" w:sz="4" w:space="0"/>
              <w:right w:val="single" w:color="auto" w:sz="4" w:space="0"/>
            </w:tcBorders>
            <w:shd w:val="clear" w:color="auto" w:fill="FFFFFF"/>
          </w:tcPr>
          <w:p>
            <w:pPr>
              <w:autoSpaceDE w:val="0"/>
              <w:autoSpaceDN w:val="0"/>
              <w:spacing w:line="400" w:lineRule="exact"/>
              <w:jc w:val="left"/>
              <w:rPr>
                <w:bCs/>
                <w:sz w:val="20"/>
              </w:rPr>
            </w:pPr>
            <w:r>
              <w:rPr>
                <w:bCs/>
                <w:sz w:val="20"/>
              </w:rPr>
              <w:t>备注：</w:t>
            </w:r>
          </w:p>
        </w:tc>
      </w:tr>
    </w:tbl>
    <w:p>
      <w:pPr>
        <w:adjustRightInd w:val="0"/>
        <w:snapToGrid w:val="0"/>
        <w:ind w:firstLine="400" w:firstLineChars="200"/>
        <w:rPr>
          <w:b/>
          <w:sz w:val="20"/>
        </w:rPr>
      </w:pPr>
    </w:p>
    <w:p>
      <w:pPr>
        <w:adjustRightInd w:val="0"/>
        <w:snapToGrid w:val="0"/>
        <w:ind w:firstLine="400" w:firstLineChars="200"/>
        <w:rPr>
          <w:b/>
          <w:sz w:val="20"/>
        </w:rPr>
      </w:pPr>
      <w:r>
        <w:rPr>
          <w:b/>
          <w:sz w:val="20"/>
        </w:rPr>
        <w:t>参赛学生：＿＿＿＿＿＿＿＿＿＿＿＿＿</w:t>
      </w:r>
    </w:p>
    <w:p>
      <w:pPr>
        <w:adjustRightInd w:val="0"/>
        <w:snapToGrid w:val="0"/>
        <w:ind w:firstLine="400" w:firstLineChars="200"/>
        <w:rPr>
          <w:b/>
          <w:sz w:val="20"/>
          <w:u w:val="single"/>
        </w:rPr>
      </w:pPr>
    </w:p>
    <w:p>
      <w:pPr>
        <w:widowControl/>
        <w:adjustRightInd w:val="0"/>
        <w:snapToGrid w:val="0"/>
        <w:ind w:firstLine="400" w:firstLineChars="200"/>
        <w:rPr>
          <w:b/>
          <w:sz w:val="20"/>
        </w:rPr>
      </w:pPr>
      <w:r>
        <w:rPr>
          <w:b/>
          <w:sz w:val="20"/>
        </w:rPr>
        <w:t>主裁判：＿＿＿＿＿＿＿＿＿＿＿＿＿副裁判：＿＿＿＿＿＿＿＿＿＿＿＿</w:t>
      </w:r>
    </w:p>
    <w:p/>
    <w:p>
      <w:pPr>
        <w:spacing w:line="600" w:lineRule="exact"/>
        <w:rPr>
          <w:rFonts w:eastAsia="方正仿宋_GBK"/>
          <w:sz w:val="32"/>
          <w:szCs w:val="32"/>
        </w:rPr>
      </w:pPr>
      <w:r>
        <w:rPr>
          <w:rFonts w:eastAsia="方正仿宋_GBK"/>
          <w:sz w:val="32"/>
          <w:szCs w:val="32"/>
        </w:rPr>
        <w:t>附件 10</w:t>
      </w:r>
    </w:p>
    <w:p>
      <w:pPr>
        <w:pStyle w:val="53"/>
        <w:spacing w:before="0" w:beforeAutospacing="0" w:after="0" w:afterAutospacing="0" w:line="240" w:lineRule="auto"/>
        <w:jc w:val="both"/>
        <w:rPr>
          <w:rFonts w:ascii="Times New Roman" w:hAnsi="Times New Roman" w:eastAsia="方正小标宋_GBK" w:cs="Times New Roman"/>
          <w:sz w:val="44"/>
          <w:szCs w:val="44"/>
        </w:rPr>
      </w:pPr>
    </w:p>
    <w:p>
      <w:pPr>
        <w:pStyle w:val="53"/>
        <w:spacing w:before="0" w:beforeAutospacing="0" w:after="0" w:afterAutospacing="0" w:line="240" w:lineRule="auto"/>
        <w:rPr>
          <w:rFonts w:ascii="Times New Roman" w:hAnsi="Times New Roman" w:eastAsia="方正小标宋_GBK" w:cs="Times New Roman"/>
          <w:sz w:val="44"/>
          <w:szCs w:val="44"/>
        </w:rPr>
      </w:pPr>
      <w:bookmarkStart w:id="189" w:name="_Toc1773425213_WPSOffice_Level1"/>
      <w:r>
        <w:rPr>
          <w:rFonts w:ascii="Times New Roman" w:hAnsi="Times New Roman" w:eastAsia="方正小标宋_GBK" w:cs="Times New Roman"/>
          <w:sz w:val="44"/>
          <w:szCs w:val="44"/>
        </w:rPr>
        <w:t>智能机器人-星际联盟超级轨迹赛</w:t>
      </w:r>
      <w:bookmarkEnd w:id="189"/>
    </w:p>
    <w:p>
      <w:pPr>
        <w:pStyle w:val="53"/>
        <w:spacing w:before="0" w:beforeAutospacing="0" w:after="0" w:afterAutospacing="0" w:line="240" w:lineRule="auto"/>
        <w:rPr>
          <w:rFonts w:ascii="Times New Roman" w:hAnsi="Times New Roman" w:eastAsia="方正小标宋_GBK" w:cs="Times New Roman"/>
          <w:sz w:val="44"/>
          <w:szCs w:val="44"/>
        </w:rPr>
      </w:pPr>
      <w:bookmarkStart w:id="190" w:name="_Toc116869158_WPSOffice_Level1"/>
      <w:r>
        <w:rPr>
          <w:rFonts w:ascii="Times New Roman" w:hAnsi="Times New Roman" w:eastAsia="方正小标宋_GBK" w:cs="Times New Roman"/>
          <w:sz w:val="44"/>
          <w:szCs w:val="44"/>
        </w:rPr>
        <w:t>子项目规则</w:t>
      </w:r>
      <w:bookmarkEnd w:id="190"/>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tabs>
          <w:tab w:val="left" w:pos="6030"/>
        </w:tabs>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pStyle w:val="53"/>
        <w:spacing w:before="0" w:beforeAutospacing="0" w:after="0" w:afterAutospacing="0" w:line="240" w:lineRule="auto"/>
        <w:jc w:val="left"/>
        <w:rPr>
          <w:rFonts w:ascii="Times New Roman" w:hAnsi="Times New Roman" w:eastAsia="宋体" w:cs="Times New Roman"/>
          <w:sz w:val="32"/>
          <w:szCs w:val="32"/>
        </w:rPr>
      </w:pPr>
    </w:p>
    <w:p>
      <w:pPr>
        <w:adjustRightInd w:val="0"/>
        <w:snapToGrid w:val="0"/>
        <w:jc w:val="center"/>
        <w:rPr>
          <w:b/>
          <w:bCs/>
          <w:sz w:val="28"/>
          <w:szCs w:val="28"/>
        </w:rPr>
      </w:pPr>
    </w:p>
    <w:p>
      <w:pPr>
        <w:adjustRightInd w:val="0"/>
        <w:snapToGrid w:val="0"/>
        <w:jc w:val="center"/>
        <w:rPr>
          <w:b/>
          <w:bCs/>
          <w:sz w:val="28"/>
          <w:szCs w:val="28"/>
        </w:rPr>
      </w:pPr>
    </w:p>
    <w:p>
      <w:pPr>
        <w:jc w:val="center"/>
        <w:rPr>
          <w:sz w:val="32"/>
          <w:szCs w:val="32"/>
        </w:rPr>
      </w:pPr>
      <w:r>
        <w:rPr>
          <w:rFonts w:hint="eastAsia"/>
          <w:b/>
          <w:bCs/>
          <w:sz w:val="28"/>
          <w:szCs w:val="22"/>
        </w:rPr>
        <w:t>2024年4月</w:t>
      </w:r>
    </w:p>
    <w:p>
      <w:pPr>
        <w:adjustRightInd w:val="0"/>
        <w:snapToGrid w:val="0"/>
        <w:spacing w:before="312" w:beforeLines="100"/>
        <w:jc w:val="left"/>
        <w:rPr>
          <w:b/>
          <w:bCs/>
          <w:sz w:val="32"/>
          <w:szCs w:val="32"/>
        </w:rPr>
      </w:pPr>
    </w:p>
    <w:p>
      <w:pPr>
        <w:numPr>
          <w:ilvl w:val="0"/>
          <w:numId w:val="11"/>
        </w:numPr>
        <w:adjustRightInd w:val="0"/>
        <w:snapToGrid w:val="0"/>
        <w:spacing w:before="312" w:beforeLines="100"/>
        <w:ind w:firstLine="0"/>
        <w:jc w:val="left"/>
        <w:rPr>
          <w:rFonts w:eastAsia="方正黑体_GBK"/>
          <w:sz w:val="32"/>
          <w:szCs w:val="32"/>
        </w:rPr>
      </w:pPr>
      <w:r>
        <w:rPr>
          <w:rFonts w:eastAsia="方正黑体_GBK"/>
          <w:sz w:val="32"/>
          <w:szCs w:val="32"/>
        </w:rPr>
        <w:t>参赛范围</w:t>
      </w:r>
    </w:p>
    <w:p>
      <w:pPr>
        <w:ind w:firstLine="640" w:firstLineChars="200"/>
        <w:rPr>
          <w:rFonts w:eastAsia="方正仿宋_GBK"/>
          <w:bCs/>
          <w:sz w:val="32"/>
          <w:szCs w:val="32"/>
        </w:rPr>
      </w:pPr>
      <w:r>
        <w:rPr>
          <w:rFonts w:eastAsia="方正仿宋_GBK"/>
          <w:sz w:val="32"/>
          <w:szCs w:val="32"/>
        </w:rPr>
        <w:t>比赛分为小学、初中、高中等三个组别，以团队方式完成，每支队伍由1-2名选手和1-2名辅导老师组成，选手为截止到</w:t>
      </w:r>
      <w:r>
        <w:rPr>
          <w:rFonts w:hint="eastAsia" w:eastAsia="方正仿宋_GBK"/>
          <w:sz w:val="32"/>
          <w:szCs w:val="32"/>
        </w:rPr>
        <w:t>2024年</w:t>
      </w:r>
      <w:r>
        <w:rPr>
          <w:rFonts w:eastAsia="方正仿宋_GBK"/>
          <w:sz w:val="32"/>
          <w:szCs w:val="32"/>
        </w:rPr>
        <w:t>6月在校学生。</w:t>
      </w:r>
    </w:p>
    <w:p>
      <w:pPr>
        <w:numPr>
          <w:ilvl w:val="0"/>
          <w:numId w:val="11"/>
        </w:numPr>
        <w:adjustRightInd w:val="0"/>
        <w:snapToGrid w:val="0"/>
        <w:spacing w:before="312" w:beforeLines="100"/>
        <w:ind w:firstLine="0"/>
        <w:jc w:val="left"/>
        <w:rPr>
          <w:rFonts w:eastAsia="方正黑体_GBK"/>
          <w:sz w:val="32"/>
          <w:szCs w:val="32"/>
        </w:rPr>
      </w:pPr>
      <w:r>
        <w:rPr>
          <w:rFonts w:eastAsia="方正黑体_GBK"/>
          <w:sz w:val="32"/>
          <w:szCs w:val="32"/>
        </w:rPr>
        <w:t>活动主题</w:t>
      </w:r>
    </w:p>
    <w:p>
      <w:pPr>
        <w:ind w:firstLine="640" w:firstLineChars="200"/>
        <w:rPr>
          <w:rFonts w:eastAsia="方正仿宋_GBK"/>
          <w:sz w:val="32"/>
          <w:szCs w:val="32"/>
        </w:rPr>
      </w:pPr>
      <w:r>
        <w:rPr>
          <w:rFonts w:eastAsia="方正仿宋_GBK"/>
          <w:sz w:val="32"/>
          <w:szCs w:val="32"/>
        </w:rPr>
        <w:t>本赛项主题为“星际联盟”。</w:t>
      </w:r>
    </w:p>
    <w:p>
      <w:pPr>
        <w:numPr>
          <w:ilvl w:val="0"/>
          <w:numId w:val="11"/>
        </w:numPr>
        <w:adjustRightInd w:val="0"/>
        <w:snapToGrid w:val="0"/>
        <w:spacing w:before="312" w:beforeLines="100"/>
        <w:ind w:firstLine="0"/>
        <w:jc w:val="left"/>
        <w:rPr>
          <w:rFonts w:eastAsia="方正黑体_GBK"/>
          <w:sz w:val="32"/>
          <w:szCs w:val="32"/>
        </w:rPr>
      </w:pPr>
      <w:r>
        <w:rPr>
          <w:rFonts w:eastAsia="方正黑体_GBK"/>
          <w:sz w:val="32"/>
          <w:szCs w:val="32"/>
        </w:rPr>
        <w:t>活动内容</w:t>
      </w:r>
    </w:p>
    <w:p>
      <w:pPr>
        <w:ind w:firstLine="640" w:firstLineChars="200"/>
        <w:rPr>
          <w:rFonts w:eastAsia="方正仿宋_GBK"/>
          <w:sz w:val="32"/>
          <w:szCs w:val="32"/>
        </w:rPr>
      </w:pPr>
      <w:r>
        <w:rPr>
          <w:rFonts w:eastAsia="方正仿宋_GBK"/>
          <w:sz w:val="32"/>
          <w:szCs w:val="32"/>
        </w:rPr>
        <w:t>新纪元2120年，两支带着人类火种的星际探索队，经过漫长艰辛的星际之旅，在宇宙深处Y1799星球胜利会师，并决定在这颗美丽又陌生的星球为人类重新建设一个繁华充满生机的星际家园。通过前期的生产生活必要设施的建设，新家园已经初具规模，为进一步提高生产生活水平，人类将组建星际联盟共同守护新家园，并将驾驶全新飞船穿越星际，开启新一轮星际探索之旅。</w:t>
      </w:r>
    </w:p>
    <w:p>
      <w:pPr>
        <w:ind w:firstLine="640" w:firstLineChars="200"/>
        <w:rPr>
          <w:rFonts w:eastAsia="方正仿宋_GBK"/>
          <w:sz w:val="32"/>
          <w:szCs w:val="32"/>
        </w:rPr>
      </w:pPr>
      <w:r>
        <w:rPr>
          <w:rFonts w:eastAsia="方正仿宋_GBK"/>
          <w:sz w:val="32"/>
          <w:szCs w:val="32"/>
        </w:rPr>
        <w:t>本次比赛要求青少年学生在自行设计制作机器人，编写程序，并进行调试和完成比赛任务。本赛项主题为“星际联盟”。星际探索及联盟建设的过程将以任务的形式呈现，在普及科学知识的同时，锻炼和提高参与者的思维能力、反应能力、动手协调能力和团队精神。</w:t>
      </w:r>
    </w:p>
    <w:p>
      <w:pPr>
        <w:numPr>
          <w:ilvl w:val="0"/>
          <w:numId w:val="11"/>
        </w:numPr>
        <w:adjustRightInd w:val="0"/>
        <w:snapToGrid w:val="0"/>
        <w:spacing w:before="312" w:beforeLines="100"/>
        <w:ind w:firstLine="0"/>
        <w:jc w:val="left"/>
        <w:rPr>
          <w:rFonts w:eastAsia="方正黑体_GBK"/>
          <w:sz w:val="32"/>
          <w:szCs w:val="32"/>
        </w:rPr>
      </w:pPr>
      <w:r>
        <w:rPr>
          <w:rFonts w:eastAsia="方正黑体_GBK"/>
          <w:sz w:val="32"/>
          <w:szCs w:val="32"/>
        </w:rPr>
        <w:t>赛事流程</w:t>
      </w:r>
    </w:p>
    <w:p>
      <w:pPr>
        <w:ind w:firstLine="457" w:firstLineChars="143"/>
        <w:rPr>
          <w:rFonts w:eastAsia="方正楷体_GBK"/>
          <w:sz w:val="32"/>
          <w:szCs w:val="32"/>
        </w:rPr>
      </w:pPr>
      <w:r>
        <w:rPr>
          <w:rFonts w:eastAsia="方正楷体_GBK"/>
          <w:sz w:val="32"/>
          <w:szCs w:val="32"/>
        </w:rPr>
        <w:t>（一）现场比赛流程</w:t>
      </w:r>
    </w:p>
    <w:p>
      <w:pPr>
        <w:ind w:firstLine="640" w:firstLineChars="200"/>
        <w:rPr>
          <w:rFonts w:eastAsia="方正仿宋_GBK"/>
          <w:b/>
          <w:bCs/>
          <w:sz w:val="32"/>
          <w:szCs w:val="32"/>
        </w:rPr>
      </w:pPr>
      <w:bookmarkStart w:id="191" w:name="_Hlk114819537"/>
      <w:r>
        <w:rPr>
          <w:rFonts w:eastAsia="方正仿宋_GBK"/>
          <w:b/>
          <w:bCs/>
          <w:sz w:val="32"/>
          <w:szCs w:val="32"/>
        </w:rPr>
        <w:t>1</w:t>
      </w:r>
      <w:r>
        <w:rPr>
          <w:rFonts w:hint="eastAsia" w:eastAsia="方正仿宋_GBK"/>
          <w:b/>
          <w:bCs/>
          <w:sz w:val="32"/>
          <w:szCs w:val="32"/>
        </w:rPr>
        <w:t>.</w:t>
      </w:r>
      <w:r>
        <w:rPr>
          <w:rFonts w:eastAsia="方正仿宋_GBK"/>
          <w:b/>
          <w:bCs/>
          <w:sz w:val="32"/>
          <w:szCs w:val="32"/>
        </w:rPr>
        <w:t>赛制</w:t>
      </w:r>
    </w:p>
    <w:p>
      <w:pPr>
        <w:ind w:firstLine="640" w:firstLineChars="200"/>
        <w:rPr>
          <w:rFonts w:eastAsia="方正仿宋_GBK"/>
          <w:sz w:val="32"/>
          <w:szCs w:val="32"/>
        </w:rPr>
      </w:pPr>
      <w:r>
        <w:rPr>
          <w:rFonts w:eastAsia="方正仿宋_GBK"/>
          <w:sz w:val="32"/>
          <w:szCs w:val="32"/>
        </w:rPr>
        <w:t>比赛按小学、初中、高中三个组别分别进行比赛。比赛为积分赛，不分初赛和复赛，采用大循环制。组委会保证同一组别的不同参赛队有相同的上场机会，一般不少于两轮，每轮均记分，单轮比赛时间为180秒。</w:t>
      </w:r>
    </w:p>
    <w:p>
      <w:pPr>
        <w:spacing w:before="156" w:beforeLines="50"/>
        <w:ind w:left="630"/>
        <w:rPr>
          <w:rFonts w:eastAsia="方正仿宋_GBK"/>
          <w:b/>
          <w:bCs/>
          <w:sz w:val="32"/>
          <w:szCs w:val="32"/>
        </w:rPr>
      </w:pPr>
      <w:r>
        <w:rPr>
          <w:rFonts w:hint="eastAsia" w:eastAsia="方正仿宋_GBK"/>
          <w:b/>
          <w:bCs/>
          <w:sz w:val="32"/>
          <w:szCs w:val="32"/>
        </w:rPr>
        <w:t>2.</w:t>
      </w:r>
      <w:r>
        <w:rPr>
          <w:rFonts w:eastAsia="方正仿宋_GBK"/>
          <w:b/>
          <w:bCs/>
          <w:sz w:val="32"/>
          <w:szCs w:val="32"/>
        </w:rPr>
        <w:t>报到检录</w:t>
      </w:r>
    </w:p>
    <w:p>
      <w:pPr>
        <w:ind w:firstLine="640" w:firstLineChars="200"/>
        <w:rPr>
          <w:rFonts w:eastAsia="方正仿宋_GBK"/>
          <w:sz w:val="32"/>
          <w:szCs w:val="32"/>
        </w:rPr>
      </w:pPr>
      <w:r>
        <w:rPr>
          <w:rFonts w:eastAsia="方正仿宋_GBK"/>
          <w:sz w:val="32"/>
          <w:szCs w:val="32"/>
        </w:rPr>
        <w:t>参赛队伍按比赛时间表提前半小时到达比赛场地进行报到，并完成参赛机器人及比赛器材检录。参加队伍采取现场抽签方式确定分组及参赛顺序，参赛队按抽签确定的顺序轮流上场比赛。</w:t>
      </w:r>
    </w:p>
    <w:bookmarkEnd w:id="191"/>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3</w:t>
      </w:r>
      <w:r>
        <w:rPr>
          <w:rFonts w:hint="eastAsia" w:eastAsia="方正仿宋_GBK"/>
          <w:b/>
          <w:bCs/>
          <w:sz w:val="32"/>
          <w:szCs w:val="32"/>
        </w:rPr>
        <w:t>.</w:t>
      </w:r>
      <w:r>
        <w:rPr>
          <w:rFonts w:eastAsia="方正仿宋_GBK"/>
          <w:b/>
          <w:bCs/>
          <w:sz w:val="32"/>
          <w:szCs w:val="32"/>
        </w:rPr>
        <w:t>编程调试</w:t>
      </w:r>
    </w:p>
    <w:p>
      <w:pPr>
        <w:ind w:firstLine="640" w:firstLineChars="200"/>
        <w:rPr>
          <w:rFonts w:eastAsia="方正仿宋_GBK"/>
          <w:sz w:val="32"/>
          <w:szCs w:val="32"/>
        </w:rPr>
      </w:pPr>
      <w:r>
        <w:rPr>
          <w:rFonts w:eastAsia="方正仿宋_GBK"/>
          <w:sz w:val="32"/>
          <w:szCs w:val="32"/>
        </w:rPr>
        <w:t>参赛队在第一轮比赛开始前有至少90分钟的机器人搭建和程序调试时间。第一轮比赛结束后，有至少30分钟的时间进行第二轮调试。裁判组可根据实际情况调整调试时间，并在每一轮的调试前向所有参赛队伍宣布。</w:t>
      </w:r>
    </w:p>
    <w:p>
      <w:pPr>
        <w:ind w:firstLine="640" w:firstLineChars="200"/>
        <w:rPr>
          <w:rFonts w:eastAsia="方正仿宋_GBK"/>
          <w:sz w:val="32"/>
          <w:szCs w:val="32"/>
        </w:rPr>
      </w:pPr>
      <w:r>
        <w:rPr>
          <w:rFonts w:eastAsia="方正仿宋_GBK"/>
          <w:sz w:val="32"/>
          <w:szCs w:val="32"/>
        </w:rPr>
        <w:t>参赛队员需要按照赛场秩序，有序地排队进行编程及调试，不遵守秩序的参赛队可能会被取消参赛资格。编程调试结束后，所有参赛队伍需将机器人放置于裁判指定位置封存，参赛队员未经允许不得再接触机器人，否则将被取消参赛资格。</w:t>
      </w:r>
    </w:p>
    <w:p>
      <w:pPr>
        <w:ind w:firstLine="640" w:firstLineChars="200"/>
        <w:rPr>
          <w:rFonts w:eastAsia="方正仿宋_GBK"/>
          <w:bCs/>
          <w:sz w:val="32"/>
          <w:szCs w:val="32"/>
        </w:rPr>
      </w:pPr>
      <w:r>
        <w:rPr>
          <w:rFonts w:eastAsia="方正仿宋_GBK"/>
          <w:sz w:val="32"/>
          <w:szCs w:val="32"/>
        </w:rPr>
        <w:t>裁判示意比赛开始后，仍没有准备好的参赛队将丧失本轮比赛机会，但不影响下一轮的比赛。</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4</w:t>
      </w:r>
      <w:r>
        <w:rPr>
          <w:rFonts w:hint="eastAsia" w:eastAsia="方正仿宋_GBK"/>
          <w:b/>
          <w:bCs/>
          <w:sz w:val="32"/>
          <w:szCs w:val="32"/>
        </w:rPr>
        <w:t>.</w:t>
      </w:r>
      <w:r>
        <w:rPr>
          <w:rFonts w:eastAsia="方正仿宋_GBK"/>
          <w:b/>
          <w:bCs/>
          <w:sz w:val="32"/>
          <w:szCs w:val="32"/>
        </w:rPr>
        <w:t>候赛要求</w:t>
      </w:r>
    </w:p>
    <w:p>
      <w:pPr>
        <w:ind w:firstLine="640" w:firstLineChars="200"/>
        <w:rPr>
          <w:rFonts w:eastAsia="方正仿宋_GBK"/>
          <w:sz w:val="32"/>
          <w:szCs w:val="32"/>
        </w:rPr>
      </w:pPr>
      <w:r>
        <w:rPr>
          <w:rFonts w:eastAsia="方正仿宋_GBK"/>
          <w:sz w:val="32"/>
          <w:szCs w:val="32"/>
        </w:rPr>
        <w:t>比赛中上一队开始比赛时，会通知下一队候场准备比赛。在规定时间内没有到场的队伍，将视为放弃比赛资格。</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5</w:t>
      </w:r>
      <w:r>
        <w:rPr>
          <w:rFonts w:hint="eastAsia" w:eastAsia="方正仿宋_GBK"/>
          <w:b/>
          <w:bCs/>
          <w:sz w:val="32"/>
          <w:szCs w:val="32"/>
        </w:rPr>
        <w:t>.</w:t>
      </w:r>
      <w:r>
        <w:rPr>
          <w:rFonts w:eastAsia="方正仿宋_GBK"/>
          <w:b/>
          <w:bCs/>
          <w:sz w:val="32"/>
          <w:szCs w:val="32"/>
        </w:rPr>
        <w:t>比赛要求</w:t>
      </w:r>
    </w:p>
    <w:p>
      <w:pPr>
        <w:adjustRightInd w:val="0"/>
        <w:snapToGrid w:val="0"/>
        <w:ind w:firstLine="518" w:firstLineChars="162"/>
        <w:jc w:val="left"/>
        <w:rPr>
          <w:rFonts w:eastAsia="方正仿宋_GBK"/>
          <w:b/>
          <w:bCs/>
          <w:sz w:val="32"/>
          <w:szCs w:val="32"/>
        </w:rPr>
      </w:pPr>
      <w:r>
        <w:rPr>
          <w:rFonts w:eastAsia="方正仿宋_GBK"/>
          <w:b/>
          <w:bCs/>
          <w:sz w:val="32"/>
          <w:szCs w:val="32"/>
        </w:rPr>
        <w:t>（1）赛前准备</w:t>
      </w:r>
    </w:p>
    <w:p>
      <w:pPr>
        <w:ind w:firstLine="640" w:firstLineChars="200"/>
        <w:rPr>
          <w:rFonts w:eastAsia="方正仿宋_GBK"/>
          <w:bCs/>
          <w:sz w:val="32"/>
          <w:szCs w:val="32"/>
        </w:rPr>
      </w:pPr>
      <w:r>
        <w:rPr>
          <w:rFonts w:eastAsia="方正仿宋_GBK"/>
          <w:sz w:val="32"/>
          <w:szCs w:val="32"/>
        </w:rPr>
        <w:t>准备上场时，队员拿取自己的机器人，在裁判员或者工作人员的带领下进入比赛区。在规定时间内未到场的参赛队将被视为弃权。学生队员上场时，站立在启动区附近。队员自行将机器人放入启动区，此时机器人的任何部分及其在地面的投影不能超出启动区。</w:t>
      </w:r>
    </w:p>
    <w:p>
      <w:pPr>
        <w:adjustRightInd w:val="0"/>
        <w:snapToGrid w:val="0"/>
        <w:spacing w:before="156" w:beforeLines="50"/>
        <w:ind w:firstLine="518" w:firstLineChars="162"/>
        <w:jc w:val="left"/>
        <w:rPr>
          <w:rFonts w:eastAsia="方正仿宋_GBK"/>
          <w:b/>
          <w:bCs/>
          <w:sz w:val="32"/>
          <w:szCs w:val="32"/>
        </w:rPr>
      </w:pPr>
      <w:r>
        <w:rPr>
          <w:rFonts w:eastAsia="方正仿宋_GBK"/>
          <w:b/>
          <w:bCs/>
          <w:sz w:val="32"/>
          <w:szCs w:val="32"/>
        </w:rPr>
        <w:t>（2）启动</w:t>
      </w:r>
    </w:p>
    <w:p>
      <w:pPr>
        <w:ind w:firstLine="838" w:firstLineChars="262"/>
        <w:rPr>
          <w:rFonts w:eastAsia="方正仿宋_GBK"/>
          <w:sz w:val="32"/>
          <w:szCs w:val="32"/>
        </w:rPr>
      </w:pPr>
      <w:r>
        <w:rPr>
          <w:rFonts w:eastAsia="方正仿宋_GBK"/>
          <w:sz w:val="32"/>
          <w:szCs w:val="32"/>
        </w:rPr>
        <w:t>① 裁判员确认参赛队已准备好后，将发出“3，2，1，开始”的倒计数启动口令。随着倒计数的开始，队员可以用手慢慢靠近机器人，听到“开始”命令的第一个字，队员可以触碰控制器的一个实体按钮去启动机器人。</w:t>
      </w:r>
    </w:p>
    <w:p>
      <w:pPr>
        <w:ind w:firstLine="838" w:firstLineChars="262"/>
        <w:rPr>
          <w:rFonts w:eastAsia="方正仿宋_GBK"/>
          <w:sz w:val="32"/>
          <w:szCs w:val="32"/>
        </w:rPr>
      </w:pPr>
      <w:r>
        <w:rPr>
          <w:rFonts w:eastAsia="方正仿宋_GBK"/>
          <w:sz w:val="32"/>
          <w:szCs w:val="32"/>
        </w:rPr>
        <w:t>② 在“开始”命令前启动机器人将被视为“误启动”并受到警告或处罚。机器人一旦启动，队员不得接触机器人（重置的情况除外）。</w:t>
      </w:r>
    </w:p>
    <w:p>
      <w:pPr>
        <w:ind w:firstLine="838" w:firstLineChars="262"/>
        <w:rPr>
          <w:rFonts w:eastAsia="方正仿宋_GBK"/>
          <w:sz w:val="32"/>
          <w:szCs w:val="32"/>
        </w:rPr>
      </w:pPr>
      <w:r>
        <w:rPr>
          <w:rFonts w:eastAsia="方正仿宋_GBK"/>
          <w:sz w:val="32"/>
          <w:szCs w:val="32"/>
        </w:rPr>
        <w:t>③ 启动后的机器人不得分离出部件或将机械零件掉在场上。偶然脱落的机器人零部件，由裁判员随时清出场地。为了策略的需要而分离部件是犯规行为。启动后的机器人如因速度过快或程序错误完全越出场地边界，或将所携带的物品抛出场地，该机器人和物品不得再回到场上。</w:t>
      </w:r>
    </w:p>
    <w:p>
      <w:pPr>
        <w:adjustRightInd w:val="0"/>
        <w:snapToGrid w:val="0"/>
        <w:spacing w:before="156" w:beforeLines="50"/>
        <w:ind w:firstLine="518" w:firstLineChars="162"/>
        <w:jc w:val="left"/>
        <w:rPr>
          <w:rFonts w:eastAsia="方正仿宋_GBK"/>
          <w:b/>
          <w:bCs/>
          <w:sz w:val="32"/>
          <w:szCs w:val="32"/>
        </w:rPr>
      </w:pPr>
      <w:r>
        <w:rPr>
          <w:rFonts w:eastAsia="方正仿宋_GBK"/>
          <w:b/>
          <w:bCs/>
          <w:sz w:val="32"/>
          <w:szCs w:val="32"/>
        </w:rPr>
        <w:t>（3）重置</w:t>
      </w:r>
    </w:p>
    <w:p>
      <w:pPr>
        <w:ind w:firstLine="640" w:firstLineChars="200"/>
        <w:rPr>
          <w:rFonts w:eastAsia="方正仿宋_GBK"/>
          <w:sz w:val="32"/>
          <w:szCs w:val="32"/>
        </w:rPr>
      </w:pPr>
      <w:r>
        <w:rPr>
          <w:rFonts w:eastAsia="方正仿宋_GBK"/>
          <w:sz w:val="32"/>
          <w:szCs w:val="32"/>
        </w:rPr>
        <w:t>比赛过程中，出现以下情况需要将机器人重置回启动区：</w:t>
      </w:r>
    </w:p>
    <w:p>
      <w:pPr>
        <w:ind w:firstLine="640" w:firstLineChars="200"/>
        <w:rPr>
          <w:rFonts w:eastAsia="方正仿宋_GBK"/>
          <w:sz w:val="32"/>
          <w:szCs w:val="32"/>
        </w:rPr>
      </w:pPr>
      <w:r>
        <w:rPr>
          <w:rFonts w:eastAsia="方正仿宋_GBK"/>
          <w:sz w:val="32"/>
          <w:szCs w:val="32"/>
        </w:rPr>
        <w:t>① 选手向裁判申请重置的；</w:t>
      </w:r>
    </w:p>
    <w:p>
      <w:pPr>
        <w:ind w:firstLine="640" w:firstLineChars="200"/>
        <w:rPr>
          <w:rFonts w:eastAsia="方正仿宋_GBK"/>
          <w:sz w:val="32"/>
          <w:szCs w:val="32"/>
        </w:rPr>
      </w:pPr>
      <w:r>
        <w:rPr>
          <w:rFonts w:eastAsia="方正仿宋_GBK"/>
          <w:sz w:val="32"/>
          <w:szCs w:val="32"/>
        </w:rPr>
        <w:t>② 机器人完成任务时形成卡死状态的；</w:t>
      </w:r>
    </w:p>
    <w:p>
      <w:pPr>
        <w:ind w:firstLine="640" w:firstLineChars="200"/>
        <w:rPr>
          <w:rFonts w:eastAsia="方正仿宋_GBK"/>
          <w:sz w:val="32"/>
          <w:szCs w:val="32"/>
        </w:rPr>
      </w:pPr>
      <w:r>
        <w:rPr>
          <w:rFonts w:eastAsia="方正仿宋_GBK"/>
          <w:sz w:val="32"/>
          <w:szCs w:val="32"/>
        </w:rPr>
        <w:t>③ 机器人脱离比赛场地的；</w:t>
      </w:r>
    </w:p>
    <w:p>
      <w:pPr>
        <w:ind w:firstLine="640" w:firstLineChars="200"/>
        <w:rPr>
          <w:rFonts w:eastAsia="方正仿宋_GBK"/>
          <w:sz w:val="32"/>
          <w:szCs w:val="32"/>
        </w:rPr>
      </w:pPr>
      <w:r>
        <w:rPr>
          <w:rFonts w:eastAsia="方正仿宋_GBK"/>
          <w:sz w:val="32"/>
          <w:szCs w:val="32"/>
        </w:rPr>
        <w:t>④ 选手未经允许接触任务模型或机器人的；</w:t>
      </w:r>
    </w:p>
    <w:p>
      <w:pPr>
        <w:ind w:firstLine="640" w:firstLineChars="200"/>
        <w:rPr>
          <w:rFonts w:eastAsia="方正仿宋_GBK"/>
          <w:sz w:val="32"/>
          <w:szCs w:val="32"/>
        </w:rPr>
      </w:pPr>
      <w:r>
        <w:rPr>
          <w:rFonts w:eastAsia="方正仿宋_GBK"/>
          <w:sz w:val="32"/>
          <w:szCs w:val="32"/>
        </w:rPr>
        <w:t>⑤ 机器人破坏任务装置的。</w:t>
      </w:r>
    </w:p>
    <w:p>
      <w:pPr>
        <w:ind w:firstLine="640" w:firstLineChars="200"/>
        <w:rPr>
          <w:rFonts w:eastAsia="方正仿宋_GBK"/>
          <w:sz w:val="32"/>
          <w:szCs w:val="32"/>
        </w:rPr>
      </w:pPr>
      <w:r>
        <w:rPr>
          <w:rFonts w:eastAsia="方正仿宋_GBK"/>
          <w:sz w:val="32"/>
          <w:szCs w:val="32"/>
        </w:rPr>
        <w:t>⑥ 机器人脱线。</w:t>
      </w:r>
    </w:p>
    <w:p>
      <w:pPr>
        <w:ind w:firstLine="640" w:firstLineChars="200"/>
        <w:rPr>
          <w:rFonts w:eastAsia="方正仿宋_GBK"/>
          <w:sz w:val="32"/>
          <w:szCs w:val="32"/>
        </w:rPr>
      </w:pPr>
      <w:r>
        <w:rPr>
          <w:rFonts w:eastAsia="方正仿宋_GBK"/>
          <w:sz w:val="32"/>
          <w:szCs w:val="32"/>
        </w:rPr>
        <w:t>每发生一次重置，总分减10分，最高减100分。</w:t>
      </w:r>
    </w:p>
    <w:p>
      <w:pPr>
        <w:ind w:firstLine="640" w:firstLineChars="200"/>
        <w:rPr>
          <w:rFonts w:eastAsia="方正仿宋_GBK"/>
          <w:sz w:val="32"/>
          <w:szCs w:val="32"/>
        </w:rPr>
      </w:pPr>
      <w:r>
        <w:rPr>
          <w:rFonts w:eastAsia="方正仿宋_GBK"/>
          <w:sz w:val="32"/>
          <w:szCs w:val="32"/>
        </w:rPr>
        <w:t>选手可自行选择需要重置的机器人，可重置一台机器人或两台机器人同时重置。将机器人重置回启动区时，需将该机器人对应飞行航道上的所有任务模型（除联盟会师任务）恢复初始状态；重置全程不停表。</w:t>
      </w:r>
    </w:p>
    <w:p>
      <w:pPr>
        <w:adjustRightInd w:val="0"/>
        <w:snapToGrid w:val="0"/>
        <w:spacing w:before="156" w:beforeLines="50"/>
        <w:ind w:firstLine="518" w:firstLineChars="162"/>
        <w:jc w:val="left"/>
        <w:rPr>
          <w:rFonts w:eastAsia="方正仿宋_GBK"/>
          <w:b/>
          <w:bCs/>
          <w:sz w:val="32"/>
          <w:szCs w:val="32"/>
        </w:rPr>
      </w:pPr>
      <w:r>
        <w:rPr>
          <w:rFonts w:eastAsia="方正仿宋_GBK"/>
          <w:b/>
          <w:bCs/>
          <w:sz w:val="32"/>
          <w:szCs w:val="32"/>
        </w:rPr>
        <w:t>（4）脱线</w:t>
      </w:r>
    </w:p>
    <w:p>
      <w:pPr>
        <w:ind w:firstLine="640" w:firstLineChars="200"/>
        <w:rPr>
          <w:rFonts w:eastAsia="方正仿宋_GBK"/>
          <w:sz w:val="32"/>
          <w:szCs w:val="32"/>
        </w:rPr>
      </w:pPr>
      <w:r>
        <w:rPr>
          <w:rFonts w:eastAsia="方正仿宋_GBK"/>
          <w:sz w:val="32"/>
          <w:szCs w:val="32"/>
        </w:rPr>
        <w:t>任务全程机器人主体（即在启动区出发前的状态）的垂直投影不得脱离飞行航道，否则判定为重置。</w:t>
      </w:r>
    </w:p>
    <w:p>
      <w:pPr>
        <w:adjustRightInd w:val="0"/>
        <w:snapToGrid w:val="0"/>
        <w:spacing w:before="156" w:beforeLines="50"/>
        <w:ind w:firstLine="518" w:firstLineChars="162"/>
        <w:jc w:val="left"/>
        <w:rPr>
          <w:rFonts w:eastAsia="方正仿宋_GBK"/>
          <w:b/>
          <w:bCs/>
          <w:sz w:val="32"/>
          <w:szCs w:val="32"/>
        </w:rPr>
      </w:pPr>
      <w:r>
        <w:rPr>
          <w:rFonts w:eastAsia="方正仿宋_GBK"/>
          <w:b/>
          <w:bCs/>
          <w:sz w:val="32"/>
          <w:szCs w:val="32"/>
        </w:rPr>
        <w:t>（5）比赛结束</w:t>
      </w:r>
    </w:p>
    <w:p>
      <w:pPr>
        <w:ind w:firstLine="640" w:firstLineChars="200"/>
        <w:rPr>
          <w:rFonts w:eastAsia="方正仿宋_GBK"/>
          <w:sz w:val="32"/>
          <w:szCs w:val="32"/>
        </w:rPr>
      </w:pPr>
      <w:r>
        <w:rPr>
          <w:rFonts w:eastAsia="方正仿宋_GBK"/>
          <w:sz w:val="32"/>
          <w:szCs w:val="32"/>
        </w:rPr>
        <w:t>参赛队出现下列情况，将以裁判哨声为准停止计时，并记录时间。</w:t>
      </w:r>
    </w:p>
    <w:p>
      <w:pPr>
        <w:ind w:firstLine="640" w:firstLineChars="200"/>
        <w:rPr>
          <w:rFonts w:eastAsia="方正仿宋_GBK"/>
          <w:sz w:val="32"/>
          <w:szCs w:val="32"/>
        </w:rPr>
      </w:pPr>
      <w:r>
        <w:rPr>
          <w:rFonts w:eastAsia="方正仿宋_GBK"/>
          <w:sz w:val="32"/>
          <w:szCs w:val="32"/>
        </w:rPr>
        <w:t>① 机器人任务失败且无法继续执行后续任务；</w:t>
      </w:r>
    </w:p>
    <w:p>
      <w:pPr>
        <w:ind w:firstLine="640" w:firstLineChars="200"/>
        <w:rPr>
          <w:rFonts w:eastAsia="方正仿宋_GBK"/>
          <w:sz w:val="32"/>
          <w:szCs w:val="32"/>
        </w:rPr>
      </w:pPr>
      <w:r>
        <w:rPr>
          <w:rFonts w:eastAsia="方正仿宋_GBK"/>
          <w:sz w:val="32"/>
          <w:szCs w:val="32"/>
        </w:rPr>
        <w:t>② 参赛队完成“联盟会师”任务；</w:t>
      </w:r>
    </w:p>
    <w:p>
      <w:pPr>
        <w:ind w:firstLine="640" w:firstLineChars="200"/>
        <w:rPr>
          <w:rFonts w:eastAsia="方正仿宋_GBK"/>
          <w:sz w:val="32"/>
          <w:szCs w:val="32"/>
        </w:rPr>
      </w:pPr>
      <w:r>
        <w:rPr>
          <w:rFonts w:eastAsia="方正仿宋_GBK"/>
          <w:sz w:val="32"/>
          <w:szCs w:val="32"/>
        </w:rPr>
        <w:t>③ 计时到达180秒;</w:t>
      </w:r>
    </w:p>
    <w:p>
      <w:pPr>
        <w:ind w:firstLine="640" w:firstLineChars="200"/>
        <w:rPr>
          <w:rFonts w:eastAsia="方正仿宋_GBK"/>
          <w:sz w:val="32"/>
          <w:szCs w:val="32"/>
        </w:rPr>
      </w:pPr>
      <w:r>
        <w:rPr>
          <w:rFonts w:eastAsia="方正仿宋_GBK"/>
          <w:sz w:val="32"/>
          <w:szCs w:val="32"/>
        </w:rPr>
        <w:t>④ 参赛队主动向裁判示意结束比赛；</w:t>
      </w:r>
    </w:p>
    <w:p>
      <w:pPr>
        <w:adjustRightInd w:val="0"/>
        <w:snapToGrid w:val="0"/>
        <w:spacing w:before="156" w:beforeLines="50"/>
        <w:ind w:firstLine="518" w:firstLineChars="162"/>
        <w:jc w:val="left"/>
        <w:rPr>
          <w:rFonts w:eastAsia="方正仿宋_GBK"/>
          <w:b/>
          <w:bCs/>
          <w:sz w:val="32"/>
          <w:szCs w:val="32"/>
        </w:rPr>
      </w:pPr>
      <w:r>
        <w:rPr>
          <w:rFonts w:eastAsia="方正仿宋_GBK"/>
          <w:b/>
          <w:bCs/>
          <w:sz w:val="32"/>
          <w:szCs w:val="32"/>
        </w:rPr>
        <w:t>（6）违规</w:t>
      </w:r>
    </w:p>
    <w:p>
      <w:pPr>
        <w:ind w:firstLine="640" w:firstLineChars="200"/>
        <w:rPr>
          <w:rFonts w:eastAsia="方正仿宋_GBK"/>
          <w:sz w:val="32"/>
          <w:szCs w:val="32"/>
        </w:rPr>
      </w:pPr>
      <w:r>
        <w:rPr>
          <w:rFonts w:eastAsia="方正仿宋_GBK"/>
          <w:sz w:val="32"/>
          <w:szCs w:val="32"/>
        </w:rPr>
        <w:t>① 每支队伍每轮任务允许第1次机器人“误启动”，第2次再犯如是小组赛，该轮成绩为0分，决赛则直接淘汰。</w:t>
      </w:r>
    </w:p>
    <w:p>
      <w:pPr>
        <w:ind w:firstLine="640" w:firstLineChars="200"/>
        <w:rPr>
          <w:rFonts w:eastAsia="方正仿宋_GBK"/>
          <w:sz w:val="32"/>
          <w:szCs w:val="32"/>
        </w:rPr>
      </w:pPr>
      <w:r>
        <w:rPr>
          <w:rFonts w:eastAsia="方正仿宋_GBK"/>
          <w:sz w:val="32"/>
          <w:szCs w:val="32"/>
        </w:rPr>
        <w:t>② 比赛开始后，选手如有未经裁判允许，接触场内物品或者机器人的行为，第一次将受到警告，第二次再犯则该轮成绩为0分。</w:t>
      </w:r>
    </w:p>
    <w:p>
      <w:pPr>
        <w:ind w:firstLine="640" w:firstLineChars="200"/>
        <w:rPr>
          <w:rFonts w:eastAsia="方正仿宋_GBK"/>
          <w:sz w:val="32"/>
          <w:szCs w:val="32"/>
        </w:rPr>
      </w:pPr>
      <w:r>
        <w:rPr>
          <w:rFonts w:eastAsia="方正仿宋_GBK"/>
          <w:sz w:val="32"/>
          <w:szCs w:val="32"/>
        </w:rPr>
        <w:t>③ 辅导老师或家长存在口授选手影响比赛的指引，或亲手参与搭建调试任务，亦或触碰、修复作品等行为的，一经查证则该轮成绩记0分。</w:t>
      </w:r>
    </w:p>
    <w:p>
      <w:pPr>
        <w:ind w:firstLine="640" w:firstLineChars="200"/>
        <w:rPr>
          <w:rFonts w:eastAsia="方正仿宋_GBK"/>
          <w:sz w:val="32"/>
          <w:szCs w:val="32"/>
        </w:rPr>
      </w:pPr>
      <w:r>
        <w:rPr>
          <w:rFonts w:eastAsia="方正仿宋_GBK"/>
          <w:sz w:val="32"/>
          <w:szCs w:val="32"/>
        </w:rPr>
        <w:t>④ 启动后的机器人不得为了策略的需要，故意分离部件或掉落零件在场地上，这属于犯规行为，由裁判确定给予警告、再次犯规将判罚该轮成绩为 0 分，犯规分离或掉落的零件则由裁判即时清理出场。</w:t>
      </w:r>
    </w:p>
    <w:p>
      <w:pPr>
        <w:ind w:firstLine="640" w:firstLineChars="200"/>
        <w:rPr>
          <w:rFonts w:eastAsia="方正仿宋_GBK"/>
          <w:sz w:val="32"/>
          <w:szCs w:val="32"/>
        </w:rPr>
      </w:pPr>
      <w:r>
        <w:rPr>
          <w:rFonts w:eastAsia="方正仿宋_GBK"/>
          <w:sz w:val="32"/>
          <w:szCs w:val="32"/>
        </w:rPr>
        <w:t>⑤ 选手不听从裁判员指令的，将视情况轻重，由裁判确定给予警告、初赛该轮成绩为 0 分、决赛直接淘汰，乃至取消活动资格等处理。</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6</w:t>
      </w:r>
      <w:r>
        <w:rPr>
          <w:rFonts w:hint="eastAsia" w:eastAsia="方正仿宋_GBK"/>
          <w:b/>
          <w:bCs/>
          <w:sz w:val="32"/>
          <w:szCs w:val="32"/>
        </w:rPr>
        <w:t>.</w:t>
      </w:r>
      <w:r>
        <w:rPr>
          <w:rFonts w:eastAsia="方正仿宋_GBK"/>
          <w:b/>
          <w:bCs/>
          <w:sz w:val="32"/>
          <w:szCs w:val="32"/>
        </w:rPr>
        <w:t>成绩确认</w:t>
      </w:r>
    </w:p>
    <w:p>
      <w:pPr>
        <w:ind w:firstLine="640" w:firstLineChars="200"/>
        <w:rPr>
          <w:rFonts w:eastAsia="方正仿宋_GBK"/>
          <w:sz w:val="32"/>
          <w:szCs w:val="32"/>
        </w:rPr>
      </w:pPr>
      <w:r>
        <w:rPr>
          <w:rFonts w:eastAsia="方正仿宋_GBK"/>
          <w:sz w:val="32"/>
          <w:szCs w:val="32"/>
        </w:rPr>
        <w:t>任务分以比赛结束后模型的最终状态来判定得分，裁判依据任务完成标准计分。参赛队员确认计分无误后，在记分表上签字确认。</w:t>
      </w:r>
    </w:p>
    <w:p>
      <w:pPr>
        <w:spacing w:before="312" w:beforeLines="100"/>
        <w:ind w:firstLine="537" w:firstLineChars="168"/>
        <w:rPr>
          <w:rFonts w:eastAsia="方正仿宋_GBK"/>
          <w:b/>
          <w:bCs/>
          <w:sz w:val="32"/>
          <w:szCs w:val="32"/>
        </w:rPr>
      </w:pPr>
      <w:r>
        <w:rPr>
          <w:rFonts w:eastAsia="方正仿宋_GBK"/>
          <w:b/>
          <w:bCs/>
          <w:sz w:val="32"/>
          <w:szCs w:val="32"/>
        </w:rPr>
        <w:t>（二）项目材料提交要求</w:t>
      </w:r>
    </w:p>
    <w:p>
      <w:pPr>
        <w:ind w:firstLine="640" w:firstLineChars="200"/>
        <w:rPr>
          <w:rFonts w:eastAsia="方正仿宋_GBK"/>
          <w:sz w:val="32"/>
          <w:szCs w:val="32"/>
        </w:rPr>
      </w:pPr>
      <w:r>
        <w:rPr>
          <w:rFonts w:eastAsia="方正仿宋_GBK"/>
          <w:bCs/>
          <w:sz w:val="32"/>
          <w:szCs w:val="32"/>
        </w:rPr>
        <w:t>参赛队伍需按要求完成项目，</w:t>
      </w:r>
      <w:r>
        <w:rPr>
          <w:rFonts w:eastAsia="方正仿宋_GBK"/>
          <w:sz w:val="32"/>
          <w:szCs w:val="32"/>
        </w:rPr>
        <w:t>作品相关资料提交要求详见科创实践类相关要求：四、作品与提交材料。</w:t>
      </w:r>
    </w:p>
    <w:p>
      <w:pPr>
        <w:numPr>
          <w:ilvl w:val="0"/>
          <w:numId w:val="11"/>
        </w:numPr>
        <w:adjustRightInd w:val="0"/>
        <w:snapToGrid w:val="0"/>
        <w:spacing w:before="312" w:beforeLines="100"/>
        <w:ind w:firstLine="0"/>
        <w:jc w:val="left"/>
        <w:rPr>
          <w:rFonts w:eastAsia="方正黑体_GBK"/>
          <w:sz w:val="32"/>
          <w:szCs w:val="32"/>
        </w:rPr>
      </w:pPr>
      <w:r>
        <w:rPr>
          <w:rFonts w:eastAsia="方正黑体_GBK"/>
          <w:sz w:val="32"/>
          <w:szCs w:val="32"/>
        </w:rPr>
        <w:t>赛事规则</w:t>
      </w:r>
    </w:p>
    <w:p>
      <w:pPr>
        <w:ind w:firstLine="480" w:firstLineChars="150"/>
        <w:rPr>
          <w:rFonts w:eastAsia="方正楷体_GBK"/>
          <w:b/>
          <w:bCs/>
          <w:sz w:val="32"/>
          <w:szCs w:val="32"/>
        </w:rPr>
      </w:pPr>
      <w:r>
        <w:rPr>
          <w:rFonts w:eastAsia="方正楷体_GBK"/>
          <w:b/>
          <w:bCs/>
          <w:sz w:val="32"/>
          <w:szCs w:val="32"/>
        </w:rPr>
        <w:t>（一）技术规则</w:t>
      </w:r>
    </w:p>
    <w:p>
      <w:pPr>
        <w:adjustRightInd w:val="0"/>
        <w:snapToGrid w:val="0"/>
        <w:ind w:firstLine="640" w:firstLineChars="200"/>
        <w:jc w:val="left"/>
        <w:rPr>
          <w:rFonts w:eastAsia="方正仿宋_GBK"/>
          <w:b/>
          <w:bCs/>
          <w:sz w:val="32"/>
          <w:szCs w:val="32"/>
        </w:rPr>
      </w:pPr>
      <w:r>
        <w:rPr>
          <w:rFonts w:eastAsia="方正仿宋_GBK"/>
          <w:b/>
          <w:bCs/>
          <w:sz w:val="32"/>
          <w:szCs w:val="32"/>
        </w:rPr>
        <w:t>1</w:t>
      </w:r>
      <w:r>
        <w:rPr>
          <w:rFonts w:hint="eastAsia" w:eastAsia="方正仿宋_GBK"/>
          <w:b/>
          <w:bCs/>
          <w:sz w:val="32"/>
          <w:szCs w:val="32"/>
        </w:rPr>
        <w:t>.</w:t>
      </w:r>
      <w:r>
        <w:rPr>
          <w:rFonts w:eastAsia="方正仿宋_GBK"/>
          <w:b/>
          <w:bCs/>
          <w:sz w:val="32"/>
          <w:szCs w:val="32"/>
        </w:rPr>
        <w:t>器材要求</w:t>
      </w:r>
    </w:p>
    <w:p>
      <w:pPr>
        <w:ind w:firstLine="640" w:firstLineChars="200"/>
        <w:rPr>
          <w:rFonts w:eastAsia="方正仿宋_GBK"/>
          <w:sz w:val="32"/>
          <w:szCs w:val="32"/>
        </w:rPr>
      </w:pPr>
      <w:r>
        <w:rPr>
          <w:rFonts w:eastAsia="方正仿宋_GBK"/>
          <w:sz w:val="32"/>
          <w:szCs w:val="32"/>
        </w:rPr>
        <w:t>活动要求选手自行设计和构建机器人完成相应任务，但比赛无需现场搭建。机器人仅限使用有塑胶外壳的电子件、塑胶类拼插积木，比赛全程机器人不得损坏比赛场地和任务模型。</w:t>
      </w:r>
    </w:p>
    <w:p>
      <w:pPr>
        <w:spacing w:before="156" w:beforeLines="50"/>
        <w:ind w:left="420" w:leftChars="200" w:firstLine="320" w:firstLineChars="100"/>
        <w:rPr>
          <w:rFonts w:eastAsia="方正仿宋_GBK"/>
          <w:b/>
          <w:bCs/>
          <w:sz w:val="32"/>
          <w:szCs w:val="32"/>
        </w:rPr>
      </w:pPr>
      <w:r>
        <w:rPr>
          <w:rFonts w:eastAsia="方正仿宋_GBK"/>
          <w:b/>
          <w:bCs/>
          <w:sz w:val="32"/>
          <w:szCs w:val="32"/>
        </w:rPr>
        <w:t>2</w:t>
      </w:r>
      <w:r>
        <w:rPr>
          <w:rFonts w:hint="eastAsia" w:eastAsia="方正仿宋_GBK"/>
          <w:b/>
          <w:bCs/>
          <w:sz w:val="32"/>
          <w:szCs w:val="32"/>
        </w:rPr>
        <w:t>.</w:t>
      </w:r>
      <w:r>
        <w:rPr>
          <w:rFonts w:eastAsia="方正仿宋_GBK"/>
          <w:b/>
          <w:bCs/>
          <w:sz w:val="32"/>
          <w:szCs w:val="32"/>
        </w:rPr>
        <w:t>机器人设计要求</w:t>
      </w:r>
    </w:p>
    <w:tbl>
      <w:tblPr>
        <w:tblStyle w:val="25"/>
        <w:tblW w:w="8371" w:type="dxa"/>
        <w:tblInd w:w="18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45"/>
        <w:gridCol w:w="72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1145" w:type="dxa"/>
            <w:vAlign w:val="center"/>
          </w:tcPr>
          <w:p>
            <w:pPr>
              <w:pStyle w:val="61"/>
              <w:spacing w:line="400" w:lineRule="exact"/>
              <w:ind w:right="142"/>
              <w:jc w:val="center"/>
              <w:rPr>
                <w:rFonts w:ascii="Times New Roman" w:hAnsi="Times New Roman" w:cs="Times New Roman"/>
                <w:b/>
                <w:sz w:val="24"/>
              </w:rPr>
            </w:pPr>
            <w:r>
              <w:rPr>
                <w:rFonts w:ascii="Times New Roman" w:hAnsi="Times New Roman" w:cs="Times New Roman"/>
                <w:b/>
                <w:sz w:val="24"/>
              </w:rPr>
              <w:t>项目</w:t>
            </w:r>
          </w:p>
        </w:tc>
        <w:tc>
          <w:tcPr>
            <w:tcW w:w="7226" w:type="dxa"/>
            <w:vAlign w:val="center"/>
          </w:tcPr>
          <w:p>
            <w:pPr>
              <w:pStyle w:val="61"/>
              <w:spacing w:line="400" w:lineRule="exact"/>
              <w:ind w:right="76"/>
              <w:jc w:val="center"/>
              <w:rPr>
                <w:rFonts w:ascii="Times New Roman" w:hAnsi="Times New Roman" w:cs="Times New Roman"/>
                <w:b/>
                <w:sz w:val="24"/>
              </w:rPr>
            </w:pPr>
            <w:r>
              <w:rPr>
                <w:rFonts w:ascii="Times New Roman" w:hAnsi="Times New Roman" w:cs="Times New Roman"/>
                <w:b/>
                <w:sz w:val="24"/>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1145" w:type="dxa"/>
            <w:vAlign w:val="center"/>
          </w:tcPr>
          <w:p>
            <w:pPr>
              <w:pStyle w:val="61"/>
              <w:spacing w:line="400" w:lineRule="exact"/>
              <w:ind w:right="142"/>
              <w:jc w:val="center"/>
              <w:rPr>
                <w:rFonts w:ascii="Times New Roman" w:hAnsi="Times New Roman" w:cs="Times New Roman"/>
                <w:sz w:val="24"/>
              </w:rPr>
            </w:pPr>
            <w:r>
              <w:rPr>
                <w:rFonts w:ascii="Times New Roman" w:hAnsi="Times New Roman" w:cs="Times New Roman"/>
                <w:sz w:val="24"/>
              </w:rPr>
              <w:t>数量</w:t>
            </w:r>
          </w:p>
        </w:tc>
        <w:tc>
          <w:tcPr>
            <w:tcW w:w="7226" w:type="dxa"/>
            <w:vAlign w:val="center"/>
          </w:tcPr>
          <w:p>
            <w:pPr>
              <w:pStyle w:val="61"/>
              <w:spacing w:line="400" w:lineRule="exact"/>
              <w:ind w:right="96"/>
              <w:jc w:val="left"/>
              <w:rPr>
                <w:rFonts w:ascii="Times New Roman" w:hAnsi="Times New Roman" w:cs="Times New Roman"/>
                <w:sz w:val="24"/>
              </w:rPr>
            </w:pPr>
            <w:r>
              <w:rPr>
                <w:rFonts w:ascii="Times New Roman" w:hAnsi="Times New Roman" w:cs="Times New Roman"/>
                <w:sz w:val="24"/>
              </w:rPr>
              <w:t>每支队伍2台</w:t>
            </w:r>
            <w:r>
              <w:rPr>
                <w:rFonts w:ascii="Times New Roman" w:hAnsi="Times New Roman" w:cs="Times New Roman"/>
                <w:sz w:val="24"/>
                <w:lang w:val="en-US"/>
              </w:rPr>
              <w:t>机器人</w:t>
            </w:r>
            <w:r>
              <w:rPr>
                <w:rFonts w:ascii="Times New Roman" w:hAnsi="Times New Roman" w:cs="Times New Roman"/>
                <w:sz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3" w:hRule="atLeast"/>
        </w:trPr>
        <w:tc>
          <w:tcPr>
            <w:tcW w:w="1145" w:type="dxa"/>
            <w:vAlign w:val="center"/>
          </w:tcPr>
          <w:p>
            <w:pPr>
              <w:pStyle w:val="61"/>
              <w:spacing w:line="400" w:lineRule="exact"/>
              <w:ind w:right="142"/>
              <w:jc w:val="center"/>
              <w:rPr>
                <w:rFonts w:ascii="Times New Roman" w:hAnsi="Times New Roman" w:cs="Times New Roman"/>
                <w:sz w:val="24"/>
              </w:rPr>
            </w:pPr>
            <w:r>
              <w:rPr>
                <w:rFonts w:ascii="Times New Roman" w:hAnsi="Times New Roman" w:cs="Times New Roman"/>
                <w:sz w:val="24"/>
              </w:rPr>
              <w:t>规格</w:t>
            </w:r>
          </w:p>
        </w:tc>
        <w:tc>
          <w:tcPr>
            <w:tcW w:w="7226" w:type="dxa"/>
            <w:vAlign w:val="center"/>
          </w:tcPr>
          <w:p>
            <w:pPr>
              <w:pStyle w:val="61"/>
              <w:spacing w:line="400" w:lineRule="exact"/>
              <w:ind w:right="-15"/>
              <w:jc w:val="left"/>
              <w:rPr>
                <w:rFonts w:ascii="Times New Roman" w:hAnsi="Times New Roman" w:cs="Times New Roman"/>
                <w:sz w:val="24"/>
              </w:rPr>
            </w:pPr>
            <w:r>
              <w:rPr>
                <w:rFonts w:ascii="Times New Roman" w:hAnsi="Times New Roman" w:cs="Times New Roman"/>
                <w:sz w:val="24"/>
              </w:rPr>
              <w:t>机器人在启动区内的最大尺寸为25cm×25cm×50cm（长×宽×高）。离开启动区后，机器人的机构可以伸展。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1145" w:type="dxa"/>
            <w:vAlign w:val="center"/>
          </w:tcPr>
          <w:p>
            <w:pPr>
              <w:pStyle w:val="61"/>
              <w:spacing w:line="400" w:lineRule="exact"/>
              <w:ind w:right="-15"/>
              <w:jc w:val="center"/>
              <w:rPr>
                <w:rFonts w:ascii="Times New Roman" w:hAnsi="Times New Roman" w:cs="Times New Roman"/>
                <w:sz w:val="24"/>
              </w:rPr>
            </w:pPr>
            <w:r>
              <w:rPr>
                <w:rFonts w:ascii="Times New Roman" w:hAnsi="Times New Roman" w:cs="Times New Roman"/>
                <w:sz w:val="24"/>
              </w:rPr>
              <w:t>控制器</w:t>
            </w:r>
          </w:p>
        </w:tc>
        <w:tc>
          <w:tcPr>
            <w:tcW w:w="7226" w:type="dxa"/>
            <w:vAlign w:val="center"/>
          </w:tcPr>
          <w:p>
            <w:pPr>
              <w:pStyle w:val="61"/>
              <w:spacing w:line="400" w:lineRule="exact"/>
              <w:ind w:right="-15"/>
              <w:jc w:val="left"/>
              <w:rPr>
                <w:rFonts w:ascii="Times New Roman" w:hAnsi="Times New Roman" w:cs="Times New Roman"/>
                <w:sz w:val="24"/>
              </w:rPr>
            </w:pPr>
            <w:r>
              <w:rPr>
                <w:rFonts w:ascii="Times New Roman" w:hAnsi="Times New Roman" w:cs="Times New Roman"/>
                <w:sz w:val="24"/>
              </w:rPr>
              <w:t>每台机器人只允许使用一个控制器，</w:t>
            </w:r>
            <w:r>
              <w:rPr>
                <w:rFonts w:ascii="Times New Roman" w:hAnsi="Times New Roman" w:cs="Times New Roman"/>
                <w:sz w:val="24"/>
                <w:lang w:val="en-US"/>
              </w:rPr>
              <w:t>实际使用的提供驱动力的</w:t>
            </w:r>
            <w:r>
              <w:rPr>
                <w:rFonts w:ascii="Times New Roman" w:hAnsi="Times New Roman" w:cs="Times New Roman"/>
                <w:sz w:val="24"/>
              </w:rPr>
              <w:t>控制器电机端口不得超过4个，</w:t>
            </w:r>
            <w:r>
              <w:rPr>
                <w:rFonts w:ascii="Times New Roman" w:hAnsi="Times New Roman" w:cs="Times New Roman"/>
                <w:sz w:val="24"/>
                <w:lang w:val="en-US"/>
              </w:rPr>
              <w:t>实际使用的</w:t>
            </w:r>
            <w:r>
              <w:rPr>
                <w:rFonts w:ascii="Times New Roman" w:hAnsi="Times New Roman" w:cs="Times New Roman"/>
                <w:sz w:val="24"/>
              </w:rPr>
              <w:t>输入输出端口不得超过</w:t>
            </w:r>
            <w:r>
              <w:rPr>
                <w:rFonts w:ascii="Times New Roman" w:hAnsi="Times New Roman" w:cs="Times New Roman"/>
                <w:sz w:val="24"/>
                <w:lang w:val="en-US"/>
              </w:rPr>
              <w:t>12</w:t>
            </w:r>
            <w:r>
              <w:rPr>
                <w:rFonts w:ascii="Times New Roman" w:hAnsi="Times New Roman" w:cs="Times New Roman"/>
                <w:sz w:val="24"/>
              </w:rPr>
              <w:t>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7" w:hRule="atLeast"/>
        </w:trPr>
        <w:tc>
          <w:tcPr>
            <w:tcW w:w="1145" w:type="dxa"/>
            <w:vAlign w:val="center"/>
          </w:tcPr>
          <w:p>
            <w:pPr>
              <w:pStyle w:val="61"/>
              <w:spacing w:line="400" w:lineRule="exact"/>
              <w:ind w:right="142"/>
              <w:rPr>
                <w:rFonts w:ascii="Times New Roman" w:hAnsi="Times New Roman" w:cs="Times New Roman"/>
                <w:sz w:val="24"/>
                <w:lang w:val="en-US"/>
              </w:rPr>
            </w:pPr>
            <w:r>
              <w:rPr>
                <w:rFonts w:ascii="Times New Roman" w:hAnsi="Times New Roman" w:cs="Times New Roman"/>
                <w:sz w:val="24"/>
                <w:lang w:val="en-US"/>
              </w:rPr>
              <w:t>传感器</w:t>
            </w:r>
          </w:p>
        </w:tc>
        <w:tc>
          <w:tcPr>
            <w:tcW w:w="7226" w:type="dxa"/>
            <w:vAlign w:val="center"/>
          </w:tcPr>
          <w:p>
            <w:pPr>
              <w:pStyle w:val="61"/>
              <w:spacing w:line="400" w:lineRule="exact"/>
              <w:ind w:right="-15"/>
              <w:jc w:val="left"/>
              <w:rPr>
                <w:rFonts w:ascii="Times New Roman" w:hAnsi="Times New Roman" w:cs="Times New Roman"/>
                <w:sz w:val="24"/>
              </w:rPr>
            </w:pPr>
            <w:r>
              <w:rPr>
                <w:rFonts w:ascii="Times New Roman" w:hAnsi="Times New Roman" w:cs="Times New Roman"/>
                <w:sz w:val="24"/>
              </w:rPr>
              <w:t>机器人允许使用的传感器种类、数量、安装位置不限。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145" w:type="dxa"/>
            <w:vAlign w:val="center"/>
          </w:tcPr>
          <w:p>
            <w:pPr>
              <w:pStyle w:val="61"/>
              <w:spacing w:line="400" w:lineRule="exact"/>
              <w:ind w:right="142"/>
              <w:jc w:val="center"/>
              <w:rPr>
                <w:rFonts w:ascii="Times New Roman" w:hAnsi="Times New Roman" w:cs="Times New Roman"/>
                <w:sz w:val="24"/>
              </w:rPr>
            </w:pPr>
            <w:r>
              <w:rPr>
                <w:rFonts w:ascii="Times New Roman" w:hAnsi="Times New Roman" w:cs="Times New Roman"/>
                <w:sz w:val="24"/>
              </w:rPr>
              <w:t>电机</w:t>
            </w:r>
          </w:p>
        </w:tc>
        <w:tc>
          <w:tcPr>
            <w:tcW w:w="7226" w:type="dxa"/>
            <w:vAlign w:val="center"/>
          </w:tcPr>
          <w:p>
            <w:pPr>
              <w:pStyle w:val="61"/>
              <w:spacing w:line="400" w:lineRule="exact"/>
              <w:ind w:right="-15"/>
              <w:jc w:val="left"/>
              <w:rPr>
                <w:rFonts w:ascii="Times New Roman" w:hAnsi="Times New Roman" w:cs="Times New Roman"/>
                <w:sz w:val="24"/>
              </w:rPr>
            </w:pPr>
            <w:r>
              <w:rPr>
                <w:rFonts w:ascii="Times New Roman" w:hAnsi="Times New Roman" w:cs="Times New Roman"/>
                <w:sz w:val="24"/>
              </w:rPr>
              <w:t>当电机用于驱动时，提供驱动力的电机至多只能有4个，单个电机只能驱动单个着地的轮子。其它用于辅助完成任务的电机数量不限，</w:t>
            </w:r>
            <w:r>
              <w:rPr>
                <w:rFonts w:ascii="Times New Roman" w:hAnsi="Times New Roman" w:cs="Times New Roman"/>
                <w:sz w:val="24"/>
                <w:lang w:val="en-US"/>
              </w:rPr>
              <w:t>也可以使用舵机</w:t>
            </w:r>
            <w:r>
              <w:rPr>
                <w:rFonts w:ascii="Times New Roman" w:hAnsi="Times New Roman" w:cs="Times New Roman"/>
                <w:sz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6" w:hRule="atLeast"/>
        </w:trPr>
        <w:tc>
          <w:tcPr>
            <w:tcW w:w="1145" w:type="dxa"/>
            <w:vAlign w:val="center"/>
          </w:tcPr>
          <w:p>
            <w:pPr>
              <w:pStyle w:val="61"/>
              <w:spacing w:line="400" w:lineRule="exact"/>
              <w:ind w:right="142"/>
              <w:jc w:val="center"/>
              <w:rPr>
                <w:rFonts w:ascii="Times New Roman" w:hAnsi="Times New Roman" w:cs="Times New Roman"/>
                <w:sz w:val="24"/>
              </w:rPr>
            </w:pPr>
            <w:r>
              <w:rPr>
                <w:rFonts w:ascii="Times New Roman" w:hAnsi="Times New Roman" w:cs="Times New Roman"/>
                <w:sz w:val="24"/>
              </w:rPr>
              <w:t>结构</w:t>
            </w:r>
          </w:p>
        </w:tc>
        <w:tc>
          <w:tcPr>
            <w:tcW w:w="7226" w:type="dxa"/>
            <w:vAlign w:val="center"/>
          </w:tcPr>
          <w:p>
            <w:pPr>
              <w:pStyle w:val="61"/>
              <w:spacing w:line="400" w:lineRule="exact"/>
              <w:ind w:right="-15"/>
              <w:jc w:val="left"/>
              <w:rPr>
                <w:rFonts w:ascii="Times New Roman" w:hAnsi="Times New Roman" w:cs="Times New Roman"/>
                <w:sz w:val="24"/>
              </w:rPr>
            </w:pPr>
            <w:r>
              <w:rPr>
                <w:rFonts w:ascii="Times New Roman" w:hAnsi="Times New Roman" w:cs="Times New Roman"/>
                <w:sz w:val="24"/>
              </w:rPr>
              <w:t>机器人必须使用塑料积木件搭建，</w:t>
            </w:r>
            <w:r>
              <w:rPr>
                <w:rFonts w:ascii="Times New Roman" w:hAnsi="Times New Roman" w:cs="Times New Roman"/>
                <w:sz w:val="24"/>
                <w:lang w:val="en-US"/>
              </w:rPr>
              <w:t>可以</w:t>
            </w:r>
            <w:r>
              <w:rPr>
                <w:rFonts w:ascii="Times New Roman" w:hAnsi="Times New Roman" w:cs="Times New Roman"/>
                <w:sz w:val="24"/>
              </w:rPr>
              <w:t>使用3D打印件，</w:t>
            </w:r>
            <w:r>
              <w:rPr>
                <w:rFonts w:ascii="Times New Roman" w:hAnsi="Times New Roman" w:cs="Times New Roman"/>
                <w:sz w:val="24"/>
                <w:lang w:val="en-US"/>
              </w:rPr>
              <w:t>可以</w:t>
            </w:r>
            <w:r>
              <w:rPr>
                <w:rFonts w:ascii="Times New Roman" w:hAnsi="Times New Roman" w:cs="Times New Roman"/>
                <w:sz w:val="24"/>
              </w:rPr>
              <w:t>使用螺丝、螺钉、铆钉、胶水、胶带、橡皮筋等辅助连接材料。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1145" w:type="dxa"/>
            <w:vAlign w:val="center"/>
          </w:tcPr>
          <w:p>
            <w:pPr>
              <w:pStyle w:val="61"/>
              <w:spacing w:line="400" w:lineRule="exact"/>
              <w:ind w:right="142"/>
              <w:jc w:val="center"/>
              <w:rPr>
                <w:rFonts w:ascii="Times New Roman" w:hAnsi="Times New Roman" w:cs="Times New Roman"/>
                <w:sz w:val="24"/>
              </w:rPr>
            </w:pPr>
            <w:r>
              <w:rPr>
                <w:rFonts w:ascii="Times New Roman" w:hAnsi="Times New Roman" w:cs="Times New Roman"/>
                <w:sz w:val="24"/>
              </w:rPr>
              <w:t>电池</w:t>
            </w:r>
          </w:p>
        </w:tc>
        <w:tc>
          <w:tcPr>
            <w:tcW w:w="7226" w:type="dxa"/>
            <w:vAlign w:val="center"/>
          </w:tcPr>
          <w:p>
            <w:pPr>
              <w:pStyle w:val="61"/>
              <w:spacing w:line="400" w:lineRule="exact"/>
              <w:ind w:right="48"/>
              <w:jc w:val="left"/>
              <w:rPr>
                <w:rFonts w:ascii="Times New Roman" w:hAnsi="Times New Roman" w:cs="Times New Roman"/>
                <w:sz w:val="24"/>
              </w:rPr>
            </w:pPr>
            <w:r>
              <w:rPr>
                <w:rFonts w:ascii="Times New Roman" w:hAnsi="Times New Roman" w:cs="Times New Roman"/>
                <w:sz w:val="24"/>
              </w:rPr>
              <w:t>每台机器人输入额定电压不得超过 9 伏，不可有升压电路。选手须使用安全可靠电池，主办单位有权要求选手更换被认为不安全或有安全隐患的电池。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1145" w:type="dxa"/>
            <w:vAlign w:val="center"/>
          </w:tcPr>
          <w:p>
            <w:pPr>
              <w:pStyle w:val="61"/>
              <w:spacing w:line="400" w:lineRule="exact"/>
              <w:ind w:right="142"/>
              <w:jc w:val="center"/>
              <w:rPr>
                <w:rFonts w:ascii="Times New Roman" w:hAnsi="Times New Roman" w:cs="Times New Roman"/>
                <w:sz w:val="24"/>
              </w:rPr>
            </w:pPr>
            <w:r>
              <w:rPr>
                <w:rFonts w:ascii="Times New Roman" w:hAnsi="Times New Roman" w:cs="Times New Roman"/>
                <w:sz w:val="24"/>
              </w:rPr>
              <w:t>检录</w:t>
            </w:r>
          </w:p>
        </w:tc>
        <w:tc>
          <w:tcPr>
            <w:tcW w:w="7226" w:type="dxa"/>
            <w:vAlign w:val="center"/>
          </w:tcPr>
          <w:p>
            <w:pPr>
              <w:pStyle w:val="61"/>
              <w:spacing w:line="400" w:lineRule="exact"/>
              <w:ind w:right="95"/>
              <w:jc w:val="left"/>
              <w:rPr>
                <w:rFonts w:ascii="Times New Roman" w:hAnsi="Times New Roman" w:cs="Times New Roman"/>
                <w:sz w:val="24"/>
              </w:rPr>
            </w:pPr>
            <w:r>
              <w:rPr>
                <w:rFonts w:ascii="Times New Roman" w:hAnsi="Times New Roman" w:cs="Times New Roman"/>
                <w:sz w:val="24"/>
              </w:rPr>
              <w:t>选手第一轮进场前</w:t>
            </w:r>
            <w:r>
              <w:rPr>
                <w:rFonts w:ascii="Times New Roman" w:hAnsi="Times New Roman" w:cs="Times New Roman"/>
                <w:sz w:val="24"/>
                <w:lang w:val="en-US"/>
              </w:rPr>
              <w:t>，机器人可整机入场，但需</w:t>
            </w:r>
            <w:r>
              <w:rPr>
                <w:rFonts w:ascii="Times New Roman" w:hAnsi="Times New Roman" w:cs="Times New Roman"/>
                <w:sz w:val="24"/>
              </w:rPr>
              <w:t>通过全面检查，以确保符合相关规定。选手应对不符合规定的地方进行修整改进，方可参加比赛。</w:t>
            </w:r>
          </w:p>
        </w:tc>
      </w:tr>
    </w:tbl>
    <w:p>
      <w:pPr>
        <w:ind w:firstLine="480" w:firstLineChars="150"/>
        <w:rPr>
          <w:rFonts w:eastAsia="方正楷体_GBK"/>
          <w:b/>
          <w:bCs/>
          <w:sz w:val="32"/>
          <w:szCs w:val="32"/>
        </w:rPr>
      </w:pPr>
      <w:r>
        <w:rPr>
          <w:rFonts w:eastAsia="方正楷体_GBK"/>
          <w:b/>
          <w:bCs/>
          <w:sz w:val="32"/>
          <w:szCs w:val="32"/>
        </w:rPr>
        <w:t>（二）活动规则</w:t>
      </w:r>
    </w:p>
    <w:p>
      <w:pPr>
        <w:adjustRightInd w:val="0"/>
        <w:snapToGrid w:val="0"/>
        <w:ind w:firstLine="640" w:firstLineChars="200"/>
        <w:jc w:val="left"/>
        <w:rPr>
          <w:rFonts w:eastAsia="方正仿宋_GBK"/>
          <w:b/>
          <w:bCs/>
          <w:sz w:val="32"/>
          <w:szCs w:val="32"/>
        </w:rPr>
      </w:pPr>
      <w:r>
        <w:rPr>
          <w:rFonts w:eastAsia="方正仿宋_GBK"/>
          <w:b/>
          <w:bCs/>
          <w:sz w:val="32"/>
          <w:szCs w:val="32"/>
        </w:rPr>
        <w:t>1</w:t>
      </w:r>
      <w:r>
        <w:rPr>
          <w:rFonts w:hint="eastAsia" w:eastAsia="方正仿宋_GBK"/>
          <w:b/>
          <w:bCs/>
          <w:sz w:val="32"/>
          <w:szCs w:val="32"/>
        </w:rPr>
        <w:t>.</w:t>
      </w:r>
      <w:r>
        <w:rPr>
          <w:rFonts w:eastAsia="方正仿宋_GBK"/>
          <w:b/>
          <w:bCs/>
          <w:sz w:val="32"/>
          <w:szCs w:val="32"/>
        </w:rPr>
        <w:t>比赛场地</w:t>
      </w:r>
      <w:r>
        <w:rPr>
          <w:rFonts w:eastAsia="方正仿宋_GBK"/>
          <w:b/>
          <w:bCs/>
          <w:sz w:val="32"/>
          <w:szCs w:val="32"/>
        </w:rPr>
        <w:tab/>
      </w:r>
    </w:p>
    <w:p>
      <w:pPr>
        <w:tabs>
          <w:tab w:val="left" w:pos="2130"/>
        </w:tabs>
        <w:adjustRightInd w:val="0"/>
        <w:snapToGrid w:val="0"/>
        <w:jc w:val="center"/>
        <w:rPr>
          <w:rFonts w:eastAsia="方正仿宋_GBK"/>
          <w:b/>
          <w:bCs/>
          <w:sz w:val="32"/>
          <w:szCs w:val="32"/>
        </w:rPr>
      </w:pPr>
      <w:r>
        <w:rPr>
          <w:rFonts w:eastAsia="方正仿宋_GBK"/>
          <w:b/>
          <w:bCs/>
          <w:sz w:val="32"/>
          <w:szCs w:val="32"/>
        </w:rPr>
        <w:drawing>
          <wp:inline distT="0" distB="0" distL="114300" distR="114300">
            <wp:extent cx="4281805" cy="1801495"/>
            <wp:effectExtent l="0" t="0" r="4445" b="825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2"/>
                    <a:stretch>
                      <a:fillRect/>
                    </a:stretch>
                  </pic:blipFill>
                  <pic:spPr>
                    <a:xfrm>
                      <a:off x="0" y="0"/>
                      <a:ext cx="4281805" cy="1801495"/>
                    </a:xfrm>
                    <a:prstGeom prst="rect">
                      <a:avLst/>
                    </a:prstGeom>
                    <a:noFill/>
                    <a:ln>
                      <a:noFill/>
                    </a:ln>
                  </pic:spPr>
                </pic:pic>
              </a:graphicData>
            </a:graphic>
          </wp:inline>
        </w:drawing>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2</w:t>
      </w:r>
      <w:r>
        <w:rPr>
          <w:rFonts w:hint="eastAsia" w:eastAsia="方正仿宋_GBK"/>
          <w:b/>
          <w:bCs/>
          <w:sz w:val="32"/>
          <w:szCs w:val="32"/>
        </w:rPr>
        <w:t>.</w:t>
      </w:r>
      <w:r>
        <w:rPr>
          <w:rFonts w:eastAsia="方正仿宋_GBK"/>
          <w:b/>
          <w:bCs/>
          <w:sz w:val="32"/>
          <w:szCs w:val="32"/>
        </w:rPr>
        <w:t>赛场规格</w:t>
      </w:r>
    </w:p>
    <w:p>
      <w:pPr>
        <w:ind w:firstLine="640" w:firstLineChars="200"/>
        <w:rPr>
          <w:rFonts w:eastAsia="方正仿宋_GBK"/>
          <w:sz w:val="32"/>
          <w:szCs w:val="32"/>
        </w:rPr>
      </w:pPr>
      <w:r>
        <w:rPr>
          <w:rFonts w:eastAsia="方正仿宋_GBK"/>
          <w:sz w:val="32"/>
          <w:szCs w:val="32"/>
        </w:rPr>
        <w:t xml:space="preserve">① 机器人比赛场地具体样式以现场公布为准，其中最大场地尺寸为长5000mm、宽2000mm。 </w:t>
      </w:r>
    </w:p>
    <w:p>
      <w:pPr>
        <w:ind w:firstLine="640" w:firstLineChars="200"/>
        <w:rPr>
          <w:rFonts w:eastAsia="方正仿宋_GBK"/>
          <w:sz w:val="32"/>
          <w:szCs w:val="32"/>
        </w:rPr>
      </w:pPr>
      <w:r>
        <w:rPr>
          <w:rFonts w:eastAsia="方正仿宋_GBK"/>
          <w:sz w:val="32"/>
          <w:szCs w:val="32"/>
        </w:rPr>
        <w:t>② 场地中不规则分布有两条由宽20mm至30mm黑色轨迹线和白底组成的飞行航道，飞行航道是机器人活动的主要区域。</w:t>
      </w:r>
    </w:p>
    <w:p>
      <w:pPr>
        <w:ind w:firstLine="640" w:firstLineChars="200"/>
        <w:rPr>
          <w:rFonts w:eastAsia="方正仿宋_GBK"/>
          <w:sz w:val="32"/>
          <w:szCs w:val="32"/>
        </w:rPr>
      </w:pPr>
      <w:r>
        <w:rPr>
          <w:rFonts w:eastAsia="方正仿宋_GBK"/>
          <w:sz w:val="32"/>
          <w:szCs w:val="32"/>
        </w:rPr>
        <w:t>③ 在比赛场地左侧有两个长250mm×宽250mm的启动区，是机器人启动的区域，比赛开始后机器人由此处出发前往各个任务区域，并到达联盟区。</w:t>
      </w:r>
    </w:p>
    <w:p>
      <w:pPr>
        <w:ind w:firstLine="640" w:firstLineChars="200"/>
        <w:rPr>
          <w:rFonts w:eastAsia="方正仿宋_GBK"/>
          <w:sz w:val="32"/>
          <w:szCs w:val="32"/>
        </w:rPr>
      </w:pPr>
      <w:r>
        <w:rPr>
          <w:rFonts w:eastAsia="方正仿宋_GBK"/>
          <w:sz w:val="32"/>
          <w:szCs w:val="32"/>
        </w:rPr>
        <w:t>④ 在比赛场地中有一个长500mm×宽250mm的联盟区，这里是两台机器人行进的终点区域。</w:t>
      </w:r>
    </w:p>
    <w:p>
      <w:pPr>
        <w:ind w:firstLine="640" w:firstLineChars="200"/>
        <w:rPr>
          <w:rFonts w:eastAsia="方正仿宋_GBK"/>
          <w:sz w:val="32"/>
          <w:szCs w:val="32"/>
        </w:rPr>
      </w:pPr>
      <w:r>
        <w:rPr>
          <w:rFonts w:eastAsia="方正仿宋_GBK"/>
          <w:sz w:val="32"/>
          <w:szCs w:val="32"/>
        </w:rPr>
        <w:t>⑤ 两条飞行航道各分布2个固定任务区，任务区标记有如“1、2”的标识，对应任务模型由裁判粘贴固定在选定的任务区内。</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3</w:t>
      </w:r>
      <w:r>
        <w:rPr>
          <w:rFonts w:hint="eastAsia" w:eastAsia="方正仿宋_GBK"/>
          <w:b/>
          <w:bCs/>
          <w:sz w:val="32"/>
          <w:szCs w:val="32"/>
        </w:rPr>
        <w:t>.</w:t>
      </w:r>
      <w:r>
        <w:rPr>
          <w:rFonts w:eastAsia="方正仿宋_GBK"/>
          <w:b/>
          <w:bCs/>
          <w:sz w:val="32"/>
          <w:szCs w:val="32"/>
        </w:rPr>
        <w:t>赛场环境</w:t>
      </w:r>
    </w:p>
    <w:p>
      <w:pPr>
        <w:ind w:firstLine="640" w:firstLineChars="200"/>
        <w:rPr>
          <w:rFonts w:eastAsia="方正仿宋_GBK"/>
          <w:sz w:val="32"/>
          <w:szCs w:val="32"/>
        </w:rPr>
      </w:pPr>
      <w:r>
        <w:rPr>
          <w:rFonts w:eastAsia="方正仿宋_GBK"/>
          <w:sz w:val="32"/>
          <w:szCs w:val="32"/>
        </w:rPr>
        <w:t xml:space="preserve">① 比赛现场提供当地市电标准接口。如果参赛队需要任何电压或者频率的转换器，请自行准备。距离参赛队最近的电源接口可能与参赛队的指定调试桌有一定距离，请自备足够长的电源延长线，同时在现场使用延长线时请注意固定和安全。 </w:t>
      </w:r>
    </w:p>
    <w:p>
      <w:pPr>
        <w:ind w:firstLine="640" w:firstLineChars="200"/>
        <w:rPr>
          <w:rFonts w:eastAsia="方正仿宋_GBK"/>
          <w:sz w:val="32"/>
          <w:szCs w:val="32"/>
        </w:rPr>
      </w:pPr>
      <w:r>
        <w:rPr>
          <w:rFonts w:eastAsia="方正仿宋_GBK"/>
          <w:sz w:val="32"/>
          <w:szCs w:val="32"/>
        </w:rPr>
        <w:t>② 比赛现场为日常照明。大赛组织方不保证现场光照绝对不变。现场可能有随时间而变的阳光，可能会有照相机或摄像机的闪光灯、补光灯或其它赛事未知光线的影响。</w:t>
      </w:r>
    </w:p>
    <w:p>
      <w:pPr>
        <w:ind w:firstLine="640" w:firstLineChars="200"/>
        <w:rPr>
          <w:rFonts w:eastAsia="方正仿宋_GBK"/>
          <w:sz w:val="32"/>
          <w:szCs w:val="32"/>
        </w:rPr>
      </w:pPr>
      <w:r>
        <w:rPr>
          <w:rFonts w:eastAsia="方正仿宋_GBK"/>
          <w:sz w:val="32"/>
          <w:szCs w:val="32"/>
        </w:rPr>
        <w:t>③ 地图铺在赛台底板上，组委会尽力保证场地的平整度，但不排除场地有褶皱或不大于5mm的高差。赛台放在地面，也有可能架高。</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4</w:t>
      </w:r>
      <w:r>
        <w:rPr>
          <w:rFonts w:hint="eastAsia" w:eastAsia="方正仿宋_GBK"/>
          <w:b/>
          <w:bCs/>
          <w:sz w:val="32"/>
          <w:szCs w:val="32"/>
        </w:rPr>
        <w:t>.</w:t>
      </w:r>
      <w:r>
        <w:rPr>
          <w:rFonts w:eastAsia="方正仿宋_GBK"/>
          <w:b/>
          <w:bCs/>
          <w:sz w:val="32"/>
          <w:szCs w:val="32"/>
        </w:rPr>
        <w:t>任务说明</w:t>
      </w:r>
    </w:p>
    <w:p>
      <w:pPr>
        <w:ind w:firstLine="640" w:firstLineChars="200"/>
        <w:rPr>
          <w:rFonts w:eastAsia="方正仿宋_GBK"/>
          <w:sz w:val="32"/>
          <w:szCs w:val="32"/>
        </w:rPr>
      </w:pPr>
      <w:bookmarkStart w:id="192" w:name="_Hlk114818470"/>
      <w:r>
        <w:rPr>
          <w:rFonts w:eastAsia="方正仿宋_GBK"/>
          <w:sz w:val="32"/>
          <w:szCs w:val="32"/>
        </w:rPr>
        <w:t>场地上分布有两条不规则的飞行航道，两台机器人需分别从自行选择的启动区出发，并沿着对应的飞行航道，完成各自飞行航道上设置的任务，并在比赛结束前到达联盟区结束比赛</w:t>
      </w:r>
      <w:bookmarkEnd w:id="192"/>
      <w:r>
        <w:rPr>
          <w:rFonts w:eastAsia="方正仿宋_GBK"/>
          <w:sz w:val="32"/>
          <w:szCs w:val="32"/>
        </w:rPr>
        <w:t>。比赛调试开始前，由裁判组或组委会抽签决定任务模型的摆放位置和方向，任务模型主体框架参考任务说明示意图，实际比赛任务模型的搭建可能有所出入，例如实际使用的梁、销等结构颜色不同，或尺寸、高度稍有不同。参赛选手应具备根据实际情况调整的能力，模型所在的位置一旦确定，各场次的比赛均尽量做到相同。</w:t>
      </w:r>
    </w:p>
    <w:p>
      <w:pPr>
        <w:ind w:firstLine="640" w:firstLineChars="200"/>
        <w:rPr>
          <w:rFonts w:eastAsia="方正仿宋_GBK"/>
          <w:sz w:val="32"/>
          <w:szCs w:val="32"/>
        </w:rPr>
      </w:pPr>
      <w:r>
        <w:rPr>
          <w:rFonts w:eastAsia="方正仿宋_GBK"/>
          <w:sz w:val="32"/>
          <w:szCs w:val="32"/>
        </w:rPr>
        <w:t>在整个竞赛中，机器人需要沿着飞行航道的方向完成遇到的各种任务，任务全程机器主体结构的垂直投影不得脱离飞行航道，完成的任务在比赛结束后依据任务完成标准计算相应得分。</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5</w:t>
      </w:r>
      <w:r>
        <w:rPr>
          <w:rFonts w:hint="eastAsia" w:eastAsia="方正仿宋_GBK"/>
          <w:b/>
          <w:bCs/>
          <w:sz w:val="32"/>
          <w:szCs w:val="32"/>
        </w:rPr>
        <w:t>.</w:t>
      </w:r>
      <w:r>
        <w:rPr>
          <w:rFonts w:eastAsia="方正仿宋_GBK"/>
          <w:b/>
          <w:bCs/>
          <w:sz w:val="32"/>
          <w:szCs w:val="32"/>
        </w:rPr>
        <w:t>机器人任务</w:t>
      </w:r>
    </w:p>
    <w:p>
      <w:pPr>
        <w:ind w:firstLine="640" w:firstLineChars="200"/>
        <w:rPr>
          <w:rFonts w:eastAsia="方正仿宋_GBK"/>
          <w:sz w:val="32"/>
          <w:szCs w:val="32"/>
        </w:rPr>
      </w:pPr>
      <w:r>
        <w:rPr>
          <w:rFonts w:eastAsia="方正仿宋_GBK"/>
          <w:sz w:val="32"/>
          <w:szCs w:val="32"/>
        </w:rPr>
        <w:t>以下机器人任务中“时空能量传输”、“耀晶科学实验”、“发射航天飞船”为随机任务，小学组不设置随机任务，初中组从中随机抽取2个，高中组需完成全部3个随机任务。</w:t>
      </w:r>
    </w:p>
    <w:p>
      <w:pPr>
        <w:ind w:firstLine="640" w:firstLineChars="200"/>
        <w:rPr>
          <w:rFonts w:eastAsia="方正仿宋_GBK"/>
          <w:sz w:val="32"/>
          <w:szCs w:val="32"/>
        </w:rPr>
      </w:pPr>
      <w:r>
        <w:rPr>
          <w:rFonts w:eastAsia="方正仿宋_GBK"/>
          <w:sz w:val="32"/>
          <w:szCs w:val="32"/>
        </w:rPr>
        <w:t>“联盟路线规划”为附加任务，所有组别均设置该任务，但该任务的完成情况不影响剩余时间分计算。</w:t>
      </w:r>
    </w:p>
    <w:p>
      <w:pPr>
        <w:ind w:firstLine="640" w:firstLineChars="200"/>
        <w:rPr>
          <w:rFonts w:eastAsia="方正仿宋_GBK"/>
          <w:b/>
          <w:bCs/>
          <w:sz w:val="32"/>
          <w:szCs w:val="32"/>
        </w:rPr>
      </w:pPr>
      <w:r>
        <w:rPr>
          <w:rFonts w:eastAsia="方正仿宋_GBK"/>
          <w:sz w:val="32"/>
          <w:szCs w:val="32"/>
        </w:rPr>
        <w:t>其余任务为基本任务，基本任务的任务区域根据任务细则要求定设置与场地中对应的任务区域，所有组别均需完成。</w:t>
      </w:r>
    </w:p>
    <w:p>
      <w:pPr>
        <w:adjustRightInd w:val="0"/>
        <w:snapToGrid w:val="0"/>
        <w:spacing w:before="156" w:beforeLines="50"/>
        <w:ind w:firstLine="419" w:firstLineChars="131"/>
        <w:jc w:val="left"/>
        <w:rPr>
          <w:rFonts w:eastAsia="方正仿宋_GBK"/>
          <w:b/>
          <w:sz w:val="32"/>
          <w:szCs w:val="32"/>
        </w:rPr>
      </w:pPr>
      <w:r>
        <w:rPr>
          <w:rFonts w:eastAsia="方正仿宋_GBK"/>
          <w:b/>
          <w:sz w:val="32"/>
          <w:szCs w:val="32"/>
        </w:rPr>
        <w:t>（1）顺利启航（基本任务）</w:t>
      </w:r>
    </w:p>
    <w:p>
      <w:pPr>
        <w:ind w:firstLine="640" w:firstLineChars="200"/>
        <w:rPr>
          <w:rFonts w:eastAsia="方正仿宋_GBK"/>
          <w:sz w:val="32"/>
          <w:szCs w:val="32"/>
        </w:rPr>
      </w:pPr>
      <w:r>
        <w:rPr>
          <w:rFonts w:eastAsia="方正仿宋_GBK"/>
          <w:sz w:val="32"/>
          <w:szCs w:val="32"/>
        </w:rPr>
        <w:t>① 机器人离开启动区。</w:t>
      </w:r>
    </w:p>
    <w:p>
      <w:pPr>
        <w:ind w:firstLine="640" w:firstLineChars="200"/>
        <w:rPr>
          <w:rFonts w:eastAsia="方正仿宋_GBK"/>
          <w:sz w:val="32"/>
          <w:szCs w:val="32"/>
        </w:rPr>
      </w:pPr>
      <w:r>
        <w:rPr>
          <w:rFonts w:eastAsia="方正仿宋_GBK"/>
          <w:sz w:val="32"/>
          <w:szCs w:val="32"/>
        </w:rPr>
        <w:t>② 在开始阶段机器人垂直投影完全脱离启动区（每轮比赛任务只记录一次），每台机器人记25分，满分50分。</w:t>
      </w:r>
    </w:p>
    <w:p>
      <w:pPr>
        <w:adjustRightInd w:val="0"/>
        <w:snapToGrid w:val="0"/>
        <w:spacing w:before="156" w:beforeLines="50"/>
        <w:ind w:firstLine="419" w:firstLineChars="131"/>
        <w:jc w:val="left"/>
        <w:rPr>
          <w:rFonts w:eastAsia="方正仿宋_GBK"/>
          <w:b/>
          <w:sz w:val="32"/>
          <w:szCs w:val="32"/>
        </w:rPr>
      </w:pPr>
      <w:r>
        <w:rPr>
          <w:rFonts w:eastAsia="方正仿宋_GBK"/>
          <w:b/>
          <w:sz w:val="32"/>
          <w:szCs w:val="32"/>
        </w:rPr>
        <w:t>（2）飞行航道（基本任务）</w:t>
      </w:r>
    </w:p>
    <w:p>
      <w:pPr>
        <w:ind w:firstLine="640" w:firstLineChars="200"/>
        <w:rPr>
          <w:rFonts w:eastAsia="方正仿宋_GBK"/>
          <w:sz w:val="32"/>
          <w:szCs w:val="32"/>
        </w:rPr>
      </w:pPr>
      <w:r>
        <w:rPr>
          <w:rFonts w:eastAsia="方正仿宋_GBK"/>
          <w:sz w:val="32"/>
          <w:szCs w:val="32"/>
        </w:rPr>
        <w:t>① 在整个场地的飞行航道上，有若干条垂直于飞行航道的分割线，将整个飞行航道分割成多个航道区域，在分割线的旁边以“A、B、C”等英文字母顺序标记。初中组和高中组可能会出现一段彩色飞行航道。</w:t>
      </w:r>
    </w:p>
    <w:p>
      <w:pPr>
        <w:ind w:firstLine="640" w:firstLineChars="200"/>
        <w:rPr>
          <w:rFonts w:eastAsia="方正仿宋_GBK"/>
          <w:sz w:val="32"/>
          <w:szCs w:val="32"/>
        </w:rPr>
      </w:pPr>
      <w:r>
        <w:rPr>
          <w:rFonts w:eastAsia="方正仿宋_GBK"/>
          <w:sz w:val="32"/>
          <w:szCs w:val="32"/>
        </w:rPr>
        <w:t>② 任务全程机器人必须沿着飞行航道的方向向前移动，除以完成任务为目的可以短暂脱离当前的飞行航道和倒车外（完成后必须返回脱线的位置继续行驶），机器人主体结构的垂直投影不得全部脱离飞行航道。</w:t>
      </w:r>
    </w:p>
    <w:p>
      <w:pPr>
        <w:ind w:firstLine="640" w:firstLineChars="200"/>
        <w:rPr>
          <w:rFonts w:eastAsia="方正仿宋_GBK"/>
          <w:sz w:val="32"/>
          <w:szCs w:val="32"/>
        </w:rPr>
      </w:pPr>
      <w:r>
        <w:rPr>
          <w:rFonts w:eastAsia="方正仿宋_GBK"/>
          <w:sz w:val="32"/>
          <w:szCs w:val="32"/>
        </w:rPr>
        <w:t>③ 机器人的任意一个驱动轮接触到一条飞行航道的分割线，记5分，满分50分。</w:t>
      </w:r>
    </w:p>
    <w:p>
      <w:pPr>
        <w:adjustRightInd w:val="0"/>
        <w:snapToGrid w:val="0"/>
        <w:jc w:val="center"/>
        <w:rPr>
          <w:rFonts w:eastAsia="方正仿宋_GBK"/>
          <w:bCs/>
          <w:sz w:val="32"/>
          <w:szCs w:val="32"/>
        </w:rPr>
      </w:pPr>
      <w:r>
        <w:rPr>
          <w:rFonts w:eastAsia="方正仿宋_GBK"/>
          <w:bCs/>
          <w:sz w:val="32"/>
          <w:szCs w:val="32"/>
        </w:rPr>
        <w:drawing>
          <wp:inline distT="0" distB="0" distL="114300" distR="114300">
            <wp:extent cx="2012950" cy="758190"/>
            <wp:effectExtent l="0" t="0" r="6350"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3"/>
                    <a:stretch>
                      <a:fillRect/>
                    </a:stretch>
                  </pic:blipFill>
                  <pic:spPr>
                    <a:xfrm>
                      <a:off x="0" y="0"/>
                      <a:ext cx="2012950" cy="758190"/>
                    </a:xfrm>
                    <a:prstGeom prst="rect">
                      <a:avLst/>
                    </a:prstGeom>
                    <a:noFill/>
                    <a:ln>
                      <a:noFill/>
                    </a:ln>
                  </pic:spPr>
                </pic:pic>
              </a:graphicData>
            </a:graphic>
          </wp:inline>
        </w:drawing>
      </w:r>
    </w:p>
    <w:p>
      <w:pPr>
        <w:adjustRightInd w:val="0"/>
        <w:snapToGrid w:val="0"/>
        <w:jc w:val="center"/>
        <w:rPr>
          <w:rFonts w:eastAsia="方正仿宋_GBK"/>
          <w:b/>
          <w:sz w:val="32"/>
          <w:szCs w:val="32"/>
        </w:rPr>
      </w:pPr>
      <w:r>
        <w:rPr>
          <w:rFonts w:eastAsia="方正仿宋_GBK"/>
          <w:b/>
          <w:sz w:val="32"/>
          <w:szCs w:val="32"/>
        </w:rPr>
        <w:t>图示：飞行航道分割线</w:t>
      </w:r>
    </w:p>
    <w:p>
      <w:pPr>
        <w:pStyle w:val="3"/>
        <w:keepLines w:val="0"/>
        <w:spacing w:line="240" w:lineRule="auto"/>
        <w:rPr>
          <w:rFonts w:eastAsia="方正仿宋_GBK"/>
        </w:rPr>
      </w:pPr>
    </w:p>
    <w:p>
      <w:pPr>
        <w:adjustRightInd w:val="0"/>
        <w:snapToGrid w:val="0"/>
        <w:spacing w:before="156" w:beforeLines="50"/>
        <w:ind w:firstLine="419" w:firstLineChars="131"/>
        <w:jc w:val="left"/>
        <w:rPr>
          <w:rFonts w:eastAsia="方正仿宋_GBK"/>
          <w:b/>
          <w:sz w:val="32"/>
          <w:szCs w:val="32"/>
        </w:rPr>
      </w:pPr>
      <w:bookmarkStart w:id="193" w:name="_Toc852161905_WPSOffice_Level1"/>
      <w:r>
        <w:rPr>
          <w:rFonts w:eastAsia="方正仿宋_GBK"/>
          <w:b/>
          <w:sz w:val="32"/>
          <w:szCs w:val="32"/>
        </w:rPr>
        <w:t>（3）联盟会师（基本任务）</w:t>
      </w:r>
      <w:bookmarkEnd w:id="193"/>
    </w:p>
    <w:p>
      <w:pPr>
        <w:ind w:firstLine="640" w:firstLineChars="200"/>
        <w:rPr>
          <w:rFonts w:eastAsia="方正仿宋_GBK"/>
          <w:sz w:val="32"/>
          <w:szCs w:val="32"/>
        </w:rPr>
      </w:pPr>
      <w:r>
        <w:rPr>
          <w:rFonts w:eastAsia="方正仿宋_GBK"/>
          <w:sz w:val="32"/>
          <w:szCs w:val="32"/>
        </w:rPr>
        <w:t>① 两台</w:t>
      </w:r>
      <w:bookmarkStart w:id="194" w:name="_Hlk122602923"/>
      <w:bookmarkStart w:id="195" w:name="_Hlk122602770"/>
      <w:r>
        <w:rPr>
          <w:rFonts w:eastAsia="方正仿宋_GBK"/>
          <w:sz w:val="32"/>
          <w:szCs w:val="32"/>
        </w:rPr>
        <w:t>机器人沿各自的飞行航道行驶，最终到达联盟区</w:t>
      </w:r>
      <w:bookmarkEnd w:id="194"/>
      <w:r>
        <w:rPr>
          <w:rFonts w:eastAsia="方正仿宋_GBK"/>
          <w:sz w:val="32"/>
          <w:szCs w:val="32"/>
        </w:rPr>
        <w:t>。</w:t>
      </w:r>
      <w:bookmarkEnd w:id="195"/>
      <w:r>
        <w:rPr>
          <w:rFonts w:eastAsia="方正仿宋_GBK"/>
          <w:sz w:val="32"/>
          <w:szCs w:val="32"/>
        </w:rPr>
        <w:t>联盟会师分为联盟及会师两个任务，两个任务互不关联，以完成标准分别计分。</w:t>
      </w:r>
      <w:bookmarkStart w:id="196" w:name="_Hlk122602371"/>
      <w:r>
        <w:rPr>
          <w:rFonts w:eastAsia="方正仿宋_GBK"/>
          <w:sz w:val="32"/>
          <w:szCs w:val="32"/>
        </w:rPr>
        <w:t>② 固定任务区2设置有联盟系统，主要由感应模块和控制模块组成，两台机器人需要分别使用不同的芯片数据接触感应模块以激活联盟系统。</w:t>
      </w:r>
      <w:bookmarkEnd w:id="196"/>
    </w:p>
    <w:p>
      <w:pPr>
        <w:ind w:firstLine="640" w:firstLineChars="200"/>
        <w:rPr>
          <w:rFonts w:eastAsia="方正仿宋_GBK"/>
          <w:sz w:val="32"/>
          <w:szCs w:val="32"/>
        </w:rPr>
      </w:pPr>
      <w:r>
        <w:rPr>
          <w:rFonts w:eastAsia="方正仿宋_GBK"/>
          <w:sz w:val="32"/>
          <w:szCs w:val="32"/>
        </w:rPr>
        <w:t>③ 系统被激活一次，控制系统会显示X的标志，记50分；被激活两次，则显示心形的联盟标志，即联盟任务完成，得满分100分</w:t>
      </w:r>
    </w:p>
    <w:p>
      <w:pPr>
        <w:ind w:firstLine="640" w:firstLineChars="200"/>
        <w:rPr>
          <w:rFonts w:eastAsia="方正仿宋_GBK"/>
          <w:sz w:val="32"/>
          <w:szCs w:val="32"/>
        </w:rPr>
      </w:pPr>
      <w:r>
        <w:rPr>
          <w:rFonts w:eastAsia="方正仿宋_GBK"/>
          <w:sz w:val="32"/>
          <w:szCs w:val="32"/>
        </w:rPr>
        <w:t>④ 计时结束前，两台机器人任意一个驱动轮均接触联盟区，即会师任务完成，记50分。</w:t>
      </w:r>
    </w:p>
    <w:p>
      <w:pPr>
        <w:adjustRightInd w:val="0"/>
        <w:snapToGrid w:val="0"/>
        <w:jc w:val="center"/>
        <w:rPr>
          <w:rFonts w:eastAsia="方正仿宋_GBK"/>
          <w:bCs/>
          <w:sz w:val="32"/>
          <w:szCs w:val="32"/>
        </w:rPr>
      </w:pPr>
      <w:r>
        <w:rPr>
          <w:rFonts w:eastAsia="方正仿宋_GBK"/>
          <w:sz w:val="32"/>
          <w:szCs w:val="32"/>
        </w:rPr>
        <w:drawing>
          <wp:inline distT="0" distB="0" distL="114300" distR="114300">
            <wp:extent cx="1295400" cy="1295400"/>
            <wp:effectExtent l="9525" t="9525" r="9525" b="952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4"/>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5"/>
                    <a:srcRect l="12515" r="12515"/>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bCs/>
          <w:sz w:val="32"/>
          <w:szCs w:val="32"/>
        </w:rPr>
        <w:drawing>
          <wp:inline distT="0" distB="0" distL="114300" distR="114300">
            <wp:extent cx="1295400" cy="1295400"/>
            <wp:effectExtent l="9525" t="9525" r="9525"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6"/>
                    <a:srcRect l="12466" r="12466"/>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jc w:val="center"/>
        <w:rPr>
          <w:rFonts w:eastAsia="方正仿宋_GBK"/>
          <w:b/>
          <w:sz w:val="32"/>
          <w:szCs w:val="32"/>
        </w:rPr>
      </w:pPr>
      <w:r>
        <w:rPr>
          <w:rFonts w:eastAsia="方正仿宋_GBK"/>
          <w:b/>
          <w:sz w:val="32"/>
          <w:szCs w:val="32"/>
        </w:rPr>
        <w:t>图示：固定任务区2及联盟会师任务模型状态</w:t>
      </w:r>
    </w:p>
    <w:p>
      <w:pPr>
        <w:adjustRightInd w:val="0"/>
        <w:snapToGrid w:val="0"/>
        <w:spacing w:before="156" w:beforeLines="50"/>
        <w:ind w:firstLine="419" w:firstLineChars="131"/>
        <w:jc w:val="left"/>
        <w:rPr>
          <w:rFonts w:eastAsia="方正仿宋_GBK"/>
          <w:b/>
          <w:sz w:val="32"/>
          <w:szCs w:val="32"/>
        </w:rPr>
      </w:pPr>
      <w:bookmarkStart w:id="197" w:name="_Toc709357065_WPSOffice_Level1"/>
      <w:bookmarkStart w:id="198" w:name="_Hlk122603128"/>
      <w:r>
        <w:rPr>
          <w:rFonts w:eastAsia="方正仿宋_GBK"/>
          <w:b/>
          <w:sz w:val="32"/>
          <w:szCs w:val="32"/>
        </w:rPr>
        <w:t>（4）时空能量传输（随机任务）</w:t>
      </w:r>
      <w:bookmarkEnd w:id="197"/>
    </w:p>
    <w:p>
      <w:pPr>
        <w:adjustRightInd w:val="0"/>
        <w:snapToGrid w:val="0"/>
        <w:ind w:firstLine="640" w:firstLineChars="200"/>
        <w:jc w:val="left"/>
        <w:rPr>
          <w:rFonts w:eastAsia="方正仿宋_GBK"/>
          <w:bCs/>
          <w:sz w:val="32"/>
          <w:szCs w:val="32"/>
        </w:rPr>
      </w:pPr>
      <w:r>
        <w:rPr>
          <w:rFonts w:eastAsia="方正仿宋_GBK"/>
          <w:sz w:val="32"/>
          <w:szCs w:val="32"/>
        </w:rPr>
        <w:t xml:space="preserve">① </w:t>
      </w:r>
      <w:r>
        <w:rPr>
          <w:rFonts w:eastAsia="方正仿宋_GBK"/>
          <w:bCs/>
          <w:sz w:val="32"/>
          <w:szCs w:val="32"/>
        </w:rPr>
        <w:t>任务模型由转柄(垂直向下)、轮盘及3个能量块组成。</w:t>
      </w:r>
    </w:p>
    <w:p>
      <w:pPr>
        <w:adjustRightInd w:val="0"/>
        <w:snapToGrid w:val="0"/>
        <w:ind w:firstLine="640" w:firstLineChars="200"/>
        <w:jc w:val="left"/>
        <w:rPr>
          <w:rFonts w:eastAsia="方正仿宋_GBK"/>
          <w:bCs/>
          <w:sz w:val="32"/>
          <w:szCs w:val="32"/>
        </w:rPr>
      </w:pPr>
      <w:r>
        <w:rPr>
          <w:rFonts w:eastAsia="方正仿宋_GBK"/>
          <w:sz w:val="32"/>
          <w:szCs w:val="32"/>
        </w:rPr>
        <w:t xml:space="preserve">② </w:t>
      </w:r>
      <w:r>
        <w:rPr>
          <w:rFonts w:eastAsia="方正仿宋_GBK"/>
          <w:bCs/>
          <w:sz w:val="32"/>
          <w:szCs w:val="32"/>
        </w:rPr>
        <w:t>能量块穿在轮盘上，机器人需要转动转柄使轮盘转动，并带动能量块掉落。</w:t>
      </w:r>
    </w:p>
    <w:p>
      <w:pPr>
        <w:adjustRightInd w:val="0"/>
        <w:snapToGrid w:val="0"/>
        <w:ind w:firstLine="640" w:firstLineChars="200"/>
        <w:jc w:val="left"/>
        <w:rPr>
          <w:rFonts w:eastAsia="方正仿宋_GBK"/>
          <w:bCs/>
          <w:sz w:val="32"/>
          <w:szCs w:val="32"/>
        </w:rPr>
      </w:pPr>
      <w:r>
        <w:rPr>
          <w:rFonts w:eastAsia="方正仿宋_GBK"/>
          <w:sz w:val="32"/>
          <w:szCs w:val="32"/>
        </w:rPr>
        <w:t xml:space="preserve">③ </w:t>
      </w:r>
      <w:r>
        <w:rPr>
          <w:rFonts w:eastAsia="方正仿宋_GBK"/>
          <w:bCs/>
          <w:sz w:val="32"/>
          <w:szCs w:val="32"/>
        </w:rPr>
        <w:t>一个能量块不与轮盘接触，记20分。三个即完成任务满分60分。</w:t>
      </w:r>
    </w:p>
    <w:p>
      <w:pPr>
        <w:adjustRightInd w:val="0"/>
        <w:snapToGrid w:val="0"/>
        <w:jc w:val="center"/>
        <w:rPr>
          <w:rFonts w:eastAsia="方正仿宋_GBK"/>
          <w:sz w:val="32"/>
          <w:szCs w:val="32"/>
        </w:rPr>
      </w:pPr>
      <w:r>
        <w:rPr>
          <w:rFonts w:eastAsia="方正仿宋_GBK"/>
          <w:sz w:val="32"/>
          <w:szCs w:val="32"/>
        </w:rPr>
        <w:drawing>
          <wp:inline distT="0" distB="0" distL="114300" distR="114300">
            <wp:extent cx="1295400" cy="1295400"/>
            <wp:effectExtent l="9525" t="9525" r="9525" b="9525"/>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47"/>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pic:cNvPicPr>
                      <a:picLocks noChangeAspect="1"/>
                    </pic:cNvPicPr>
                  </pic:nvPicPr>
                  <pic:blipFill>
                    <a:blip r:embed="rId48"/>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0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
                    <pic:cNvPicPr>
                      <a:picLocks noChangeAspect="1"/>
                    </pic:cNvPicPr>
                  </pic:nvPicPr>
                  <pic:blipFill>
                    <a:blip r:embed="rId49"/>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jc w:val="center"/>
        <w:rPr>
          <w:rFonts w:eastAsia="方正仿宋_GBK"/>
          <w:b/>
          <w:sz w:val="32"/>
          <w:szCs w:val="32"/>
        </w:rPr>
      </w:pPr>
      <w:r>
        <w:rPr>
          <w:rFonts w:eastAsia="方正仿宋_GBK"/>
          <w:b/>
          <w:sz w:val="32"/>
          <w:szCs w:val="32"/>
        </w:rPr>
        <w:t>图示：时空能量传输任务模型状态</w:t>
      </w:r>
    </w:p>
    <w:p>
      <w:pPr>
        <w:adjustRightInd w:val="0"/>
        <w:snapToGrid w:val="0"/>
        <w:spacing w:before="156" w:beforeLines="50"/>
        <w:ind w:firstLine="419" w:firstLineChars="131"/>
        <w:jc w:val="left"/>
        <w:rPr>
          <w:rFonts w:eastAsia="方正仿宋_GBK"/>
          <w:b/>
          <w:sz w:val="32"/>
          <w:szCs w:val="32"/>
        </w:rPr>
      </w:pPr>
      <w:bookmarkStart w:id="199" w:name="_Toc633700579_WPSOffice_Level1"/>
      <w:r>
        <w:rPr>
          <w:rFonts w:eastAsia="方正仿宋_GBK"/>
          <w:b/>
          <w:sz w:val="32"/>
          <w:szCs w:val="32"/>
        </w:rPr>
        <w:t>（5）耀晶科学实验（随机任务）</w:t>
      </w:r>
      <w:bookmarkEnd w:id="199"/>
    </w:p>
    <w:p>
      <w:pPr>
        <w:ind w:firstLine="640" w:firstLineChars="200"/>
        <w:rPr>
          <w:rFonts w:eastAsia="方正仿宋_GBK"/>
          <w:sz w:val="32"/>
          <w:szCs w:val="32"/>
        </w:rPr>
      </w:pPr>
      <w:r>
        <w:rPr>
          <w:rFonts w:eastAsia="方正仿宋_GBK"/>
          <w:sz w:val="32"/>
          <w:szCs w:val="32"/>
        </w:rPr>
        <w:t>① 任务模型由实验器、耀晶矿、置物台、操作杆组成。耀晶矿初始设置于置物台上，机器人需要将耀晶矿推至操作杆上。</w:t>
      </w:r>
    </w:p>
    <w:p>
      <w:pPr>
        <w:ind w:firstLine="640" w:firstLineChars="200"/>
        <w:rPr>
          <w:rFonts w:eastAsia="方正仿宋_GBK"/>
          <w:sz w:val="32"/>
          <w:szCs w:val="32"/>
        </w:rPr>
      </w:pPr>
      <w:r>
        <w:rPr>
          <w:rFonts w:eastAsia="方正仿宋_GBK"/>
          <w:sz w:val="32"/>
          <w:szCs w:val="32"/>
        </w:rPr>
        <w:t>② 机器人向上拨动操作杆，使操作杆上的耀晶矿进入实验器内。</w:t>
      </w:r>
    </w:p>
    <w:p>
      <w:pPr>
        <w:ind w:firstLine="640" w:firstLineChars="200"/>
        <w:rPr>
          <w:rFonts w:eastAsia="方正仿宋_GBK"/>
          <w:sz w:val="32"/>
          <w:szCs w:val="32"/>
        </w:rPr>
      </w:pPr>
      <w:r>
        <w:rPr>
          <w:rFonts w:eastAsia="方正仿宋_GBK"/>
          <w:sz w:val="32"/>
          <w:szCs w:val="32"/>
        </w:rPr>
        <w:t>③ 耀晶矿离开置物台，且与场地无接触，记20分。</w:t>
      </w:r>
    </w:p>
    <w:p>
      <w:pPr>
        <w:ind w:firstLine="640" w:firstLineChars="200"/>
        <w:rPr>
          <w:rFonts w:eastAsia="方正仿宋_GBK"/>
          <w:sz w:val="32"/>
          <w:szCs w:val="32"/>
        </w:rPr>
      </w:pPr>
      <w:r>
        <w:rPr>
          <w:rFonts w:eastAsia="方正仿宋_GBK"/>
          <w:sz w:val="32"/>
          <w:szCs w:val="32"/>
        </w:rPr>
        <w:t>④ 耀晶矿进入实验器内即完成任务，可得满分60分。</w:t>
      </w:r>
    </w:p>
    <w:p>
      <w:pPr>
        <w:adjustRightInd w:val="0"/>
        <w:snapToGrid w:val="0"/>
        <w:jc w:val="center"/>
        <w:rPr>
          <w:rFonts w:eastAsia="方正仿宋_GBK"/>
          <w:bCs/>
          <w:sz w:val="32"/>
          <w:szCs w:val="32"/>
        </w:rPr>
      </w:pPr>
      <w:r>
        <w:rPr>
          <w:rFonts w:eastAsia="方正仿宋_GBK"/>
          <w:sz w:val="32"/>
          <w:szCs w:val="32"/>
        </w:rPr>
        <w:drawing>
          <wp:inline distT="0" distB="0" distL="114300" distR="114300">
            <wp:extent cx="1295400" cy="1295400"/>
            <wp:effectExtent l="9525" t="9525" r="9525" b="9525"/>
            <wp:docPr id="1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pic:cNvPicPr>
                      <a:picLocks noChangeAspect="1"/>
                    </pic:cNvPicPr>
                  </pic:nvPicPr>
                  <pic:blipFill>
                    <a:blip r:embed="rId50"/>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51"/>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52"/>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jc w:val="center"/>
        <w:rPr>
          <w:rFonts w:eastAsia="方正仿宋_GBK"/>
          <w:b/>
          <w:sz w:val="32"/>
          <w:szCs w:val="32"/>
        </w:rPr>
      </w:pPr>
      <w:r>
        <w:rPr>
          <w:rFonts w:eastAsia="方正仿宋_GBK"/>
          <w:b/>
          <w:sz w:val="32"/>
          <w:szCs w:val="32"/>
        </w:rPr>
        <w:t>图示：耀晶科学实验任务模型状态</w:t>
      </w:r>
    </w:p>
    <w:p>
      <w:pPr>
        <w:pStyle w:val="3"/>
        <w:keepLines w:val="0"/>
        <w:spacing w:line="240" w:lineRule="auto"/>
        <w:rPr>
          <w:rFonts w:eastAsia="方正仿宋_GBK"/>
        </w:rPr>
      </w:pPr>
    </w:p>
    <w:p>
      <w:pPr>
        <w:adjustRightInd w:val="0"/>
        <w:snapToGrid w:val="0"/>
        <w:spacing w:before="156" w:beforeLines="50"/>
        <w:ind w:firstLine="419" w:firstLineChars="131"/>
        <w:jc w:val="left"/>
        <w:rPr>
          <w:rFonts w:eastAsia="方正仿宋_GBK"/>
          <w:b/>
          <w:sz w:val="32"/>
          <w:szCs w:val="32"/>
        </w:rPr>
      </w:pPr>
      <w:bookmarkStart w:id="200" w:name="_Toc490238461_WPSOffice_Level1"/>
      <w:r>
        <w:rPr>
          <w:rFonts w:eastAsia="方正仿宋_GBK"/>
          <w:b/>
          <w:sz w:val="32"/>
          <w:szCs w:val="32"/>
        </w:rPr>
        <w:t>（6）发射航天飞船（随机任务）</w:t>
      </w:r>
      <w:bookmarkEnd w:id="200"/>
    </w:p>
    <w:p>
      <w:pPr>
        <w:ind w:firstLine="640" w:firstLineChars="200"/>
        <w:rPr>
          <w:rFonts w:eastAsia="方正仿宋_GBK"/>
          <w:sz w:val="32"/>
          <w:szCs w:val="32"/>
        </w:rPr>
      </w:pPr>
      <w:r>
        <w:rPr>
          <w:rFonts w:eastAsia="方正仿宋_GBK"/>
          <w:sz w:val="32"/>
          <w:szCs w:val="32"/>
        </w:rPr>
        <w:t>① 任务模型由航天飞船、基座、转柄(垂直向下)组成。</w:t>
      </w:r>
    </w:p>
    <w:p>
      <w:pPr>
        <w:ind w:firstLine="640" w:firstLineChars="200"/>
        <w:rPr>
          <w:rFonts w:eastAsia="方正仿宋_GBK"/>
          <w:sz w:val="32"/>
          <w:szCs w:val="32"/>
        </w:rPr>
      </w:pPr>
      <w:r>
        <w:rPr>
          <w:rFonts w:eastAsia="方正仿宋_GBK"/>
          <w:sz w:val="32"/>
          <w:szCs w:val="32"/>
        </w:rPr>
        <w:t>② 机器人需要逆时针转动转柄，使水平状态的航天飞船向上竖起。</w:t>
      </w:r>
    </w:p>
    <w:p>
      <w:pPr>
        <w:ind w:firstLine="640" w:firstLineChars="200"/>
        <w:rPr>
          <w:rFonts w:eastAsia="方正仿宋_GBK"/>
          <w:sz w:val="32"/>
          <w:szCs w:val="32"/>
        </w:rPr>
      </w:pPr>
      <w:r>
        <w:rPr>
          <w:rFonts w:eastAsia="方正仿宋_GBK"/>
          <w:sz w:val="32"/>
          <w:szCs w:val="32"/>
        </w:rPr>
        <w:t>③ 航天飞船与基座无接触，记10分。</w:t>
      </w:r>
    </w:p>
    <w:p>
      <w:pPr>
        <w:ind w:firstLine="640" w:firstLineChars="200"/>
        <w:rPr>
          <w:rFonts w:eastAsia="方正仿宋_GBK"/>
          <w:sz w:val="32"/>
          <w:szCs w:val="32"/>
        </w:rPr>
      </w:pPr>
      <w:r>
        <w:rPr>
          <w:rFonts w:eastAsia="方正仿宋_GBK"/>
          <w:sz w:val="32"/>
          <w:szCs w:val="32"/>
        </w:rPr>
        <w:t>④ 航天飞船尾翼与场地图接触即完成任务，可得满分60分。</w:t>
      </w:r>
    </w:p>
    <w:p>
      <w:pPr>
        <w:adjustRightInd w:val="0"/>
        <w:snapToGrid w:val="0"/>
        <w:jc w:val="center"/>
        <w:rPr>
          <w:rFonts w:eastAsia="方正仿宋_GBK"/>
          <w:bCs/>
          <w:sz w:val="32"/>
          <w:szCs w:val="32"/>
        </w:rPr>
      </w:pPr>
      <w:r>
        <w:rPr>
          <w:rFonts w:eastAsia="方正仿宋_GBK"/>
          <w:sz w:val="32"/>
          <w:szCs w:val="32"/>
        </w:rPr>
        <w:drawing>
          <wp:inline distT="0" distB="0" distL="114300" distR="114300">
            <wp:extent cx="1295400" cy="1295400"/>
            <wp:effectExtent l="9525" t="9525" r="9525" b="9525"/>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53"/>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4"/>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55"/>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jc w:val="center"/>
        <w:rPr>
          <w:rFonts w:eastAsia="方正仿宋_GBK"/>
          <w:b/>
          <w:sz w:val="32"/>
          <w:szCs w:val="32"/>
        </w:rPr>
      </w:pPr>
      <w:r>
        <w:rPr>
          <w:rFonts w:eastAsia="方正仿宋_GBK"/>
          <w:b/>
          <w:sz w:val="32"/>
          <w:szCs w:val="32"/>
        </w:rPr>
        <w:t>图示：航天飞船发射任务模型状态</w:t>
      </w:r>
    </w:p>
    <w:bookmarkEnd w:id="198"/>
    <w:p>
      <w:pPr>
        <w:adjustRightInd w:val="0"/>
        <w:snapToGrid w:val="0"/>
        <w:spacing w:before="156" w:beforeLines="50"/>
        <w:ind w:firstLine="419" w:firstLineChars="131"/>
        <w:jc w:val="left"/>
        <w:rPr>
          <w:rFonts w:eastAsia="方正仿宋_GBK"/>
          <w:b/>
          <w:bCs/>
          <w:sz w:val="32"/>
          <w:szCs w:val="32"/>
        </w:rPr>
      </w:pPr>
      <w:bookmarkStart w:id="201" w:name="_Toc703698392_WPSOffice_Level1"/>
      <w:r>
        <w:rPr>
          <w:rFonts w:eastAsia="方正仿宋_GBK"/>
          <w:b/>
          <w:bCs/>
          <w:sz w:val="32"/>
          <w:szCs w:val="32"/>
        </w:rPr>
        <w:t>（7）联盟路线</w:t>
      </w:r>
      <w:r>
        <w:rPr>
          <w:rFonts w:eastAsia="方正仿宋_GBK"/>
          <w:b/>
          <w:sz w:val="32"/>
          <w:szCs w:val="32"/>
        </w:rPr>
        <w:t>规划</w:t>
      </w:r>
      <w:r>
        <w:rPr>
          <w:rFonts w:eastAsia="方正仿宋_GBK"/>
          <w:b/>
          <w:bCs/>
          <w:sz w:val="32"/>
          <w:szCs w:val="32"/>
        </w:rPr>
        <w:t>（附加任务）</w:t>
      </w:r>
      <w:bookmarkEnd w:id="201"/>
    </w:p>
    <w:p>
      <w:pPr>
        <w:ind w:firstLine="640" w:firstLineChars="200"/>
        <w:rPr>
          <w:rFonts w:eastAsia="方正仿宋_GBK"/>
          <w:sz w:val="32"/>
          <w:szCs w:val="32"/>
        </w:rPr>
      </w:pPr>
      <w:r>
        <w:rPr>
          <w:rFonts w:eastAsia="方正仿宋_GBK"/>
          <w:sz w:val="32"/>
          <w:szCs w:val="32"/>
        </w:rPr>
        <w:t>① 场地图中设置有一处由三条飞行航道和一个固定任务区1组成的联盟路线区域。其中联盟路线规划的任务模型固定设置于任务区1，并面向临近的飞行航道。三条飞行航道的黑色轨迹线与标记线交汇点，分别设置有1个可被移动的障碍物。</w:t>
      </w:r>
    </w:p>
    <w:p>
      <w:pPr>
        <w:ind w:firstLine="640" w:firstLineChars="200"/>
        <w:rPr>
          <w:rFonts w:eastAsia="方正仿宋_GBK"/>
          <w:sz w:val="32"/>
          <w:szCs w:val="32"/>
        </w:rPr>
      </w:pPr>
      <w:r>
        <w:rPr>
          <w:rFonts w:eastAsia="方正仿宋_GBK"/>
          <w:sz w:val="32"/>
          <w:szCs w:val="32"/>
        </w:rPr>
        <w:t>② 联盟路线规划任务模型的立方体分别设置有左行、右行、直行、任意（三条路线均可）四类图案。</w:t>
      </w:r>
    </w:p>
    <w:p>
      <w:pPr>
        <w:ind w:firstLine="640" w:firstLineChars="200"/>
        <w:rPr>
          <w:rFonts w:eastAsia="方正仿宋_GBK"/>
          <w:sz w:val="32"/>
          <w:szCs w:val="32"/>
        </w:rPr>
      </w:pPr>
      <w:r>
        <w:rPr>
          <w:rFonts w:eastAsia="方正仿宋_GBK"/>
          <w:sz w:val="32"/>
          <w:szCs w:val="32"/>
        </w:rPr>
        <w:t>③ 机器人需要抽出操作杆，使立方体旋转一周以上，并随机显示一个图案，与操作杆抽出方向垂直的图案为有效图案，机器人可适当振动任务模型调整，否则任务失败（任务模型有磁铁，通过振动会校正图案面板）。立方体面向飞行航道的图案即指定机器人需要沿哪一条飞行航道前进。</w:t>
      </w:r>
    </w:p>
    <w:p>
      <w:pPr>
        <w:ind w:firstLine="640" w:firstLineChars="200"/>
        <w:rPr>
          <w:rFonts w:eastAsia="方正仿宋_GBK"/>
          <w:sz w:val="32"/>
          <w:szCs w:val="32"/>
        </w:rPr>
      </w:pPr>
      <w:r>
        <w:rPr>
          <w:rFonts w:eastAsia="方正仿宋_GBK"/>
          <w:sz w:val="32"/>
          <w:szCs w:val="32"/>
        </w:rPr>
        <w:t>④ 机器人沿立方体正面图案对应方向的飞行航道行驶，且该飞行航道的障碍物离开交汇点，记60分。只允许有一个障碍物被移动，否则不得分。</w:t>
      </w:r>
    </w:p>
    <w:p>
      <w:pPr>
        <w:adjustRightInd w:val="0"/>
        <w:snapToGrid w:val="0"/>
        <w:jc w:val="center"/>
        <w:rPr>
          <w:rFonts w:eastAsia="方正仿宋_GBK"/>
          <w:sz w:val="32"/>
          <w:szCs w:val="32"/>
        </w:rPr>
      </w:pPr>
      <w:r>
        <w:rPr>
          <w:rFonts w:eastAsia="方正仿宋_GBK"/>
          <w:sz w:val="32"/>
          <w:szCs w:val="32"/>
        </w:rPr>
        <w:drawing>
          <wp:inline distT="0" distB="0" distL="114300" distR="114300">
            <wp:extent cx="4251325" cy="989965"/>
            <wp:effectExtent l="9525" t="9525" r="25400" b="10160"/>
            <wp:docPr id="1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5"/>
                    <pic:cNvPicPr>
                      <a:picLocks noChangeAspect="1"/>
                    </pic:cNvPicPr>
                  </pic:nvPicPr>
                  <pic:blipFill>
                    <a:blip r:embed="rId56"/>
                    <a:srcRect t="6503" b="6503"/>
                    <a:stretch>
                      <a:fillRect/>
                    </a:stretch>
                  </pic:blipFill>
                  <pic:spPr>
                    <a:xfrm>
                      <a:off x="0" y="0"/>
                      <a:ext cx="4251325" cy="989965"/>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912495" cy="988695"/>
            <wp:effectExtent l="9525" t="9525" r="11430" b="1143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57"/>
                    <a:srcRect l="15118" t="16855" r="16063" b="8591"/>
                    <a:stretch>
                      <a:fillRect/>
                    </a:stretch>
                  </pic:blipFill>
                  <pic:spPr>
                    <a:xfrm>
                      <a:off x="0" y="0"/>
                      <a:ext cx="912495" cy="988695"/>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jc w:val="center"/>
        <w:rPr>
          <w:rFonts w:eastAsia="方正仿宋_GBK"/>
          <w:bCs/>
          <w:sz w:val="32"/>
          <w:szCs w:val="32"/>
        </w:rPr>
      </w:pPr>
      <w:r>
        <w:rPr>
          <w:rFonts w:eastAsia="方正仿宋_GBK"/>
          <w:sz w:val="32"/>
          <w:szCs w:val="32"/>
        </w:rPr>
        <w:drawing>
          <wp:inline distT="0" distB="0" distL="114300" distR="114300">
            <wp:extent cx="2016760" cy="1295400"/>
            <wp:effectExtent l="9525" t="9525" r="12065" b="9525"/>
            <wp:docPr id="1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7"/>
                    <pic:cNvPicPr>
                      <a:picLocks noChangeAspect="1"/>
                    </pic:cNvPicPr>
                  </pic:nvPicPr>
                  <pic:blipFill>
                    <a:blip r:embed="rId58"/>
                    <a:stretch>
                      <a:fillRect/>
                    </a:stretch>
                  </pic:blipFill>
                  <pic:spPr>
                    <a:xfrm>
                      <a:off x="0" y="0"/>
                      <a:ext cx="201676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drawing>
          <wp:inline distT="0" distB="0" distL="114300" distR="114300">
            <wp:extent cx="1295400" cy="1295400"/>
            <wp:effectExtent l="9525" t="9525" r="9525" b="9525"/>
            <wp:docPr id="1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8"/>
                    <pic:cNvPicPr>
                      <a:picLocks noChangeAspect="1"/>
                    </pic:cNvPicPr>
                  </pic:nvPicPr>
                  <pic:blipFill>
                    <a:blip r:embed="rId59"/>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r>
        <w:rPr>
          <w:rFonts w:eastAsia="方正仿宋_GBK"/>
          <w:sz w:val="32"/>
          <w:szCs w:val="32"/>
        </w:rPr>
        <w:t xml:space="preserve"> </w:t>
      </w:r>
      <w:r>
        <w:rPr>
          <w:rFonts w:eastAsia="方正仿宋_GBK"/>
          <w:sz w:val="32"/>
          <w:szCs w:val="32"/>
        </w:rPr>
        <w:drawing>
          <wp:inline distT="0" distB="0" distL="114300" distR="114300">
            <wp:extent cx="1295400" cy="1295400"/>
            <wp:effectExtent l="9525" t="9525" r="9525"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60"/>
                    <a:stretch>
                      <a:fillRect/>
                    </a:stretch>
                  </pic:blipFill>
                  <pic:spPr>
                    <a:xfrm>
                      <a:off x="0" y="0"/>
                      <a:ext cx="1295400" cy="1295400"/>
                    </a:xfrm>
                    <a:prstGeom prst="rect">
                      <a:avLst/>
                    </a:prstGeom>
                    <a:noFill/>
                    <a:ln w="9525" cap="flat" cmpd="sng">
                      <a:solidFill>
                        <a:srgbClr val="FFFFFF"/>
                      </a:solidFill>
                      <a:prstDash val="solid"/>
                      <a:round/>
                      <a:headEnd type="none" w="med" len="med"/>
                      <a:tailEnd type="none" w="med" len="med"/>
                    </a:ln>
                  </pic:spPr>
                </pic:pic>
              </a:graphicData>
            </a:graphic>
          </wp:inline>
        </w:drawing>
      </w:r>
    </w:p>
    <w:p>
      <w:pPr>
        <w:adjustRightInd w:val="0"/>
        <w:snapToGrid w:val="0"/>
        <w:jc w:val="center"/>
        <w:rPr>
          <w:rFonts w:eastAsia="方正仿宋_GBK"/>
          <w:b/>
          <w:sz w:val="32"/>
          <w:szCs w:val="32"/>
        </w:rPr>
      </w:pPr>
      <w:r>
        <w:rPr>
          <w:rFonts w:eastAsia="方正仿宋_GBK"/>
          <w:b/>
          <w:sz w:val="32"/>
          <w:szCs w:val="32"/>
        </w:rPr>
        <w:t>图示：固定任务区1及联盟路线规划任务模型状态</w:t>
      </w:r>
    </w:p>
    <w:p>
      <w:pPr>
        <w:adjustRightInd w:val="0"/>
        <w:snapToGrid w:val="0"/>
        <w:jc w:val="center"/>
        <w:rPr>
          <w:rFonts w:eastAsia="方正仿宋_GBK"/>
          <w:b/>
          <w:sz w:val="32"/>
          <w:szCs w:val="32"/>
        </w:rPr>
      </w:pPr>
    </w:p>
    <w:p>
      <w:pPr>
        <w:adjustRightInd w:val="0"/>
        <w:snapToGrid w:val="0"/>
        <w:ind w:firstLine="640" w:firstLineChars="200"/>
        <w:jc w:val="left"/>
        <w:rPr>
          <w:rFonts w:eastAsia="方正仿宋_GBK"/>
          <w:b/>
          <w:bCs/>
          <w:sz w:val="32"/>
          <w:szCs w:val="32"/>
        </w:rPr>
      </w:pPr>
      <w:r>
        <w:rPr>
          <w:rFonts w:eastAsia="方正仿宋_GBK"/>
          <w:b/>
          <w:bCs/>
          <w:sz w:val="32"/>
          <w:szCs w:val="32"/>
        </w:rPr>
        <w:t>6</w:t>
      </w:r>
      <w:r>
        <w:rPr>
          <w:rFonts w:hint="eastAsia" w:eastAsia="方正仿宋_GBK"/>
          <w:b/>
          <w:bCs/>
          <w:sz w:val="32"/>
          <w:szCs w:val="32"/>
        </w:rPr>
        <w:t>.</w:t>
      </w:r>
      <w:r>
        <w:rPr>
          <w:rFonts w:eastAsia="方正仿宋_GBK"/>
          <w:b/>
          <w:bCs/>
          <w:sz w:val="32"/>
          <w:szCs w:val="32"/>
        </w:rPr>
        <w:t>任务随机性</w:t>
      </w:r>
    </w:p>
    <w:p>
      <w:pPr>
        <w:ind w:firstLine="640" w:firstLineChars="200"/>
        <w:rPr>
          <w:rFonts w:eastAsia="方正仿宋_GBK"/>
          <w:sz w:val="32"/>
          <w:szCs w:val="32"/>
        </w:rPr>
      </w:pPr>
      <w:r>
        <w:rPr>
          <w:rFonts w:eastAsia="方正仿宋_GBK"/>
          <w:sz w:val="32"/>
          <w:szCs w:val="32"/>
        </w:rPr>
        <w:t>除“联盟会师”和“联盟路线规划”任务，其余场地上随机任务模型的位置并不固定，在编程调试开始前由裁判抽签确定任务的位置和方向。位置和方向一旦确定，同一组别的任务模型位置在所有轮次中均保持一致。</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7</w:t>
      </w:r>
      <w:r>
        <w:rPr>
          <w:rFonts w:hint="eastAsia" w:eastAsia="方正仿宋_GBK"/>
          <w:b/>
          <w:bCs/>
          <w:sz w:val="32"/>
          <w:szCs w:val="32"/>
        </w:rPr>
        <w:t>.</w:t>
      </w:r>
      <w:r>
        <w:rPr>
          <w:rFonts w:eastAsia="方正仿宋_GBK"/>
          <w:b/>
          <w:bCs/>
          <w:sz w:val="32"/>
          <w:szCs w:val="32"/>
        </w:rPr>
        <w:t>任务限时</w:t>
      </w:r>
    </w:p>
    <w:p>
      <w:pPr>
        <w:ind w:firstLine="640" w:firstLineChars="200"/>
        <w:rPr>
          <w:rFonts w:eastAsia="方正仿宋_GBK"/>
          <w:sz w:val="32"/>
          <w:szCs w:val="32"/>
        </w:rPr>
      </w:pPr>
      <w:r>
        <w:rPr>
          <w:rFonts w:eastAsia="方正仿宋_GBK"/>
          <w:sz w:val="32"/>
          <w:szCs w:val="32"/>
        </w:rPr>
        <w:t>单轮比赛时间为180秒。</w:t>
      </w:r>
    </w:p>
    <w:p>
      <w:pPr>
        <w:adjustRightInd w:val="0"/>
        <w:snapToGrid w:val="0"/>
        <w:spacing w:before="156" w:beforeLines="50"/>
        <w:ind w:firstLine="640" w:firstLineChars="200"/>
        <w:jc w:val="left"/>
        <w:rPr>
          <w:rFonts w:eastAsia="方正仿宋_GBK"/>
          <w:b/>
          <w:bCs/>
          <w:sz w:val="32"/>
          <w:szCs w:val="32"/>
        </w:rPr>
      </w:pPr>
      <w:r>
        <w:rPr>
          <w:rFonts w:eastAsia="方正仿宋_GBK"/>
          <w:b/>
          <w:bCs/>
          <w:sz w:val="32"/>
          <w:szCs w:val="32"/>
        </w:rPr>
        <w:t>8</w:t>
      </w:r>
      <w:r>
        <w:rPr>
          <w:rFonts w:hint="eastAsia" w:eastAsia="方正仿宋_GBK"/>
          <w:b/>
          <w:bCs/>
          <w:sz w:val="32"/>
          <w:szCs w:val="32"/>
        </w:rPr>
        <w:t>.</w:t>
      </w:r>
      <w:r>
        <w:rPr>
          <w:rFonts w:eastAsia="方正仿宋_GBK"/>
          <w:b/>
          <w:bCs/>
          <w:sz w:val="32"/>
          <w:szCs w:val="32"/>
        </w:rPr>
        <w:t>剩余时间分</w:t>
      </w:r>
    </w:p>
    <w:p>
      <w:pPr>
        <w:ind w:firstLine="640" w:firstLineChars="200"/>
        <w:rPr>
          <w:rFonts w:eastAsia="方正仿宋_GBK"/>
          <w:sz w:val="32"/>
          <w:szCs w:val="32"/>
        </w:rPr>
      </w:pPr>
      <w:r>
        <w:rPr>
          <w:rFonts w:eastAsia="方正仿宋_GBK"/>
          <w:sz w:val="32"/>
          <w:szCs w:val="32"/>
        </w:rPr>
        <w:t>在规定时间内本组别设置的全部基本任务及随机任务获得满分，才可获得剩余时间得分。比赛结束后，选手应立即示意裁判停止计时。剩余时间得秒数将转换为剩余时间分。（取剩余时间的整数部分计算，2.97秒取2秒，10.3秒取10秒）</w:t>
      </w:r>
    </w:p>
    <w:p>
      <w:pPr>
        <w:spacing w:before="156" w:beforeLines="50"/>
        <w:ind w:firstLine="480" w:firstLineChars="150"/>
        <w:rPr>
          <w:rFonts w:eastAsia="方正楷体_GBK"/>
          <w:b/>
          <w:bCs/>
          <w:sz w:val="32"/>
          <w:szCs w:val="32"/>
        </w:rPr>
      </w:pPr>
      <w:r>
        <w:rPr>
          <w:rFonts w:eastAsia="方正楷体_GBK"/>
          <w:b/>
          <w:bCs/>
          <w:sz w:val="32"/>
          <w:szCs w:val="32"/>
        </w:rPr>
        <w:t>（三）参赛选手规则</w:t>
      </w:r>
    </w:p>
    <w:p>
      <w:pPr>
        <w:ind w:firstLine="640" w:firstLineChars="200"/>
        <w:rPr>
          <w:rFonts w:eastAsia="方正仿宋_GBK"/>
          <w:sz w:val="32"/>
          <w:szCs w:val="32"/>
        </w:rPr>
      </w:pPr>
      <w:r>
        <w:rPr>
          <w:rFonts w:eastAsia="方正仿宋_GBK"/>
          <w:sz w:val="32"/>
          <w:szCs w:val="32"/>
        </w:rPr>
        <w:t>1</w:t>
      </w:r>
      <w:r>
        <w:rPr>
          <w:rFonts w:hint="eastAsia" w:eastAsia="方正仿宋_GBK"/>
          <w:sz w:val="32"/>
          <w:szCs w:val="32"/>
        </w:rPr>
        <w:t>.</w:t>
      </w:r>
      <w:r>
        <w:rPr>
          <w:rFonts w:eastAsia="方正仿宋_GBK"/>
          <w:sz w:val="32"/>
          <w:szCs w:val="32"/>
        </w:rPr>
        <w:t>队员不得携带 U 盘、光盘、无线路由器、手机、相机等存储和通信器材进入赛场。</w:t>
      </w:r>
    </w:p>
    <w:p>
      <w:pPr>
        <w:ind w:firstLine="640" w:firstLineChars="200"/>
        <w:rPr>
          <w:rFonts w:eastAsia="方正仿宋_GBK"/>
          <w:sz w:val="32"/>
          <w:szCs w:val="32"/>
        </w:rPr>
      </w:pPr>
      <w:r>
        <w:rPr>
          <w:rFonts w:eastAsia="方正仿宋_GBK"/>
          <w:sz w:val="32"/>
          <w:szCs w:val="32"/>
        </w:rPr>
        <w:t>2</w:t>
      </w:r>
      <w:r>
        <w:rPr>
          <w:rFonts w:hint="eastAsia" w:eastAsia="方正仿宋_GBK"/>
          <w:sz w:val="32"/>
          <w:szCs w:val="32"/>
        </w:rPr>
        <w:t>.</w:t>
      </w:r>
      <w:r>
        <w:rPr>
          <w:rFonts w:eastAsia="方正仿宋_GBK"/>
          <w:sz w:val="32"/>
          <w:szCs w:val="32"/>
        </w:rPr>
        <w:t>参赛队员在准备区不得上网和下载任何程序，不得使用相机等设备拍摄比赛场地。</w:t>
      </w:r>
    </w:p>
    <w:p>
      <w:pPr>
        <w:ind w:firstLine="640" w:firstLineChars="200"/>
        <w:rPr>
          <w:rFonts w:eastAsia="方正仿宋_GBK"/>
          <w:sz w:val="32"/>
          <w:szCs w:val="32"/>
        </w:rPr>
      </w:pPr>
      <w:r>
        <w:rPr>
          <w:rFonts w:eastAsia="方正仿宋_GBK"/>
          <w:sz w:val="32"/>
          <w:szCs w:val="32"/>
        </w:rPr>
        <w:t>3</w:t>
      </w:r>
      <w:r>
        <w:rPr>
          <w:rFonts w:hint="eastAsia" w:eastAsia="方正仿宋_GBK"/>
          <w:sz w:val="32"/>
          <w:szCs w:val="32"/>
        </w:rPr>
        <w:t>.</w:t>
      </w:r>
      <w:r>
        <w:rPr>
          <w:rFonts w:eastAsia="方正仿宋_GBK"/>
          <w:sz w:val="32"/>
          <w:szCs w:val="32"/>
        </w:rPr>
        <w:t>参赛队员在未经裁判长允许的情况下私自与教练员或家长联系，将被取消比赛资格。</w:t>
      </w:r>
    </w:p>
    <w:p>
      <w:pPr>
        <w:spacing w:before="156" w:beforeLines="50"/>
        <w:ind w:firstLine="480" w:firstLineChars="150"/>
        <w:rPr>
          <w:rFonts w:eastAsia="方正楷体_GBK"/>
          <w:b/>
          <w:bCs/>
          <w:sz w:val="32"/>
          <w:szCs w:val="32"/>
        </w:rPr>
      </w:pPr>
      <w:r>
        <w:rPr>
          <w:rFonts w:eastAsia="方正楷体_GBK"/>
          <w:b/>
          <w:bCs/>
          <w:sz w:val="32"/>
          <w:szCs w:val="32"/>
        </w:rPr>
        <w:t>（四）最终成绩</w:t>
      </w:r>
    </w:p>
    <w:p>
      <w:pPr>
        <w:ind w:firstLine="640" w:firstLineChars="200"/>
        <w:rPr>
          <w:rFonts w:eastAsia="方正仿宋_GBK"/>
          <w:sz w:val="32"/>
          <w:szCs w:val="32"/>
        </w:rPr>
      </w:pPr>
      <w:r>
        <w:rPr>
          <w:rFonts w:eastAsia="方正仿宋_GBK"/>
          <w:sz w:val="32"/>
          <w:szCs w:val="32"/>
        </w:rPr>
        <w:t>1</w:t>
      </w:r>
      <w:r>
        <w:rPr>
          <w:rFonts w:hint="eastAsia" w:eastAsia="方正仿宋_GBK"/>
          <w:sz w:val="32"/>
          <w:szCs w:val="32"/>
        </w:rPr>
        <w:t>.</w:t>
      </w:r>
      <w:r>
        <w:rPr>
          <w:rFonts w:eastAsia="方正仿宋_GBK"/>
          <w:sz w:val="32"/>
          <w:szCs w:val="32"/>
        </w:rPr>
        <w:t>机器人挑战任务分</w:t>
      </w:r>
    </w:p>
    <w:p>
      <w:pPr>
        <w:ind w:firstLine="640" w:firstLineChars="200"/>
        <w:rPr>
          <w:rFonts w:eastAsia="方正仿宋_GBK"/>
          <w:sz w:val="32"/>
          <w:szCs w:val="32"/>
        </w:rPr>
      </w:pPr>
      <w:r>
        <w:rPr>
          <w:rFonts w:eastAsia="方正仿宋_GBK"/>
          <w:sz w:val="32"/>
          <w:szCs w:val="32"/>
        </w:rPr>
        <w:t>每场比赛结束后要计算参赛队的单场得分。单场比赛的得分为任务得分、剩余时间分、重置扣分之和。任务分以比赛结束后模型的最终状态，依据任务完成标准计分。剩余时间分为该场比赛结束时剩余时间的秒数，只有本组别设置的全部基本任务及随机任务满分才可附加剩余时间分。各轮比赛全部结束后，以各单场得分之和作为参赛队的机器人挑战任务分。</w:t>
      </w:r>
    </w:p>
    <w:p>
      <w:pPr>
        <w:spacing w:before="156" w:beforeLines="50"/>
        <w:ind w:firstLine="640" w:firstLineChars="200"/>
        <w:rPr>
          <w:rFonts w:eastAsia="方正仿宋_GBK"/>
          <w:sz w:val="32"/>
          <w:szCs w:val="32"/>
        </w:rPr>
      </w:pPr>
      <w:r>
        <w:rPr>
          <w:rFonts w:eastAsia="方正仿宋_GBK"/>
          <w:sz w:val="32"/>
          <w:szCs w:val="32"/>
        </w:rPr>
        <w:t>2</w:t>
      </w:r>
      <w:r>
        <w:rPr>
          <w:rFonts w:hint="eastAsia" w:eastAsia="方正仿宋_GBK"/>
          <w:sz w:val="32"/>
          <w:szCs w:val="32"/>
        </w:rPr>
        <w:t>.</w:t>
      </w:r>
      <w:r>
        <w:rPr>
          <w:rFonts w:eastAsia="方正仿宋_GBK"/>
          <w:sz w:val="32"/>
          <w:szCs w:val="32"/>
        </w:rPr>
        <w:t>项目评审分</w:t>
      </w:r>
    </w:p>
    <w:p>
      <w:pPr>
        <w:pStyle w:val="3"/>
        <w:keepLines w:val="0"/>
        <w:spacing w:line="240" w:lineRule="auto"/>
        <w:ind w:firstLine="640" w:firstLineChars="200"/>
        <w:rPr>
          <w:rFonts w:eastAsia="方正仿宋_GBK"/>
          <w:b w:val="0"/>
        </w:rPr>
      </w:pPr>
      <w:r>
        <w:rPr>
          <w:rFonts w:eastAsia="方正仿宋_GBK"/>
          <w:b w:val="0"/>
          <w:sz w:val="32"/>
        </w:rPr>
        <w:t>参赛队伍需按要求完成作品，作品相关资料提交要求详见科创实践类相关要求：四、作品与提交材料。</w:t>
      </w:r>
    </w:p>
    <w:p>
      <w:pPr>
        <w:spacing w:before="156" w:beforeLines="50"/>
        <w:ind w:firstLine="640" w:firstLineChars="200"/>
        <w:rPr>
          <w:rFonts w:eastAsia="方正仿宋_GBK"/>
          <w:sz w:val="32"/>
          <w:szCs w:val="32"/>
        </w:rPr>
      </w:pPr>
      <w:r>
        <w:rPr>
          <w:rFonts w:eastAsia="方正仿宋_GBK"/>
          <w:sz w:val="32"/>
          <w:szCs w:val="32"/>
        </w:rPr>
        <w:t>3</w:t>
      </w:r>
      <w:r>
        <w:rPr>
          <w:rFonts w:hint="eastAsia" w:eastAsia="方正仿宋_GBK"/>
          <w:sz w:val="32"/>
          <w:szCs w:val="32"/>
        </w:rPr>
        <w:t>.</w:t>
      </w:r>
      <w:r>
        <w:rPr>
          <w:rFonts w:eastAsia="方正仿宋_GBK"/>
          <w:sz w:val="32"/>
          <w:szCs w:val="32"/>
        </w:rPr>
        <w:t>排名</w:t>
      </w:r>
    </w:p>
    <w:p>
      <w:pPr>
        <w:ind w:firstLine="640" w:firstLineChars="200"/>
        <w:rPr>
          <w:rFonts w:eastAsia="方正仿宋_GBK"/>
          <w:sz w:val="32"/>
          <w:szCs w:val="32"/>
        </w:rPr>
      </w:pPr>
      <w:r>
        <w:rPr>
          <w:rFonts w:eastAsia="方正仿宋_GBK"/>
          <w:sz w:val="32"/>
          <w:szCs w:val="32"/>
        </w:rPr>
        <w:t>某一组别的全部比赛结束后，按参赛队伍的最终成绩进行排名。如果出现局部持平，按以下顺序破平：</w:t>
      </w:r>
    </w:p>
    <w:p>
      <w:pPr>
        <w:ind w:firstLine="640" w:firstLineChars="200"/>
        <w:rPr>
          <w:rFonts w:eastAsia="方正仿宋_GBK"/>
          <w:sz w:val="32"/>
          <w:szCs w:val="32"/>
        </w:rPr>
      </w:pPr>
      <w:r>
        <w:rPr>
          <w:rFonts w:eastAsia="方正仿宋_GBK"/>
          <w:sz w:val="32"/>
          <w:szCs w:val="32"/>
        </w:rPr>
        <w:t>（1）两轮总重置次数较少者排名靠前。</w:t>
      </w:r>
    </w:p>
    <w:p>
      <w:pPr>
        <w:ind w:firstLine="640" w:firstLineChars="200"/>
        <w:rPr>
          <w:rFonts w:eastAsia="方正仿宋_GBK"/>
          <w:sz w:val="32"/>
          <w:szCs w:val="32"/>
        </w:rPr>
      </w:pPr>
      <w:r>
        <w:rPr>
          <w:rFonts w:eastAsia="方正仿宋_GBK"/>
          <w:sz w:val="32"/>
          <w:szCs w:val="32"/>
        </w:rPr>
        <w:t>（2）单轮成绩较高者排名靠前。</w:t>
      </w:r>
    </w:p>
    <w:p>
      <w:pPr>
        <w:ind w:firstLine="640" w:firstLineChars="200"/>
        <w:rPr>
          <w:rFonts w:eastAsia="方正仿宋_GBK"/>
          <w:sz w:val="32"/>
          <w:szCs w:val="32"/>
        </w:rPr>
      </w:pPr>
      <w:r>
        <w:rPr>
          <w:rFonts w:eastAsia="方正仿宋_GBK"/>
          <w:sz w:val="32"/>
          <w:szCs w:val="32"/>
        </w:rPr>
        <w:t>（3）两轮用时总和较少者排名靠前。</w:t>
      </w:r>
    </w:p>
    <w:p>
      <w:pPr>
        <w:ind w:firstLine="640" w:firstLineChars="200"/>
        <w:rPr>
          <w:rFonts w:eastAsia="方正仿宋_GBK"/>
          <w:sz w:val="32"/>
          <w:szCs w:val="32"/>
        </w:rPr>
      </w:pPr>
      <w:r>
        <w:rPr>
          <w:rFonts w:eastAsia="方正仿宋_GBK"/>
          <w:sz w:val="32"/>
          <w:szCs w:val="32"/>
        </w:rPr>
        <w:t>（4）机器人电机和传感器数量合计较少者排名靠前。</w:t>
      </w:r>
    </w:p>
    <w:p>
      <w:pPr>
        <w:spacing w:before="156" w:beforeLines="50"/>
        <w:ind w:firstLine="480" w:firstLineChars="150"/>
        <w:rPr>
          <w:rFonts w:eastAsia="方正楷体_GBK"/>
          <w:b/>
          <w:bCs/>
          <w:sz w:val="32"/>
          <w:szCs w:val="32"/>
        </w:rPr>
      </w:pPr>
      <w:r>
        <w:rPr>
          <w:rFonts w:eastAsia="方正楷体_GBK"/>
          <w:b/>
          <w:bCs/>
          <w:sz w:val="32"/>
          <w:szCs w:val="32"/>
        </w:rPr>
        <w:t>（五）申诉流程</w:t>
      </w:r>
    </w:p>
    <w:p>
      <w:pPr>
        <w:ind w:firstLine="640" w:firstLineChars="200"/>
        <w:rPr>
          <w:rFonts w:eastAsia="方正仿宋_GBK"/>
          <w:sz w:val="32"/>
          <w:szCs w:val="32"/>
        </w:rPr>
      </w:pPr>
      <w:r>
        <w:rPr>
          <w:rFonts w:eastAsia="方正仿宋_GBK"/>
          <w:sz w:val="32"/>
          <w:szCs w:val="32"/>
        </w:rPr>
        <w:t>1</w:t>
      </w:r>
      <w:r>
        <w:rPr>
          <w:rFonts w:hint="eastAsia" w:eastAsia="方正仿宋_GBK"/>
          <w:sz w:val="32"/>
          <w:szCs w:val="32"/>
        </w:rPr>
        <w:t>.</w:t>
      </w:r>
      <w:r>
        <w:rPr>
          <w:rFonts w:eastAsia="方正仿宋_GBK"/>
          <w:sz w:val="32"/>
          <w:szCs w:val="32"/>
        </w:rPr>
        <w:t>本规则是实施裁判工作的依据。在比赛中，裁判长有最终裁定权，他的裁决是最终裁决。处理争议时不会复查重放的比赛录像。</w:t>
      </w:r>
    </w:p>
    <w:p>
      <w:pPr>
        <w:ind w:firstLine="640" w:firstLineChars="200"/>
        <w:rPr>
          <w:rFonts w:eastAsia="方正仿宋_GBK"/>
          <w:sz w:val="32"/>
          <w:szCs w:val="32"/>
        </w:rPr>
      </w:pPr>
      <w:r>
        <w:rPr>
          <w:rFonts w:eastAsia="方正仿宋_GBK"/>
          <w:sz w:val="32"/>
          <w:szCs w:val="32"/>
        </w:rPr>
        <w:t>2</w:t>
      </w:r>
      <w:r>
        <w:rPr>
          <w:rFonts w:hint="eastAsia" w:eastAsia="方正仿宋_GBK"/>
          <w:sz w:val="32"/>
          <w:szCs w:val="32"/>
        </w:rPr>
        <w:t>.</w:t>
      </w:r>
      <w:r>
        <w:rPr>
          <w:rFonts w:eastAsia="方正仿宋_GBK"/>
          <w:sz w:val="32"/>
          <w:szCs w:val="32"/>
        </w:rPr>
        <w:t>关于裁判的任何问题必须由一名学生代表在两场竞赛之间向裁判长提出。</w:t>
      </w:r>
    </w:p>
    <w:p>
      <w:pPr>
        <w:ind w:firstLine="640" w:firstLineChars="200"/>
        <w:rPr>
          <w:rFonts w:eastAsia="方正仿宋_GBK"/>
          <w:sz w:val="32"/>
          <w:szCs w:val="32"/>
        </w:rPr>
      </w:pPr>
      <w:r>
        <w:rPr>
          <w:rFonts w:eastAsia="方正仿宋_GBK"/>
          <w:sz w:val="32"/>
          <w:szCs w:val="32"/>
        </w:rPr>
        <w:t>3</w:t>
      </w:r>
      <w:r>
        <w:rPr>
          <w:rFonts w:hint="eastAsia" w:eastAsia="方正仿宋_GBK"/>
          <w:sz w:val="32"/>
          <w:szCs w:val="32"/>
        </w:rPr>
        <w:t>.</w:t>
      </w:r>
      <w:r>
        <w:rPr>
          <w:rFonts w:eastAsia="方正仿宋_GBK"/>
          <w:sz w:val="32"/>
          <w:szCs w:val="32"/>
        </w:rPr>
        <w:t>比赛期间，凡是规则中没有说明的事项由裁判委员会决定和解释。竞赛组委会委托裁判委员会对此规则进行解释，裁判委员会具有最终解释权。</w:t>
      </w:r>
    </w:p>
    <w:p>
      <w:pPr>
        <w:widowControl/>
        <w:spacing w:after="156" w:afterLines="50"/>
        <w:ind w:firstLine="640" w:firstLineChars="200"/>
        <w:rPr>
          <w:rFonts w:eastAsia="方正仿宋_GBK"/>
          <w:sz w:val="32"/>
          <w:szCs w:val="32"/>
        </w:rPr>
      </w:pPr>
      <w:r>
        <w:rPr>
          <w:rFonts w:eastAsia="方正仿宋_GBK"/>
          <w:sz w:val="32"/>
          <w:szCs w:val="32"/>
        </w:rPr>
        <w:t xml:space="preserve">   </w:t>
      </w:r>
    </w:p>
    <w:p>
      <w:pPr>
        <w:widowControl/>
        <w:spacing w:after="156" w:afterLines="50"/>
        <w:ind w:firstLine="640" w:firstLineChars="200"/>
        <w:rPr>
          <w:rFonts w:eastAsia="方正仿宋_GBK"/>
          <w:b/>
          <w:bCs/>
          <w:sz w:val="32"/>
          <w:szCs w:val="32"/>
        </w:rPr>
      </w:pPr>
      <w:r>
        <w:rPr>
          <w:rFonts w:eastAsia="方正仿宋_GBK"/>
          <w:sz w:val="32"/>
          <w:szCs w:val="32"/>
        </w:rPr>
        <w:t>附件：星际联盟超级轨迹赛记分表</w:t>
      </w:r>
    </w:p>
    <w:p>
      <w:pPr>
        <w:pStyle w:val="3"/>
        <w:ind w:firstLine="640"/>
      </w:pPr>
    </w:p>
    <w:p/>
    <w:p>
      <w:pPr>
        <w:rPr>
          <w:sz w:val="32"/>
          <w:szCs w:val="32"/>
        </w:rPr>
      </w:pPr>
    </w:p>
    <w:p>
      <w:pPr>
        <w:widowControl/>
        <w:jc w:val="left"/>
        <w:rPr>
          <w:rFonts w:eastAsia="方正小标宋_GBK"/>
          <w:sz w:val="32"/>
          <w:szCs w:val="32"/>
        </w:rPr>
      </w:pPr>
    </w:p>
    <w:p>
      <w:pPr>
        <w:widowControl/>
        <w:jc w:val="left"/>
        <w:rPr>
          <w:rFonts w:eastAsia="方正小标宋_GBK"/>
          <w:sz w:val="32"/>
          <w:szCs w:val="32"/>
        </w:rPr>
      </w:pPr>
    </w:p>
    <w:p>
      <w:pPr>
        <w:widowControl/>
        <w:jc w:val="left"/>
        <w:rPr>
          <w:rFonts w:eastAsia="方正小标宋_GBK"/>
          <w:sz w:val="32"/>
          <w:szCs w:val="32"/>
        </w:rPr>
      </w:pPr>
      <w:r>
        <w:rPr>
          <w:rFonts w:eastAsia="方正仿宋_GBK"/>
          <w:sz w:val="32"/>
          <w:szCs w:val="32"/>
        </w:rPr>
        <w:t>附件</w:t>
      </w:r>
      <w:r>
        <w:rPr>
          <w:rFonts w:eastAsia="方正小标宋_GBK"/>
          <w:sz w:val="32"/>
          <w:szCs w:val="32"/>
        </w:rPr>
        <w:t xml:space="preserve"> </w:t>
      </w:r>
    </w:p>
    <w:p>
      <w:pPr>
        <w:widowControl/>
        <w:jc w:val="center"/>
        <w:rPr>
          <w:rFonts w:eastAsia="方正小标宋_GBK"/>
          <w:sz w:val="44"/>
          <w:szCs w:val="44"/>
        </w:rPr>
      </w:pPr>
      <w:r>
        <w:rPr>
          <w:rFonts w:eastAsia="方正小标宋_GBK"/>
          <w:sz w:val="44"/>
          <w:szCs w:val="44"/>
        </w:rPr>
        <w:t>星际联盟超级轨迹赛记分表</w:t>
      </w:r>
    </w:p>
    <w:p>
      <w:pPr>
        <w:jc w:val="left"/>
        <w:rPr>
          <w:sz w:val="32"/>
          <w:szCs w:val="32"/>
        </w:rPr>
      </w:pPr>
      <w:r>
        <w:rPr>
          <w:b/>
          <w:bCs/>
          <w:sz w:val="32"/>
          <w:szCs w:val="32"/>
        </w:rPr>
        <w:t>参赛队：</w:t>
      </w:r>
      <w:r>
        <w:rPr>
          <w:sz w:val="32"/>
          <w:szCs w:val="32"/>
        </w:rPr>
        <w:t xml:space="preserve">_______________           </w:t>
      </w:r>
      <w:r>
        <w:rPr>
          <w:b/>
          <w:bCs/>
          <w:sz w:val="32"/>
          <w:szCs w:val="32"/>
        </w:rPr>
        <w:t>组  别：</w:t>
      </w:r>
      <w:r>
        <w:rPr>
          <w:sz w:val="32"/>
          <w:szCs w:val="32"/>
        </w:rPr>
        <w:t>___________</w:t>
      </w:r>
      <w:r>
        <w:rPr>
          <w:sz w:val="32"/>
          <w:szCs w:val="32"/>
          <w:u w:val="single"/>
        </w:rPr>
        <w:t xml:space="preserve">    </w:t>
      </w:r>
    </w:p>
    <w:tbl>
      <w:tblPr>
        <w:tblStyle w:val="58"/>
        <w:tblpPr w:leftFromText="180" w:rightFromText="180" w:vertAnchor="text" w:horzAnchor="page" w:tblpX="1746" w:tblpY="134"/>
        <w:tblOverlap w:val="never"/>
        <w:tblW w:w="86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4780"/>
        <w:gridCol w:w="980"/>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exact"/>
        </w:trPr>
        <w:tc>
          <w:tcPr>
            <w:tcW w:w="8698" w:type="dxa"/>
            <w:gridSpan w:val="4"/>
            <w:tcBorders>
              <w:top w:val="single" w:color="000000" w:sz="18" w:space="0"/>
              <w:left w:val="single" w:color="auto" w:sz="18" w:space="0"/>
              <w:right w:val="single" w:color="auto" w:sz="18" w:space="0"/>
            </w:tcBorders>
            <w:vAlign w:val="center"/>
          </w:tcPr>
          <w:p>
            <w:pPr>
              <w:jc w:val="left"/>
              <w:rPr>
                <w:kern w:val="0"/>
                <w:szCs w:val="21"/>
              </w:rPr>
            </w:pPr>
            <w:r>
              <w:rPr>
                <w:kern w:val="0"/>
                <w:szCs w:val="21"/>
              </w:rPr>
              <w:t>基本任务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1838" w:type="dxa"/>
            <w:tcBorders>
              <w:left w:val="single" w:color="auto" w:sz="18" w:space="0"/>
            </w:tcBorders>
            <w:vAlign w:val="center"/>
          </w:tcPr>
          <w:p>
            <w:pPr>
              <w:jc w:val="left"/>
              <w:rPr>
                <w:szCs w:val="21"/>
              </w:rPr>
            </w:pPr>
            <w:r>
              <w:rPr>
                <w:szCs w:val="21"/>
              </w:rPr>
              <w:t>任务</w:t>
            </w:r>
          </w:p>
        </w:tc>
        <w:tc>
          <w:tcPr>
            <w:tcW w:w="4780" w:type="dxa"/>
            <w:vAlign w:val="center"/>
          </w:tcPr>
          <w:p>
            <w:pPr>
              <w:jc w:val="left"/>
              <w:rPr>
                <w:kern w:val="0"/>
                <w:szCs w:val="21"/>
              </w:rPr>
            </w:pPr>
            <w:r>
              <w:rPr>
                <w:kern w:val="0"/>
                <w:szCs w:val="21"/>
              </w:rPr>
              <w:t>分值</w:t>
            </w:r>
          </w:p>
        </w:tc>
        <w:tc>
          <w:tcPr>
            <w:tcW w:w="980" w:type="dxa"/>
            <w:vAlign w:val="center"/>
          </w:tcPr>
          <w:p>
            <w:pPr>
              <w:jc w:val="left"/>
              <w:rPr>
                <w:kern w:val="0"/>
                <w:szCs w:val="21"/>
              </w:rPr>
            </w:pPr>
            <w:r>
              <w:rPr>
                <w:kern w:val="0"/>
                <w:szCs w:val="21"/>
              </w:rPr>
              <w:t>第一轮</w:t>
            </w:r>
          </w:p>
        </w:tc>
        <w:tc>
          <w:tcPr>
            <w:tcW w:w="1100" w:type="dxa"/>
            <w:tcBorders>
              <w:right w:val="single" w:color="auto" w:sz="18" w:space="0"/>
            </w:tcBorders>
            <w:vAlign w:val="center"/>
          </w:tcPr>
          <w:p>
            <w:pPr>
              <w:jc w:val="left"/>
              <w:rPr>
                <w:kern w:val="0"/>
                <w:szCs w:val="21"/>
              </w:rPr>
            </w:pPr>
            <w:r>
              <w:rPr>
                <w:kern w:val="0"/>
                <w:szCs w:val="21"/>
              </w:rPr>
              <w:t>第二轮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1838" w:type="dxa"/>
            <w:tcBorders>
              <w:left w:val="single" w:color="auto" w:sz="18" w:space="0"/>
            </w:tcBorders>
            <w:vAlign w:val="center"/>
          </w:tcPr>
          <w:p>
            <w:pPr>
              <w:jc w:val="left"/>
              <w:rPr>
                <w:szCs w:val="21"/>
              </w:rPr>
            </w:pPr>
            <w:r>
              <w:rPr>
                <w:szCs w:val="21"/>
              </w:rPr>
              <w:t>顺利启航</w:t>
            </w:r>
          </w:p>
        </w:tc>
        <w:tc>
          <w:tcPr>
            <w:tcW w:w="4780" w:type="dxa"/>
            <w:vAlign w:val="center"/>
          </w:tcPr>
          <w:p>
            <w:pPr>
              <w:jc w:val="left"/>
              <w:rPr>
                <w:kern w:val="0"/>
                <w:szCs w:val="21"/>
              </w:rPr>
            </w:pPr>
            <w:r>
              <w:rPr>
                <w:kern w:val="0"/>
                <w:szCs w:val="21"/>
              </w:rPr>
              <w:t>50分</w:t>
            </w:r>
          </w:p>
        </w:tc>
        <w:tc>
          <w:tcPr>
            <w:tcW w:w="980" w:type="dxa"/>
            <w:vAlign w:val="center"/>
          </w:tcPr>
          <w:p>
            <w:pPr>
              <w:jc w:val="left"/>
              <w:rPr>
                <w:kern w:val="0"/>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1838" w:type="dxa"/>
            <w:tcBorders>
              <w:left w:val="single" w:color="auto" w:sz="18" w:space="0"/>
            </w:tcBorders>
            <w:vAlign w:val="center"/>
          </w:tcPr>
          <w:p>
            <w:pPr>
              <w:jc w:val="left"/>
              <w:rPr>
                <w:szCs w:val="21"/>
              </w:rPr>
            </w:pPr>
            <w:r>
              <w:rPr>
                <w:szCs w:val="21"/>
              </w:rPr>
              <w:t>飞行航道</w:t>
            </w:r>
          </w:p>
        </w:tc>
        <w:tc>
          <w:tcPr>
            <w:tcW w:w="4780" w:type="dxa"/>
            <w:vAlign w:val="center"/>
          </w:tcPr>
          <w:p>
            <w:pPr>
              <w:jc w:val="left"/>
              <w:rPr>
                <w:kern w:val="0"/>
                <w:szCs w:val="21"/>
              </w:rPr>
            </w:pPr>
            <w:r>
              <w:rPr>
                <w:kern w:val="0"/>
                <w:szCs w:val="21"/>
              </w:rPr>
              <w:t>每接触一条标记线，记5分，满分50分</w:t>
            </w:r>
          </w:p>
        </w:tc>
        <w:tc>
          <w:tcPr>
            <w:tcW w:w="980" w:type="dxa"/>
            <w:vAlign w:val="center"/>
          </w:tcPr>
          <w:p>
            <w:pPr>
              <w:jc w:val="left"/>
              <w:rPr>
                <w:kern w:val="0"/>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1838" w:type="dxa"/>
            <w:vMerge w:val="restart"/>
            <w:tcBorders>
              <w:left w:val="single" w:color="auto" w:sz="18" w:space="0"/>
            </w:tcBorders>
            <w:vAlign w:val="center"/>
          </w:tcPr>
          <w:p>
            <w:pPr>
              <w:jc w:val="left"/>
              <w:rPr>
                <w:szCs w:val="21"/>
              </w:rPr>
            </w:pPr>
            <w:r>
              <w:rPr>
                <w:szCs w:val="21"/>
              </w:rPr>
              <w:t>联盟会师</w:t>
            </w:r>
          </w:p>
        </w:tc>
        <w:tc>
          <w:tcPr>
            <w:tcW w:w="4780" w:type="dxa"/>
            <w:vAlign w:val="center"/>
          </w:tcPr>
          <w:p>
            <w:pPr>
              <w:jc w:val="left"/>
              <w:rPr>
                <w:kern w:val="0"/>
                <w:szCs w:val="21"/>
              </w:rPr>
            </w:pPr>
            <w:r>
              <w:rPr>
                <w:kern w:val="0"/>
                <w:szCs w:val="21"/>
              </w:rPr>
              <w:t>联盟系统激活，记50分/次，满分100分</w:t>
            </w:r>
          </w:p>
        </w:tc>
        <w:tc>
          <w:tcPr>
            <w:tcW w:w="980" w:type="dxa"/>
            <w:vAlign w:val="center"/>
          </w:tcPr>
          <w:p>
            <w:pPr>
              <w:jc w:val="left"/>
              <w:rPr>
                <w:kern w:val="0"/>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1838" w:type="dxa"/>
            <w:vMerge w:val="continue"/>
            <w:tcBorders>
              <w:left w:val="single" w:color="auto" w:sz="18" w:space="0"/>
            </w:tcBorders>
            <w:vAlign w:val="center"/>
          </w:tcPr>
          <w:p>
            <w:pPr>
              <w:jc w:val="left"/>
              <w:rPr>
                <w:szCs w:val="21"/>
              </w:rPr>
            </w:pPr>
          </w:p>
        </w:tc>
        <w:tc>
          <w:tcPr>
            <w:tcW w:w="4780" w:type="dxa"/>
            <w:vAlign w:val="center"/>
          </w:tcPr>
          <w:p>
            <w:pPr>
              <w:jc w:val="left"/>
              <w:rPr>
                <w:kern w:val="0"/>
                <w:szCs w:val="21"/>
              </w:rPr>
            </w:pPr>
            <w:r>
              <w:rPr>
                <w:kern w:val="0"/>
                <w:szCs w:val="21"/>
              </w:rPr>
              <w:t>完成会师，记50分</w:t>
            </w:r>
          </w:p>
        </w:tc>
        <w:tc>
          <w:tcPr>
            <w:tcW w:w="980" w:type="dxa"/>
            <w:vAlign w:val="center"/>
          </w:tcPr>
          <w:p>
            <w:pPr>
              <w:jc w:val="left"/>
              <w:rPr>
                <w:kern w:val="0"/>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8698" w:type="dxa"/>
            <w:gridSpan w:val="4"/>
            <w:tcBorders>
              <w:left w:val="single" w:color="auto" w:sz="18" w:space="0"/>
              <w:right w:val="single" w:color="auto" w:sz="18" w:space="0"/>
            </w:tcBorders>
            <w:vAlign w:val="center"/>
          </w:tcPr>
          <w:p>
            <w:pPr>
              <w:jc w:val="left"/>
              <w:rPr>
                <w:kern w:val="0"/>
                <w:szCs w:val="21"/>
              </w:rPr>
            </w:pPr>
            <w:r>
              <w:rPr>
                <w:b/>
                <w:bCs/>
                <w:kern w:val="0"/>
                <w:szCs w:val="21"/>
              </w:rPr>
              <w:t>随机任务（小学组完成0个、初中2个、高中全部3个）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trPr>
        <w:tc>
          <w:tcPr>
            <w:tcW w:w="1838" w:type="dxa"/>
            <w:tcBorders>
              <w:left w:val="single" w:color="auto" w:sz="18" w:space="0"/>
            </w:tcBorders>
            <w:vAlign w:val="center"/>
          </w:tcPr>
          <w:p>
            <w:pPr>
              <w:jc w:val="left"/>
              <w:rPr>
                <w:szCs w:val="21"/>
              </w:rPr>
            </w:pPr>
            <w:r>
              <w:rPr>
                <w:szCs w:val="21"/>
              </w:rPr>
              <w:t>时空能量传输</w:t>
            </w:r>
          </w:p>
        </w:tc>
        <w:tc>
          <w:tcPr>
            <w:tcW w:w="4780" w:type="dxa"/>
            <w:vAlign w:val="center"/>
          </w:tcPr>
          <w:p>
            <w:pPr>
              <w:jc w:val="left"/>
              <w:rPr>
                <w:szCs w:val="21"/>
              </w:rPr>
            </w:pPr>
            <w:r>
              <w:rPr>
                <w:szCs w:val="21"/>
              </w:rPr>
              <w:t>20分/个，满分60分</w:t>
            </w:r>
          </w:p>
        </w:tc>
        <w:tc>
          <w:tcPr>
            <w:tcW w:w="980" w:type="dxa"/>
            <w:vAlign w:val="center"/>
          </w:tcPr>
          <w:p>
            <w:pPr>
              <w:jc w:val="left"/>
              <w:rPr>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1838" w:type="dxa"/>
            <w:tcBorders>
              <w:left w:val="single" w:color="auto" w:sz="18" w:space="0"/>
            </w:tcBorders>
            <w:vAlign w:val="center"/>
          </w:tcPr>
          <w:p>
            <w:pPr>
              <w:jc w:val="left"/>
              <w:rPr>
                <w:szCs w:val="21"/>
              </w:rPr>
            </w:pPr>
            <w:r>
              <w:rPr>
                <w:szCs w:val="21"/>
              </w:rPr>
              <w:t>耀晶科学实验</w:t>
            </w:r>
          </w:p>
        </w:tc>
        <w:tc>
          <w:tcPr>
            <w:tcW w:w="4780" w:type="dxa"/>
            <w:vAlign w:val="center"/>
          </w:tcPr>
          <w:p>
            <w:pPr>
              <w:jc w:val="left"/>
              <w:rPr>
                <w:szCs w:val="21"/>
              </w:rPr>
            </w:pPr>
            <w:r>
              <w:rPr>
                <w:szCs w:val="21"/>
              </w:rPr>
              <w:t>离开置物台10分；进入实验器50分，满分60分</w:t>
            </w:r>
          </w:p>
        </w:tc>
        <w:tc>
          <w:tcPr>
            <w:tcW w:w="980" w:type="dxa"/>
            <w:vAlign w:val="center"/>
          </w:tcPr>
          <w:p>
            <w:pPr>
              <w:jc w:val="left"/>
              <w:rPr>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1838" w:type="dxa"/>
            <w:tcBorders>
              <w:left w:val="single" w:color="auto" w:sz="18" w:space="0"/>
            </w:tcBorders>
            <w:vAlign w:val="center"/>
          </w:tcPr>
          <w:p>
            <w:pPr>
              <w:jc w:val="left"/>
              <w:rPr>
                <w:szCs w:val="21"/>
              </w:rPr>
            </w:pPr>
            <w:r>
              <w:rPr>
                <w:szCs w:val="21"/>
              </w:rPr>
              <w:t>发射航天飞船</w:t>
            </w:r>
          </w:p>
        </w:tc>
        <w:tc>
          <w:tcPr>
            <w:tcW w:w="4780" w:type="dxa"/>
            <w:vAlign w:val="center"/>
          </w:tcPr>
          <w:p>
            <w:pPr>
              <w:jc w:val="left"/>
              <w:rPr>
                <w:szCs w:val="21"/>
              </w:rPr>
            </w:pPr>
            <w:r>
              <w:rPr>
                <w:szCs w:val="21"/>
              </w:rPr>
              <w:t>离开基座10分；尾翼接触50分，满分60分</w:t>
            </w:r>
          </w:p>
        </w:tc>
        <w:tc>
          <w:tcPr>
            <w:tcW w:w="980" w:type="dxa"/>
            <w:vAlign w:val="center"/>
          </w:tcPr>
          <w:p>
            <w:pPr>
              <w:jc w:val="left"/>
              <w:rPr>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8698" w:type="dxa"/>
            <w:gridSpan w:val="4"/>
            <w:tcBorders>
              <w:left w:val="single" w:color="auto" w:sz="18" w:space="0"/>
              <w:right w:val="single" w:color="auto" w:sz="18" w:space="0"/>
            </w:tcBorders>
            <w:vAlign w:val="center"/>
          </w:tcPr>
          <w:p>
            <w:pPr>
              <w:jc w:val="left"/>
              <w:rPr>
                <w:kern w:val="0"/>
                <w:szCs w:val="21"/>
              </w:rPr>
            </w:pPr>
            <w:r>
              <w:rPr>
                <w:kern w:val="0"/>
                <w:szCs w:val="21"/>
              </w:rPr>
              <w:t>附加任务（不影响时间分）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trPr>
        <w:tc>
          <w:tcPr>
            <w:tcW w:w="1838" w:type="dxa"/>
            <w:tcBorders>
              <w:left w:val="single" w:color="auto" w:sz="18" w:space="0"/>
            </w:tcBorders>
            <w:vAlign w:val="center"/>
          </w:tcPr>
          <w:p>
            <w:pPr>
              <w:jc w:val="left"/>
              <w:rPr>
                <w:szCs w:val="21"/>
              </w:rPr>
            </w:pPr>
            <w:r>
              <w:rPr>
                <w:szCs w:val="21"/>
              </w:rPr>
              <w:t>联盟路线规划</w:t>
            </w:r>
          </w:p>
        </w:tc>
        <w:tc>
          <w:tcPr>
            <w:tcW w:w="4780" w:type="dxa"/>
            <w:vAlign w:val="center"/>
          </w:tcPr>
          <w:p>
            <w:pPr>
              <w:jc w:val="left"/>
              <w:rPr>
                <w:szCs w:val="21"/>
              </w:rPr>
            </w:pPr>
            <w:r>
              <w:rPr>
                <w:kern w:val="0"/>
                <w:szCs w:val="21"/>
              </w:rPr>
              <w:t>正确的障碍物被移除，记60分</w:t>
            </w:r>
          </w:p>
        </w:tc>
        <w:tc>
          <w:tcPr>
            <w:tcW w:w="980" w:type="dxa"/>
            <w:vAlign w:val="center"/>
          </w:tcPr>
          <w:p>
            <w:pPr>
              <w:jc w:val="left"/>
              <w:rPr>
                <w:szCs w:val="21"/>
              </w:rPr>
            </w:pPr>
          </w:p>
        </w:tc>
        <w:tc>
          <w:tcPr>
            <w:tcW w:w="1100" w:type="dxa"/>
            <w:tcBorders>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exact"/>
        </w:trPr>
        <w:tc>
          <w:tcPr>
            <w:tcW w:w="8698" w:type="dxa"/>
            <w:gridSpan w:val="4"/>
            <w:tcBorders>
              <w:left w:val="single" w:color="auto" w:sz="18" w:space="0"/>
              <w:right w:val="single" w:color="auto" w:sz="18" w:space="0"/>
            </w:tcBorders>
            <w:shd w:val="clear" w:color="auto" w:fill="F2F2F2"/>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6618" w:type="dxa"/>
            <w:gridSpan w:val="2"/>
            <w:tcBorders>
              <w:left w:val="single" w:color="auto" w:sz="18" w:space="0"/>
              <w:bottom w:val="single" w:color="auto" w:sz="4" w:space="0"/>
            </w:tcBorders>
            <w:vAlign w:val="center"/>
          </w:tcPr>
          <w:p>
            <w:pPr>
              <w:jc w:val="left"/>
              <w:rPr>
                <w:kern w:val="0"/>
                <w:szCs w:val="21"/>
              </w:rPr>
            </w:pPr>
            <w:r>
              <w:rPr>
                <w:kern w:val="0"/>
                <w:szCs w:val="21"/>
              </w:rPr>
              <w:t>剩余时间分（180-完成时间）（1分/秒）（基本及随机任务满分）</w:t>
            </w:r>
          </w:p>
        </w:tc>
        <w:tc>
          <w:tcPr>
            <w:tcW w:w="980" w:type="dxa"/>
            <w:tcBorders>
              <w:bottom w:val="single" w:color="auto" w:sz="4" w:space="0"/>
              <w:right w:val="single" w:color="auto" w:sz="4" w:space="0"/>
            </w:tcBorders>
            <w:vAlign w:val="center"/>
          </w:tcPr>
          <w:p>
            <w:pPr>
              <w:jc w:val="left"/>
              <w:rPr>
                <w:kern w:val="0"/>
                <w:szCs w:val="21"/>
              </w:rPr>
            </w:pPr>
          </w:p>
        </w:tc>
        <w:tc>
          <w:tcPr>
            <w:tcW w:w="1100" w:type="dxa"/>
            <w:tcBorders>
              <w:left w:val="single" w:color="auto" w:sz="4" w:space="0"/>
              <w:bottom w:val="single" w:color="auto" w:sz="4" w:space="0"/>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exact"/>
        </w:trPr>
        <w:tc>
          <w:tcPr>
            <w:tcW w:w="6618" w:type="dxa"/>
            <w:gridSpan w:val="2"/>
            <w:tcBorders>
              <w:left w:val="single" w:color="auto" w:sz="18" w:space="0"/>
              <w:bottom w:val="single" w:color="auto" w:sz="4" w:space="0"/>
            </w:tcBorders>
            <w:vAlign w:val="center"/>
          </w:tcPr>
          <w:p>
            <w:pPr>
              <w:jc w:val="left"/>
              <w:rPr>
                <w:kern w:val="0"/>
                <w:szCs w:val="21"/>
              </w:rPr>
            </w:pPr>
            <w:r>
              <w:rPr>
                <w:kern w:val="0"/>
                <w:szCs w:val="21"/>
              </w:rPr>
              <w:t>重置扣分（-10分/次，至多扣除100分）</w:t>
            </w:r>
          </w:p>
        </w:tc>
        <w:tc>
          <w:tcPr>
            <w:tcW w:w="980" w:type="dxa"/>
            <w:tcBorders>
              <w:bottom w:val="single" w:color="auto" w:sz="4" w:space="0"/>
              <w:right w:val="single" w:color="auto" w:sz="4" w:space="0"/>
            </w:tcBorders>
            <w:vAlign w:val="center"/>
          </w:tcPr>
          <w:p>
            <w:pPr>
              <w:jc w:val="left"/>
              <w:rPr>
                <w:kern w:val="0"/>
                <w:szCs w:val="21"/>
              </w:rPr>
            </w:pPr>
          </w:p>
        </w:tc>
        <w:tc>
          <w:tcPr>
            <w:tcW w:w="1100" w:type="dxa"/>
            <w:tcBorders>
              <w:left w:val="single" w:color="auto" w:sz="4" w:space="0"/>
              <w:bottom w:val="single" w:color="auto" w:sz="4" w:space="0"/>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exact"/>
        </w:trPr>
        <w:tc>
          <w:tcPr>
            <w:tcW w:w="6618" w:type="dxa"/>
            <w:gridSpan w:val="2"/>
            <w:tcBorders>
              <w:left w:val="single" w:color="auto" w:sz="18" w:space="0"/>
              <w:right w:val="single" w:color="auto" w:sz="4" w:space="0"/>
            </w:tcBorders>
            <w:vAlign w:val="center"/>
          </w:tcPr>
          <w:p>
            <w:pPr>
              <w:jc w:val="left"/>
              <w:rPr>
                <w:b/>
                <w:bCs/>
                <w:kern w:val="0"/>
                <w:szCs w:val="21"/>
              </w:rPr>
            </w:pPr>
            <w:r>
              <w:rPr>
                <w:b/>
                <w:bCs/>
                <w:kern w:val="0"/>
                <w:szCs w:val="21"/>
              </w:rPr>
              <w:t>单场总分</w:t>
            </w:r>
            <w:r>
              <w:rPr>
                <w:bCs/>
                <w:kern w:val="0"/>
                <w:szCs w:val="21"/>
              </w:rPr>
              <w:t>（任务分</w:t>
            </w:r>
            <w:r>
              <w:rPr>
                <w:bCs/>
                <w:kern w:val="0"/>
                <w:sz w:val="32"/>
                <w:szCs w:val="21"/>
              </w:rPr>
              <w:t xml:space="preserve"> </w:t>
            </w:r>
            <w:r>
              <w:rPr>
                <w:bCs/>
                <w:kern w:val="0"/>
                <w:szCs w:val="21"/>
              </w:rPr>
              <w:t>+</w:t>
            </w:r>
            <w:r>
              <w:rPr>
                <w:bCs/>
                <w:kern w:val="0"/>
                <w:sz w:val="32"/>
                <w:szCs w:val="21"/>
              </w:rPr>
              <w:t xml:space="preserve"> </w:t>
            </w:r>
            <w:r>
              <w:rPr>
                <w:bCs/>
                <w:kern w:val="0"/>
                <w:szCs w:val="21"/>
              </w:rPr>
              <w:t>剩余时间分</w:t>
            </w:r>
            <w:r>
              <w:rPr>
                <w:bCs/>
                <w:kern w:val="0"/>
                <w:sz w:val="32"/>
                <w:szCs w:val="21"/>
              </w:rPr>
              <w:t xml:space="preserve"> </w:t>
            </w:r>
            <w:r>
              <w:rPr>
                <w:bCs/>
                <w:kern w:val="0"/>
                <w:szCs w:val="21"/>
              </w:rPr>
              <w:t>+</w:t>
            </w:r>
            <w:r>
              <w:rPr>
                <w:bCs/>
                <w:kern w:val="0"/>
                <w:sz w:val="32"/>
                <w:szCs w:val="21"/>
              </w:rPr>
              <w:t xml:space="preserve"> </w:t>
            </w:r>
            <w:r>
              <w:rPr>
                <w:bCs/>
                <w:kern w:val="0"/>
                <w:szCs w:val="21"/>
              </w:rPr>
              <w:t>重置扣分）</w:t>
            </w:r>
          </w:p>
        </w:tc>
        <w:tc>
          <w:tcPr>
            <w:tcW w:w="980" w:type="dxa"/>
            <w:tcBorders>
              <w:left w:val="single" w:color="auto" w:sz="4" w:space="0"/>
              <w:right w:val="single" w:color="auto" w:sz="4" w:space="0"/>
            </w:tcBorders>
            <w:vAlign w:val="center"/>
          </w:tcPr>
          <w:p>
            <w:pPr>
              <w:jc w:val="left"/>
              <w:rPr>
                <w:kern w:val="0"/>
                <w:szCs w:val="21"/>
              </w:rPr>
            </w:pPr>
          </w:p>
        </w:tc>
        <w:tc>
          <w:tcPr>
            <w:tcW w:w="1100" w:type="dxa"/>
            <w:tcBorders>
              <w:left w:val="single" w:color="auto" w:sz="4" w:space="0"/>
              <w:right w:val="single" w:color="auto" w:sz="18" w:space="0"/>
            </w:tcBorders>
            <w:vAlign w:val="center"/>
          </w:tcPr>
          <w:p>
            <w:pPr>
              <w:jc w:val="left"/>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exact"/>
        </w:trPr>
        <w:tc>
          <w:tcPr>
            <w:tcW w:w="6618" w:type="dxa"/>
            <w:gridSpan w:val="2"/>
            <w:tcBorders>
              <w:left w:val="single" w:color="auto" w:sz="18" w:space="0"/>
              <w:bottom w:val="single" w:color="auto" w:sz="18" w:space="0"/>
              <w:right w:val="single" w:color="auto" w:sz="4" w:space="0"/>
            </w:tcBorders>
            <w:vAlign w:val="center"/>
          </w:tcPr>
          <w:p>
            <w:pPr>
              <w:jc w:val="left"/>
              <w:rPr>
                <w:b/>
                <w:bCs/>
                <w:kern w:val="0"/>
                <w:szCs w:val="21"/>
              </w:rPr>
            </w:pPr>
            <w:r>
              <w:rPr>
                <w:b/>
                <w:bCs/>
                <w:kern w:val="0"/>
                <w:szCs w:val="21"/>
              </w:rPr>
              <w:t>总分</w:t>
            </w:r>
          </w:p>
        </w:tc>
        <w:tc>
          <w:tcPr>
            <w:tcW w:w="2080" w:type="dxa"/>
            <w:gridSpan w:val="2"/>
            <w:tcBorders>
              <w:left w:val="single" w:color="auto" w:sz="4" w:space="0"/>
              <w:bottom w:val="single" w:color="auto" w:sz="18" w:space="0"/>
              <w:right w:val="single" w:color="auto" w:sz="18" w:space="0"/>
            </w:tcBorders>
            <w:vAlign w:val="center"/>
          </w:tcPr>
          <w:p>
            <w:pPr>
              <w:jc w:val="left"/>
              <w:rPr>
                <w:kern w:val="0"/>
                <w:szCs w:val="21"/>
              </w:rPr>
            </w:pPr>
          </w:p>
        </w:tc>
      </w:tr>
    </w:tbl>
    <w:p>
      <w:pPr>
        <w:spacing w:before="312" w:beforeLines="100"/>
        <w:jc w:val="left"/>
        <w:rPr>
          <w:sz w:val="32"/>
          <w:szCs w:val="32"/>
        </w:rPr>
      </w:pPr>
      <w:r>
        <w:rPr>
          <w:b/>
          <w:bCs/>
          <w:sz w:val="32"/>
          <w:szCs w:val="32"/>
        </w:rPr>
        <w:t>裁判员</w:t>
      </w:r>
      <w:r>
        <w:rPr>
          <w:sz w:val="32"/>
          <w:szCs w:val="32"/>
        </w:rPr>
        <w:t>：_____</w:t>
      </w:r>
      <w:r>
        <w:rPr>
          <w:sz w:val="32"/>
          <w:szCs w:val="32"/>
          <w:u w:val="single"/>
        </w:rPr>
        <w:t xml:space="preserve"> </w:t>
      </w:r>
      <w:r>
        <w:rPr>
          <w:sz w:val="32"/>
          <w:szCs w:val="32"/>
        </w:rPr>
        <w:t>_</w:t>
      </w:r>
      <w:r>
        <w:rPr>
          <w:sz w:val="32"/>
          <w:szCs w:val="32"/>
          <w:u w:val="single"/>
        </w:rPr>
        <w:t xml:space="preserve">    </w:t>
      </w:r>
      <w:r>
        <w:rPr>
          <w:sz w:val="32"/>
          <w:szCs w:val="32"/>
        </w:rPr>
        <w:t>__</w:t>
      </w:r>
      <w:r>
        <w:rPr>
          <w:sz w:val="32"/>
          <w:szCs w:val="32"/>
          <w:u w:val="single"/>
        </w:rPr>
        <w:t xml:space="preserve">  </w:t>
      </w:r>
      <w:r>
        <w:rPr>
          <w:sz w:val="32"/>
          <w:szCs w:val="32"/>
        </w:rPr>
        <w:t xml:space="preserve">   </w:t>
      </w:r>
      <w:r>
        <w:rPr>
          <w:b/>
          <w:bCs/>
          <w:sz w:val="32"/>
          <w:szCs w:val="32"/>
        </w:rPr>
        <w:t>参赛队员</w:t>
      </w:r>
      <w:r>
        <w:rPr>
          <w:sz w:val="32"/>
          <w:szCs w:val="32"/>
        </w:rPr>
        <w:t>：_________________</w:t>
      </w:r>
    </w:p>
    <w:p>
      <w:pPr>
        <w:spacing w:before="156" w:beforeLines="50"/>
        <w:jc w:val="left"/>
        <w:rPr>
          <w:b/>
          <w:bCs/>
          <w:sz w:val="32"/>
          <w:szCs w:val="32"/>
        </w:rPr>
      </w:pPr>
      <w:r>
        <w:rPr>
          <w:b/>
          <w:bCs/>
          <w:sz w:val="32"/>
          <w:szCs w:val="32"/>
        </w:rPr>
        <w:t>飞行航道标记点</w:t>
      </w:r>
    </w:p>
    <w:tbl>
      <w:tblPr>
        <w:tblStyle w:val="26"/>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
        <w:gridCol w:w="489"/>
        <w:gridCol w:w="754"/>
        <w:gridCol w:w="754"/>
        <w:gridCol w:w="754"/>
        <w:gridCol w:w="754"/>
        <w:gridCol w:w="754"/>
        <w:gridCol w:w="754"/>
        <w:gridCol w:w="754"/>
        <w:gridCol w:w="754"/>
        <w:gridCol w:w="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994" w:type="dxa"/>
            <w:vAlign w:val="center"/>
          </w:tcPr>
          <w:p>
            <w:pPr>
              <w:snapToGrid w:val="0"/>
              <w:jc w:val="center"/>
              <w:rPr>
                <w:b/>
                <w:bCs/>
                <w:sz w:val="32"/>
                <w:szCs w:val="32"/>
              </w:rPr>
            </w:pPr>
            <w:r>
              <w:rPr>
                <w:b/>
                <w:bCs/>
                <w:sz w:val="32"/>
                <w:szCs w:val="32"/>
              </w:rPr>
              <w:t>轮次</w:t>
            </w:r>
          </w:p>
        </w:tc>
        <w:tc>
          <w:tcPr>
            <w:tcW w:w="489" w:type="dxa"/>
            <w:vAlign w:val="center"/>
          </w:tcPr>
          <w:p>
            <w:pPr>
              <w:jc w:val="center"/>
              <w:rPr>
                <w:b/>
                <w:bCs/>
                <w:sz w:val="32"/>
                <w:szCs w:val="32"/>
              </w:rPr>
            </w:pPr>
            <w:r>
              <w:rPr>
                <w:b/>
                <w:bCs/>
                <w:sz w:val="32"/>
                <w:szCs w:val="32"/>
              </w:rPr>
              <w:t>1</w:t>
            </w:r>
          </w:p>
        </w:tc>
        <w:tc>
          <w:tcPr>
            <w:tcW w:w="754" w:type="dxa"/>
            <w:vAlign w:val="center"/>
          </w:tcPr>
          <w:p>
            <w:pPr>
              <w:jc w:val="center"/>
              <w:rPr>
                <w:b/>
                <w:bCs/>
                <w:sz w:val="32"/>
                <w:szCs w:val="32"/>
              </w:rPr>
            </w:pPr>
            <w:r>
              <w:rPr>
                <w:b/>
                <w:bCs/>
                <w:sz w:val="32"/>
                <w:szCs w:val="32"/>
              </w:rPr>
              <w:t>2</w:t>
            </w:r>
          </w:p>
        </w:tc>
        <w:tc>
          <w:tcPr>
            <w:tcW w:w="754" w:type="dxa"/>
            <w:vAlign w:val="center"/>
          </w:tcPr>
          <w:p>
            <w:pPr>
              <w:jc w:val="center"/>
              <w:rPr>
                <w:b/>
                <w:bCs/>
                <w:sz w:val="32"/>
                <w:szCs w:val="32"/>
              </w:rPr>
            </w:pPr>
            <w:r>
              <w:rPr>
                <w:b/>
                <w:bCs/>
                <w:sz w:val="32"/>
                <w:szCs w:val="32"/>
              </w:rPr>
              <w:t>3</w:t>
            </w:r>
          </w:p>
        </w:tc>
        <w:tc>
          <w:tcPr>
            <w:tcW w:w="754" w:type="dxa"/>
            <w:vAlign w:val="center"/>
          </w:tcPr>
          <w:p>
            <w:pPr>
              <w:jc w:val="center"/>
              <w:rPr>
                <w:b/>
                <w:bCs/>
                <w:sz w:val="32"/>
                <w:szCs w:val="32"/>
              </w:rPr>
            </w:pPr>
            <w:r>
              <w:rPr>
                <w:b/>
                <w:bCs/>
                <w:sz w:val="32"/>
                <w:szCs w:val="32"/>
              </w:rPr>
              <w:t>4</w:t>
            </w:r>
          </w:p>
        </w:tc>
        <w:tc>
          <w:tcPr>
            <w:tcW w:w="754" w:type="dxa"/>
            <w:vAlign w:val="center"/>
          </w:tcPr>
          <w:p>
            <w:pPr>
              <w:jc w:val="center"/>
              <w:rPr>
                <w:b/>
                <w:bCs/>
                <w:sz w:val="32"/>
                <w:szCs w:val="32"/>
              </w:rPr>
            </w:pPr>
            <w:r>
              <w:rPr>
                <w:b/>
                <w:bCs/>
                <w:sz w:val="32"/>
                <w:szCs w:val="32"/>
              </w:rPr>
              <w:t>5</w:t>
            </w:r>
          </w:p>
        </w:tc>
        <w:tc>
          <w:tcPr>
            <w:tcW w:w="754" w:type="dxa"/>
            <w:vAlign w:val="center"/>
          </w:tcPr>
          <w:p>
            <w:pPr>
              <w:jc w:val="center"/>
              <w:rPr>
                <w:b/>
                <w:bCs/>
                <w:sz w:val="32"/>
                <w:szCs w:val="32"/>
              </w:rPr>
            </w:pPr>
            <w:r>
              <w:rPr>
                <w:b/>
                <w:bCs/>
                <w:sz w:val="32"/>
                <w:szCs w:val="32"/>
              </w:rPr>
              <w:t>6</w:t>
            </w:r>
          </w:p>
        </w:tc>
        <w:tc>
          <w:tcPr>
            <w:tcW w:w="754" w:type="dxa"/>
            <w:vAlign w:val="center"/>
          </w:tcPr>
          <w:p>
            <w:pPr>
              <w:jc w:val="center"/>
              <w:rPr>
                <w:b/>
                <w:bCs/>
                <w:sz w:val="32"/>
                <w:szCs w:val="32"/>
              </w:rPr>
            </w:pPr>
            <w:r>
              <w:rPr>
                <w:b/>
                <w:bCs/>
                <w:sz w:val="32"/>
                <w:szCs w:val="32"/>
              </w:rPr>
              <w:t>7</w:t>
            </w:r>
          </w:p>
        </w:tc>
        <w:tc>
          <w:tcPr>
            <w:tcW w:w="754" w:type="dxa"/>
            <w:vAlign w:val="center"/>
          </w:tcPr>
          <w:p>
            <w:pPr>
              <w:jc w:val="center"/>
              <w:rPr>
                <w:b/>
                <w:bCs/>
                <w:sz w:val="32"/>
                <w:szCs w:val="32"/>
              </w:rPr>
            </w:pPr>
            <w:r>
              <w:rPr>
                <w:b/>
                <w:bCs/>
                <w:sz w:val="32"/>
                <w:szCs w:val="32"/>
              </w:rPr>
              <w:t>8</w:t>
            </w:r>
          </w:p>
        </w:tc>
        <w:tc>
          <w:tcPr>
            <w:tcW w:w="754" w:type="dxa"/>
            <w:vAlign w:val="center"/>
          </w:tcPr>
          <w:p>
            <w:pPr>
              <w:jc w:val="center"/>
              <w:rPr>
                <w:b/>
                <w:bCs/>
                <w:sz w:val="32"/>
                <w:szCs w:val="32"/>
              </w:rPr>
            </w:pPr>
            <w:r>
              <w:rPr>
                <w:b/>
                <w:bCs/>
                <w:sz w:val="32"/>
                <w:szCs w:val="32"/>
              </w:rPr>
              <w:t>9</w:t>
            </w:r>
          </w:p>
        </w:tc>
        <w:tc>
          <w:tcPr>
            <w:tcW w:w="781" w:type="dxa"/>
            <w:vAlign w:val="center"/>
          </w:tcPr>
          <w:p>
            <w:pPr>
              <w:jc w:val="center"/>
              <w:rPr>
                <w:b/>
                <w:bCs/>
                <w:sz w:val="32"/>
                <w:szCs w:val="32"/>
              </w:rPr>
            </w:pPr>
            <w:r>
              <w:rPr>
                <w:b/>
                <w:bCs/>
                <w:sz w:val="32"/>
                <w:szCs w:val="32"/>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94" w:type="dxa"/>
            <w:vAlign w:val="center"/>
          </w:tcPr>
          <w:p>
            <w:pPr>
              <w:jc w:val="left"/>
              <w:rPr>
                <w:b/>
                <w:bCs/>
                <w:sz w:val="32"/>
                <w:szCs w:val="32"/>
              </w:rPr>
            </w:pPr>
            <w:r>
              <w:rPr>
                <w:b/>
                <w:bCs/>
                <w:sz w:val="32"/>
                <w:szCs w:val="32"/>
              </w:rPr>
              <w:t>一</w:t>
            </w:r>
          </w:p>
        </w:tc>
        <w:tc>
          <w:tcPr>
            <w:tcW w:w="489"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81" w:type="dxa"/>
            <w:vAlign w:val="center"/>
          </w:tcPr>
          <w:p>
            <w:pPr>
              <w:jc w:val="left"/>
              <w:rPr>
                <w:b/>
                <w:bCs/>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994" w:type="dxa"/>
            <w:vAlign w:val="center"/>
          </w:tcPr>
          <w:p>
            <w:pPr>
              <w:jc w:val="left"/>
              <w:rPr>
                <w:b/>
                <w:bCs/>
                <w:sz w:val="32"/>
                <w:szCs w:val="32"/>
              </w:rPr>
            </w:pPr>
            <w:r>
              <w:rPr>
                <w:b/>
                <w:bCs/>
                <w:sz w:val="32"/>
                <w:szCs w:val="32"/>
              </w:rPr>
              <w:t>二</w:t>
            </w:r>
          </w:p>
        </w:tc>
        <w:tc>
          <w:tcPr>
            <w:tcW w:w="489"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54" w:type="dxa"/>
            <w:vAlign w:val="center"/>
          </w:tcPr>
          <w:p>
            <w:pPr>
              <w:jc w:val="left"/>
              <w:rPr>
                <w:b/>
                <w:bCs/>
                <w:sz w:val="32"/>
                <w:szCs w:val="32"/>
              </w:rPr>
            </w:pPr>
          </w:p>
        </w:tc>
        <w:tc>
          <w:tcPr>
            <w:tcW w:w="781" w:type="dxa"/>
            <w:vAlign w:val="center"/>
          </w:tcPr>
          <w:p>
            <w:pPr>
              <w:jc w:val="left"/>
              <w:rPr>
                <w:b/>
                <w:bCs/>
                <w:sz w:val="32"/>
                <w:szCs w:val="32"/>
              </w:rPr>
            </w:pPr>
          </w:p>
        </w:tc>
      </w:tr>
    </w:tbl>
    <w:p>
      <w:pPr>
        <w:spacing w:line="600" w:lineRule="exact"/>
        <w:rPr>
          <w:rFonts w:eastAsia="方正仿宋_GBK"/>
          <w:sz w:val="32"/>
          <w:szCs w:val="32"/>
        </w:rPr>
      </w:pPr>
      <w:bookmarkStart w:id="202" w:name="_Toc1162617821_WPSOffice_Level1"/>
      <w:r>
        <w:rPr>
          <w:rFonts w:eastAsia="方正仿宋_GBK"/>
          <w:sz w:val="32"/>
          <w:szCs w:val="32"/>
        </w:rPr>
        <w:t>附件</w:t>
      </w:r>
      <w:bookmarkEnd w:id="202"/>
      <w:r>
        <w:rPr>
          <w:rFonts w:eastAsia="方正仿宋_GBK"/>
          <w:sz w:val="32"/>
          <w:szCs w:val="32"/>
        </w:rPr>
        <w:t>11</w:t>
      </w:r>
    </w:p>
    <w:p>
      <w:pPr>
        <w:pStyle w:val="53"/>
        <w:spacing w:before="0" w:beforeAutospacing="0" w:after="0" w:afterAutospacing="0" w:line="460" w:lineRule="exact"/>
        <w:jc w:val="both"/>
        <w:rPr>
          <w:rFonts w:ascii="Times New Roman" w:hAnsi="Times New Roman" w:cs="Times New Roman" w:eastAsiaTheme="minorEastAsia"/>
          <w:b/>
          <w:bCs/>
          <w:sz w:val="32"/>
          <w:szCs w:val="32"/>
        </w:rPr>
      </w:pPr>
    </w:p>
    <w:p>
      <w:pPr>
        <w:pStyle w:val="53"/>
        <w:spacing w:before="0" w:beforeAutospacing="0" w:after="0" w:afterAutospacing="0" w:line="460" w:lineRule="exact"/>
        <w:jc w:val="both"/>
        <w:rPr>
          <w:rFonts w:ascii="Times New Roman" w:hAnsi="Times New Roman" w:cs="Times New Roman" w:eastAsiaTheme="minorEastAsia"/>
          <w:b/>
          <w:bCs/>
          <w:sz w:val="32"/>
          <w:szCs w:val="32"/>
        </w:rPr>
      </w:pPr>
    </w:p>
    <w:p>
      <w:pPr>
        <w:pStyle w:val="53"/>
        <w:spacing w:before="0" w:beforeAutospacing="0" w:after="0" w:afterAutospacing="0" w:line="240" w:lineRule="auto"/>
        <w:rPr>
          <w:rFonts w:ascii="Times New Roman" w:hAnsi="Times New Roman" w:eastAsia="方正小标宋_GBK" w:cs="Times New Roman"/>
          <w:sz w:val="44"/>
          <w:szCs w:val="44"/>
        </w:rPr>
      </w:pPr>
      <w:bookmarkStart w:id="203" w:name="_Toc692690591_WPSOffice_Level1"/>
      <w:r>
        <w:rPr>
          <w:rFonts w:ascii="Times New Roman" w:hAnsi="Times New Roman" w:eastAsia="方正小标宋_GBK" w:cs="Times New Roman"/>
          <w:sz w:val="44"/>
          <w:szCs w:val="44"/>
        </w:rPr>
        <w:t>智能机器人－科创游云南智能机器人竞赛</w:t>
      </w:r>
      <w:bookmarkEnd w:id="203"/>
    </w:p>
    <w:p>
      <w:pPr>
        <w:pStyle w:val="53"/>
        <w:spacing w:before="0" w:beforeAutospacing="0" w:after="0" w:afterAutospacing="0" w:line="240" w:lineRule="auto"/>
        <w:rPr>
          <w:rFonts w:ascii="Times New Roman" w:hAnsi="Times New Roman" w:eastAsia="方正小标宋_GBK" w:cs="Times New Roman"/>
          <w:sz w:val="44"/>
          <w:szCs w:val="44"/>
        </w:rPr>
      </w:pPr>
      <w:bookmarkStart w:id="204" w:name="_Toc928897128_WPSOffice_Level1"/>
      <w:r>
        <w:rPr>
          <w:rFonts w:ascii="Times New Roman" w:hAnsi="Times New Roman" w:eastAsia="方正小标宋_GBK" w:cs="Times New Roman"/>
          <w:sz w:val="44"/>
          <w:szCs w:val="44"/>
        </w:rPr>
        <w:t>子项目规则</w:t>
      </w:r>
      <w:bookmarkEnd w:id="204"/>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tabs>
          <w:tab w:val="left" w:pos="6030"/>
        </w:tabs>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pStyle w:val="53"/>
        <w:spacing w:before="0" w:beforeAutospacing="0" w:after="0" w:afterAutospacing="0" w:line="460" w:lineRule="exact"/>
        <w:jc w:val="left"/>
        <w:rPr>
          <w:rFonts w:ascii="Times New Roman" w:hAnsi="Times New Roman" w:cs="Times New Roman" w:eastAsiaTheme="minorEastAsia"/>
          <w:sz w:val="32"/>
          <w:szCs w:val="32"/>
        </w:rPr>
      </w:pPr>
    </w:p>
    <w:p>
      <w:pPr>
        <w:jc w:val="center"/>
        <w:rPr>
          <w:rFonts w:eastAsiaTheme="minorEastAsia"/>
          <w:sz w:val="32"/>
          <w:szCs w:val="32"/>
        </w:rPr>
      </w:pPr>
      <w:r>
        <w:rPr>
          <w:rFonts w:hint="eastAsia" w:eastAsiaTheme="minorEastAsia"/>
          <w:b/>
          <w:bCs/>
          <w:sz w:val="32"/>
          <w:szCs w:val="32"/>
        </w:rPr>
        <w:t>2024年4月</w:t>
      </w:r>
    </w:p>
    <w:p>
      <w:pPr>
        <w:jc w:val="center"/>
        <w:rPr>
          <w:rFonts w:eastAsiaTheme="minorEastAsia"/>
          <w:b/>
          <w:bCs/>
          <w:sz w:val="32"/>
          <w:szCs w:val="32"/>
          <w:shd w:val="clear" w:color="auto" w:fill="FFFFFF"/>
        </w:rPr>
      </w:pPr>
    </w:p>
    <w:p>
      <w:pPr>
        <w:jc w:val="center"/>
        <w:rPr>
          <w:rFonts w:eastAsia="方正小标宋_GBK"/>
          <w:b/>
          <w:bCs/>
          <w:sz w:val="44"/>
          <w:szCs w:val="44"/>
          <w:shd w:val="clear" w:color="auto" w:fill="FFFFFF"/>
        </w:rPr>
      </w:pPr>
      <w:r>
        <w:rPr>
          <w:rFonts w:eastAsia="方正小标宋_GBK"/>
          <w:b/>
          <w:bCs/>
          <w:sz w:val="44"/>
          <w:szCs w:val="44"/>
          <w:shd w:val="clear" w:color="auto" w:fill="FFFFFF"/>
        </w:rPr>
        <w:t>科创游云南智能机器人竞赛规则</w:t>
      </w:r>
    </w:p>
    <w:p>
      <w:pPr>
        <w:jc w:val="center"/>
        <w:rPr>
          <w:rFonts w:eastAsia="方正小标宋_GBK"/>
          <w:sz w:val="36"/>
          <w:szCs w:val="36"/>
          <w:shd w:val="clear" w:color="auto" w:fill="FFFFFF"/>
        </w:rPr>
      </w:pPr>
      <w:r>
        <w:rPr>
          <w:rFonts w:eastAsia="方正小标宋_GBK"/>
          <w:sz w:val="36"/>
          <w:szCs w:val="36"/>
          <w:shd w:val="clear" w:color="auto" w:fill="FFFFFF"/>
        </w:rPr>
        <w:t>（小学组）</w:t>
      </w:r>
    </w:p>
    <w:p>
      <w:pPr>
        <w:spacing w:line="360" w:lineRule="auto"/>
        <w:ind w:firstLine="600" w:firstLineChars="200"/>
        <w:rPr>
          <w:rFonts w:eastAsia="方正黑体_GBK"/>
          <w:sz w:val="30"/>
          <w:szCs w:val="30"/>
        </w:rPr>
      </w:pPr>
      <w:bookmarkStart w:id="205" w:name="_Toc1895076220_WPSOffice_Level1"/>
      <w:r>
        <w:rPr>
          <w:rFonts w:eastAsia="方正黑体_GBK"/>
          <w:sz w:val="30"/>
          <w:szCs w:val="30"/>
        </w:rPr>
        <w:t>一、参赛范围</w:t>
      </w:r>
      <w:bookmarkEnd w:id="205"/>
      <w:r>
        <w:rPr>
          <w:rFonts w:eastAsia="方正黑体_GBK"/>
          <w:sz w:val="30"/>
          <w:szCs w:val="30"/>
        </w:rPr>
        <w:t xml:space="preserve"> </w:t>
      </w:r>
    </w:p>
    <w:p>
      <w:pPr>
        <w:spacing w:line="360" w:lineRule="auto"/>
        <w:ind w:firstLine="640" w:firstLineChars="200"/>
        <w:rPr>
          <w:rFonts w:eastAsia="方正仿宋_GBK"/>
          <w:b/>
          <w:bCs/>
          <w:sz w:val="32"/>
          <w:szCs w:val="32"/>
          <w:shd w:val="clear" w:color="auto" w:fill="FFFFFF"/>
        </w:rPr>
      </w:pPr>
      <w:r>
        <w:rPr>
          <w:rFonts w:eastAsia="方正仿宋_GBK"/>
          <w:sz w:val="32"/>
          <w:szCs w:val="32"/>
        </w:rPr>
        <w:t xml:space="preserve">每支参赛队应由 2 名学生和 1 名教练员（教师或学生）组成。学生必须是截止到 2023 年 6 月仍在校的小学生。 </w:t>
      </w:r>
    </w:p>
    <w:p>
      <w:pPr>
        <w:ind w:firstLine="600" w:firstLineChars="200"/>
        <w:rPr>
          <w:rFonts w:eastAsia="方正黑体_GBK"/>
          <w:sz w:val="30"/>
          <w:szCs w:val="30"/>
          <w:shd w:val="clear" w:color="auto" w:fill="FFFFFF"/>
        </w:rPr>
      </w:pPr>
      <w:bookmarkStart w:id="206" w:name="_Toc1327584498_WPSOffice_Level1"/>
      <w:r>
        <w:rPr>
          <w:rFonts w:eastAsia="方正黑体_GBK"/>
          <w:sz w:val="30"/>
          <w:szCs w:val="30"/>
          <w:shd w:val="clear" w:color="auto" w:fill="FFFFFF"/>
        </w:rPr>
        <w:t>二、活动主题</w:t>
      </w:r>
      <w:bookmarkEnd w:id="206"/>
    </w:p>
    <w:p>
      <w:pPr>
        <w:spacing w:line="360" w:lineRule="auto"/>
        <w:ind w:firstLine="640" w:firstLineChars="200"/>
        <w:rPr>
          <w:rFonts w:eastAsia="方正仿宋_GBK"/>
          <w:sz w:val="32"/>
          <w:szCs w:val="32"/>
        </w:rPr>
      </w:pPr>
      <w:r>
        <w:rPr>
          <w:rFonts w:eastAsia="方正仿宋_GBK"/>
          <w:sz w:val="32"/>
          <w:szCs w:val="32"/>
        </w:rPr>
        <w:t>云南，彩云之南，地处我国西部，与东南亚多国接壤，自然风光秀丽，少数民族众多，民风淳朴，自然条件优越，这个美丽的省份充满着神秘，一向被外界称为“秘境”，吸引着无数世界各地的游客前来探寻。</w:t>
      </w:r>
    </w:p>
    <w:p>
      <w:pPr>
        <w:spacing w:line="360" w:lineRule="auto"/>
        <w:ind w:firstLine="640" w:firstLineChars="200"/>
        <w:rPr>
          <w:rFonts w:eastAsia="方正仿宋_GBK"/>
          <w:sz w:val="32"/>
          <w:szCs w:val="32"/>
        </w:rPr>
      </w:pPr>
      <w:r>
        <w:rPr>
          <w:rFonts w:eastAsia="方正仿宋_GBK"/>
          <w:sz w:val="32"/>
          <w:szCs w:val="32"/>
        </w:rPr>
        <w:t>云南之美源于四季如春的省会昆明，源于一路向西追寻“风花雪月”的大理，源于常年积雪，至今无人征服的梅里雪山，源于历史悠久蕴含了无数故事的千年茶马古道，源于神秘的古巴文化、纳西古乐，更源于质朴的民族风情。</w:t>
      </w:r>
    </w:p>
    <w:p>
      <w:pPr>
        <w:spacing w:line="360" w:lineRule="auto"/>
        <w:ind w:firstLine="640" w:firstLineChars="200"/>
        <w:rPr>
          <w:rFonts w:eastAsia="方正仿宋_GBK"/>
          <w:sz w:val="32"/>
          <w:szCs w:val="32"/>
        </w:rPr>
      </w:pPr>
      <w:r>
        <w:rPr>
          <w:rFonts w:eastAsia="方正仿宋_GBK"/>
          <w:sz w:val="32"/>
          <w:szCs w:val="32"/>
        </w:rPr>
        <w:t>云南是一个多民族边疆省份，少数民族占云南省总人口的三分之一，云南25个少数民族中有15个民族是云南特有的。他们既有人口上百万的彝族、白族、哈尼族、傣族等，也有只有几千人的德昂族、独龙族等，除此之外还有16个民族与境外同一民族跨境而居。不同民族的社会发展程度不同，宗教信仰不同，语言文化不同，生活习俗不同。这样一种复杂性、多样性的民族状况，在世界范围内都是十分罕见的。然而，多年来，包括汉族在内的云南各民族和睦相处、团结互助、彼此尊重，各个民族之间关系亲密融洽、和平友好，形成了独有的民族团结和民族融合现象。</w:t>
      </w:r>
    </w:p>
    <w:p>
      <w:pPr>
        <w:spacing w:line="360" w:lineRule="auto"/>
        <w:ind w:firstLine="640" w:firstLineChars="200"/>
        <w:rPr>
          <w:rFonts w:eastAsia="方正仿宋_GBK"/>
          <w:sz w:val="32"/>
          <w:szCs w:val="32"/>
        </w:rPr>
      </w:pPr>
      <w:r>
        <w:rPr>
          <w:rFonts w:eastAsia="方正仿宋_GBK"/>
          <w:sz w:val="32"/>
          <w:szCs w:val="32"/>
        </w:rPr>
        <w:t>云南境内高山大河密集，地形复杂，环境艰辛。云南省的少数民族多数都性情温和、勤劳善良、民风纯朴、知足常乐，他们拥有这独特的风俗文化，每一种风俗文化都值得我们去细细研究和传承。</w:t>
      </w:r>
    </w:p>
    <w:p>
      <w:pPr>
        <w:spacing w:line="360" w:lineRule="auto"/>
        <w:ind w:firstLine="640" w:firstLineChars="200"/>
        <w:rPr>
          <w:rFonts w:eastAsia="方正仿宋_GBK"/>
          <w:sz w:val="32"/>
          <w:szCs w:val="32"/>
        </w:rPr>
      </w:pPr>
      <w:r>
        <w:rPr>
          <w:rFonts w:eastAsia="方正仿宋_GBK"/>
          <w:sz w:val="32"/>
          <w:szCs w:val="32"/>
        </w:rPr>
        <w:t>本次比赛内容与云南独有的风景名胜和传统民俗相结合，让学生在了解家乡、加强对家乡认同感的同时运用机器人设计相关知识完成比赛。</w:t>
      </w:r>
    </w:p>
    <w:p>
      <w:pPr>
        <w:ind w:firstLine="600" w:firstLineChars="200"/>
        <w:rPr>
          <w:rFonts w:eastAsia="方正黑体_GBK"/>
          <w:sz w:val="30"/>
          <w:szCs w:val="30"/>
        </w:rPr>
      </w:pPr>
      <w:bookmarkStart w:id="207" w:name="_Toc1841507864_WPSOffice_Level1"/>
      <w:r>
        <w:rPr>
          <w:rFonts w:eastAsia="方正黑体_GBK"/>
          <w:sz w:val="30"/>
          <w:szCs w:val="30"/>
          <w:shd w:val="clear" w:color="auto" w:fill="FFFFFF"/>
        </w:rPr>
        <w:t>三、活动内容</w:t>
      </w:r>
      <w:bookmarkEnd w:id="207"/>
    </w:p>
    <w:p>
      <w:pPr>
        <w:ind w:firstLine="560" w:firstLineChars="200"/>
        <w:rPr>
          <w:rFonts w:eastAsia="方正楷体_GBK"/>
          <w:b/>
          <w:bCs/>
          <w:sz w:val="28"/>
          <w:szCs w:val="28"/>
          <w:shd w:val="clear" w:color="auto" w:fill="FFFFFF"/>
        </w:rPr>
      </w:pPr>
      <w:r>
        <w:rPr>
          <w:rFonts w:eastAsia="方正楷体_GBK"/>
          <w:b/>
          <w:bCs/>
          <w:sz w:val="28"/>
          <w:szCs w:val="28"/>
          <w:shd w:val="clear" w:color="auto" w:fill="FFFFFF"/>
        </w:rPr>
        <w:t>（一）场地与环境</w:t>
      </w:r>
    </w:p>
    <w:p>
      <w:pPr>
        <w:spacing w:line="360" w:lineRule="auto"/>
        <w:ind w:firstLine="640" w:firstLineChars="200"/>
        <w:rPr>
          <w:rFonts w:eastAsia="方正仿宋_GBK"/>
          <w:sz w:val="32"/>
          <w:szCs w:val="32"/>
        </w:rPr>
      </w:pPr>
      <w:r>
        <w:rPr>
          <w:rFonts w:eastAsia="方正仿宋_GBK"/>
          <w:sz w:val="32"/>
          <w:szCs w:val="32"/>
        </w:rPr>
        <w:t>下图为活动场地的示意图，活动场地由喷绘纸喷绘而成，长为2200mm，宽为1100mm。地图方向为上北下南，左西右东。场地纸需平铺在平整桌面或地面。</w:t>
      </w:r>
    </w:p>
    <w:p>
      <w:pPr>
        <w:spacing w:line="360" w:lineRule="auto"/>
        <w:ind w:firstLine="640" w:firstLineChars="200"/>
        <w:rPr>
          <w:rFonts w:eastAsia="方正仿宋_GBK"/>
          <w:sz w:val="32"/>
          <w:szCs w:val="32"/>
        </w:rPr>
      </w:pPr>
    </w:p>
    <w:p>
      <w:pPr>
        <w:rPr>
          <w:rFonts w:eastAsiaTheme="minorEastAsia"/>
        </w:rPr>
      </w:pPr>
      <w:r>
        <w:rPr>
          <w:rFonts w:eastAsiaTheme="minorEastAsia"/>
        </w:rPr>
        <mc:AlternateContent>
          <mc:Choice Requires="wps">
            <w:drawing>
              <wp:anchor distT="0" distB="0" distL="114300" distR="114300" simplePos="0" relativeHeight="251670528" behindDoc="0" locked="0" layoutInCell="1" allowOverlap="1">
                <wp:simplePos x="0" y="0"/>
                <wp:positionH relativeFrom="column">
                  <wp:posOffset>4639310</wp:posOffset>
                </wp:positionH>
                <wp:positionV relativeFrom="paragraph">
                  <wp:posOffset>1179830</wp:posOffset>
                </wp:positionV>
                <wp:extent cx="125730" cy="123825"/>
                <wp:effectExtent l="0" t="0" r="7620" b="9525"/>
                <wp:wrapNone/>
                <wp:docPr id="128" name="椭圆 128"/>
                <wp:cNvGraphicFramePr/>
                <a:graphic xmlns:a="http://schemas.openxmlformats.org/drawingml/2006/main">
                  <a:graphicData uri="http://schemas.microsoft.com/office/word/2010/wordprocessingShape">
                    <wps:wsp>
                      <wps:cNvSpPr/>
                      <wps:spPr>
                        <a:xfrm>
                          <a:off x="0" y="0"/>
                          <a:ext cx="125730" cy="12382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5.3pt;margin-top:92.9pt;height:9.75pt;width:9.9pt;z-index:251670528;v-text-anchor:middle;mso-width-relative:page;mso-height-relative:page;" fillcolor="#FF0000" filled="t" stroked="f" coordsize="21600,21600" o:gfxdata="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jCnwtcAAAALAQAADwAAAAAAAAABACAAAAAiAAAAZHJzL2Rv&#10;d25yZXYueG1sUEsBAhQAFAAAAAgAh07iQGolqGt0AgAA3wQAAA4AAAAAAAAAAQAgAAAAJgEAAGRy&#10;cy9lMm9Eb2MueG1sUEsFBgAAAAAGAAYAWQEAAAwGAAAAAA==&#10;">
                <v:fill on="t" focussize="0,0"/>
                <v:stroke on="f" weight="1pt" miterlimit="8" joinstyle="miter"/>
                <v:imagedata o:title=""/>
                <o:lock v:ext="edit" aspectratio="f"/>
              </v:shape>
            </w:pict>
          </mc:Fallback>
        </mc:AlternateContent>
      </w:r>
      <w:r>
        <w:rPr>
          <w:rFonts w:eastAsiaTheme="minorEastAsia"/>
        </w:rPr>
        <mc:AlternateContent>
          <mc:Choice Requires="wps">
            <w:drawing>
              <wp:anchor distT="0" distB="0" distL="114300" distR="114300" simplePos="0" relativeHeight="251671552" behindDoc="0" locked="0" layoutInCell="1" allowOverlap="1">
                <wp:simplePos x="0" y="0"/>
                <wp:positionH relativeFrom="column">
                  <wp:posOffset>4212590</wp:posOffset>
                </wp:positionH>
                <wp:positionV relativeFrom="paragraph">
                  <wp:posOffset>1779270</wp:posOffset>
                </wp:positionV>
                <wp:extent cx="125730" cy="123825"/>
                <wp:effectExtent l="0" t="0" r="7620" b="9525"/>
                <wp:wrapNone/>
                <wp:docPr id="127" name="椭圆 127"/>
                <wp:cNvGraphicFramePr/>
                <a:graphic xmlns:a="http://schemas.openxmlformats.org/drawingml/2006/main">
                  <a:graphicData uri="http://schemas.microsoft.com/office/word/2010/wordprocessingShape">
                    <wps:wsp>
                      <wps:cNvSpPr/>
                      <wps:spPr>
                        <a:xfrm>
                          <a:off x="0" y="0"/>
                          <a:ext cx="125730" cy="12382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1.7pt;margin-top:140.1pt;height:9.75pt;width:9.9pt;z-index:251671552;v-text-anchor:middle;mso-width-relative:page;mso-height-relative:page;" fillcolor="#FF0000" filled="t" stroked="f" coordsize="21600,21600" o:gfxdata="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XGZLj1wAAAAsBAAAPAAAAAAAAAAEAIAAAACIAAABkcnMvZG93&#10;bnJldi54bWxQSwECFAAUAAAACACHTuJAkMp/iXMCAADfBAAADgAAAAAAAAABACAAAAAmAQAAZHJz&#10;L2Uyb0RvYy54bWxQSwUGAAAAAAYABgBZAQAACwYAAAAA&#10;">
                <v:fill on="t" focussize="0,0"/>
                <v:stroke on="f" weight="1pt" miterlimit="8" joinstyle="miter"/>
                <v:imagedata o:title=""/>
                <o:lock v:ext="edit" aspectratio="f"/>
              </v:shape>
            </w:pict>
          </mc:Fallback>
        </mc:AlternateContent>
      </w:r>
      <w:r>
        <w:rPr>
          <w:rFonts w:eastAsiaTheme="minorEastAsia"/>
        </w:rPr>
        <mc:AlternateContent>
          <mc:Choice Requires="wps">
            <w:drawing>
              <wp:anchor distT="0" distB="0" distL="114300" distR="114300" simplePos="0" relativeHeight="251669504" behindDoc="0" locked="0" layoutInCell="1" allowOverlap="1">
                <wp:simplePos x="0" y="0"/>
                <wp:positionH relativeFrom="column">
                  <wp:posOffset>4054475</wp:posOffset>
                </wp:positionH>
                <wp:positionV relativeFrom="paragraph">
                  <wp:posOffset>492760</wp:posOffset>
                </wp:positionV>
                <wp:extent cx="125730" cy="123825"/>
                <wp:effectExtent l="0" t="0" r="7620" b="9525"/>
                <wp:wrapNone/>
                <wp:docPr id="131" name="椭圆 131"/>
                <wp:cNvGraphicFramePr/>
                <a:graphic xmlns:a="http://schemas.openxmlformats.org/drawingml/2006/main">
                  <a:graphicData uri="http://schemas.microsoft.com/office/word/2010/wordprocessingShape">
                    <wps:wsp>
                      <wps:cNvSpPr/>
                      <wps:spPr>
                        <a:xfrm>
                          <a:off x="5241925" y="1436370"/>
                          <a:ext cx="125730" cy="123825"/>
                        </a:xfrm>
                        <a:prstGeom prst="ellipse">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9.25pt;margin-top:38.8pt;height:9.75pt;width:9.9pt;z-index:251669504;v-text-anchor:middle;mso-width-relative:page;mso-height-relative:page;" fillcolor="#FF0000" filled="t" stroked="f" coordsize="21600,21600" o:gfxdata="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psNtz1wAAAAkBAAAPAAAAAAAAAAEAIAAA&#10;ACIAAABkcnMvZG93bnJldi54bWxQSwECFAAUAAAACACHTuJAQwv+PX8CAADrBAAADgAAAAAAAAAB&#10;ACAAAAAmAQAAZHJzL2Uyb0RvYy54bWxQSwUGAAAAAAYABgBZAQAAFwYAAAAA&#10;">
                <v:fill on="t" focussize="0,0"/>
                <v:stroke on="f" weight="1pt" miterlimit="8" joinstyle="miter"/>
                <v:imagedata o:title=""/>
                <o:lock v:ext="edit" aspectratio="f"/>
              </v:shape>
            </w:pict>
          </mc:Fallback>
        </mc:AlternateContent>
      </w:r>
      <w:r>
        <w:rPr>
          <w:rFonts w:eastAsiaTheme="minorEastAsia"/>
        </w:rPr>
        <w:drawing>
          <wp:inline distT="0" distB="0" distL="114300" distR="114300">
            <wp:extent cx="5061585" cy="2504440"/>
            <wp:effectExtent l="0" t="0" r="5715" b="10160"/>
            <wp:docPr id="115" name="图片 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descr="0"/>
                    <pic:cNvPicPr>
                      <a:picLocks noChangeAspect="1"/>
                    </pic:cNvPicPr>
                  </pic:nvPicPr>
                  <pic:blipFill>
                    <a:blip r:embed="rId61" cstate="print"/>
                    <a:stretch>
                      <a:fillRect/>
                    </a:stretch>
                  </pic:blipFill>
                  <pic:spPr>
                    <a:xfrm>
                      <a:off x="0" y="0"/>
                      <a:ext cx="5061585" cy="2504440"/>
                    </a:xfrm>
                    <a:prstGeom prst="rect">
                      <a:avLst/>
                    </a:prstGeom>
                  </pic:spPr>
                </pic:pic>
              </a:graphicData>
            </a:graphic>
          </wp:inline>
        </w:drawing>
      </w:r>
    </w:p>
    <w:p>
      <w:pPr>
        <w:spacing w:line="360" w:lineRule="auto"/>
        <w:ind w:firstLine="640" w:firstLineChars="200"/>
        <w:rPr>
          <w:rFonts w:eastAsia="方正仿宋_GBK"/>
          <w:sz w:val="32"/>
          <w:szCs w:val="32"/>
        </w:rPr>
      </w:pPr>
      <w:r>
        <w:rPr>
          <w:rFonts w:eastAsia="方正仿宋_GBK"/>
          <w:sz w:val="32"/>
          <w:szCs w:val="32"/>
        </w:rPr>
        <w:t>如场地铺设在赛台内，场地纸与赛台间有间隙，则南边与西边靠紧边墙。任务物品放置在场地内。启动区位于场地纸西南角，大小为40cm×40cm。</w:t>
      </w:r>
    </w:p>
    <w:p>
      <w:pPr>
        <w:spacing w:line="360" w:lineRule="auto"/>
        <w:ind w:firstLine="640" w:firstLineChars="200"/>
        <w:rPr>
          <w:rFonts w:eastAsia="方正仿宋_GBK"/>
          <w:b/>
          <w:bCs/>
          <w:sz w:val="32"/>
          <w:szCs w:val="32"/>
          <w:shd w:val="clear" w:color="auto" w:fill="FFFFFF"/>
        </w:rPr>
      </w:pPr>
      <w:r>
        <w:rPr>
          <w:rFonts w:eastAsia="方正仿宋_GBK"/>
          <w:sz w:val="32"/>
          <w:szCs w:val="32"/>
        </w:rPr>
        <w:t xml:space="preserve">机器人比赛场地环境为冷光源、低照度、无磁场干扰，但由于一般赛场环境的不确定因素较多，例如，场地纸下面有纹路和不平整；场地纸本身有皱褶；尺寸有误差；边沿上有裂缝；光照条件有变化等。参赛队在设计机器人时应考虑各种应对措施。 </w:t>
      </w:r>
    </w:p>
    <w:p>
      <w:pPr>
        <w:ind w:firstLine="560" w:firstLineChars="200"/>
        <w:rPr>
          <w:rFonts w:eastAsia="方正楷体_GBK"/>
          <w:b/>
          <w:bCs/>
          <w:sz w:val="28"/>
          <w:szCs w:val="28"/>
          <w:shd w:val="clear" w:color="auto" w:fill="FFFFFF"/>
        </w:rPr>
      </w:pPr>
      <w:r>
        <w:rPr>
          <w:rFonts w:eastAsia="方正楷体_GBK"/>
          <w:b/>
          <w:bCs/>
          <w:sz w:val="28"/>
          <w:szCs w:val="28"/>
          <w:shd w:val="clear" w:color="auto" w:fill="FFFFFF"/>
        </w:rPr>
        <w:t>（二）机器人任务及得分</w:t>
      </w:r>
    </w:p>
    <w:p>
      <w:pPr>
        <w:ind w:firstLine="640" w:firstLineChars="200"/>
        <w:rPr>
          <w:rFonts w:eastAsia="方正仿宋_GBK"/>
          <w:b/>
          <w:bCs/>
          <w:sz w:val="32"/>
          <w:szCs w:val="32"/>
          <w:shd w:val="clear" w:color="auto" w:fill="FFFFFF"/>
        </w:rPr>
      </w:pPr>
      <w:r>
        <w:rPr>
          <w:rFonts w:eastAsia="方正仿宋_GBK"/>
          <w:sz w:val="32"/>
          <w:szCs w:val="32"/>
        </w:rPr>
        <w:t>“科创游云南”竞赛中共有6个任务。</w:t>
      </w:r>
    </w:p>
    <w:p>
      <w:pPr>
        <w:ind w:firstLine="640" w:firstLineChars="200"/>
        <w:rPr>
          <w:rFonts w:eastAsia="方正仿宋_GBK"/>
          <w:b/>
          <w:bCs/>
          <w:sz w:val="32"/>
          <w:szCs w:val="32"/>
          <w:shd w:val="clear" w:color="auto" w:fill="FFFFFF"/>
        </w:rPr>
      </w:pPr>
      <w:r>
        <w:rPr>
          <w:rFonts w:eastAsia="方正仿宋_GBK"/>
          <w:b/>
          <w:bCs/>
          <w:sz w:val="32"/>
          <w:szCs w:val="32"/>
          <w:shd w:val="clear" w:color="auto" w:fill="FFFFFF"/>
        </w:rPr>
        <w:t>1</w:t>
      </w:r>
      <w:r>
        <w:rPr>
          <w:rFonts w:hint="eastAsia" w:eastAsia="方正仿宋_GBK"/>
          <w:b/>
          <w:bCs/>
          <w:sz w:val="32"/>
          <w:szCs w:val="32"/>
          <w:shd w:val="clear" w:color="auto" w:fill="FFFFFF"/>
        </w:rPr>
        <w:t>.</w:t>
      </w:r>
      <w:r>
        <w:rPr>
          <w:rFonts w:eastAsia="方正仿宋_GBK"/>
          <w:b/>
          <w:bCs/>
          <w:sz w:val="32"/>
          <w:szCs w:val="32"/>
          <w:shd w:val="clear" w:color="auto" w:fill="FFFFFF"/>
        </w:rPr>
        <w:t>佤族摸你黑</w:t>
      </w:r>
    </w:p>
    <w:p>
      <w:pPr>
        <w:spacing w:line="360" w:lineRule="auto"/>
        <w:ind w:firstLine="640" w:firstLineChars="200"/>
        <w:rPr>
          <w:rFonts w:eastAsia="方正仿宋_GBK"/>
          <w:b/>
          <w:sz w:val="32"/>
          <w:szCs w:val="32"/>
        </w:rPr>
      </w:pPr>
      <w:r>
        <w:rPr>
          <w:rFonts w:eastAsia="方正仿宋_GBK"/>
          <w:b/>
          <w:sz w:val="32"/>
          <w:szCs w:val="32"/>
        </w:rPr>
        <w:t>任务背景：</w:t>
      </w:r>
    </w:p>
    <w:p>
      <w:pPr>
        <w:widowControl/>
        <w:shd w:val="clear" w:color="auto" w:fill="FFFFFF"/>
        <w:spacing w:line="360" w:lineRule="auto"/>
        <w:ind w:firstLine="640" w:firstLineChars="200"/>
        <w:jc w:val="left"/>
        <w:rPr>
          <w:rFonts w:eastAsia="方正仿宋_GBK"/>
          <w:kern w:val="0"/>
          <w:sz w:val="32"/>
          <w:szCs w:val="32"/>
          <w:shd w:val="clear" w:color="auto" w:fill="FFFFFF"/>
        </w:rPr>
      </w:pPr>
      <w:r>
        <w:rPr>
          <w:rFonts w:eastAsia="方正仿宋_GBK"/>
          <w:kern w:val="0"/>
          <w:sz w:val="32"/>
          <w:szCs w:val="32"/>
          <w:shd w:val="clear" w:color="auto" w:fill="FFFFFF"/>
        </w:rPr>
        <w:t>“摸你黑”是从佤语音译过来的。意思是“这儿是我们追求的、我们所期待的，坚持下去吧，坚持到永久永久”。佤族是一个把精神生活看得比物质生活还重要的民族，因此，佤族人民总是乐观豁达、无忧无虑的。</w:t>
      </w:r>
    </w:p>
    <w:p>
      <w:pPr>
        <w:widowControl/>
        <w:shd w:val="clear" w:color="auto" w:fill="FFFFFF"/>
        <w:spacing w:line="360" w:lineRule="auto"/>
        <w:ind w:firstLine="640" w:firstLineChars="200"/>
        <w:jc w:val="left"/>
        <w:rPr>
          <w:rFonts w:eastAsia="方正仿宋_GBK"/>
          <w:kern w:val="0"/>
          <w:sz w:val="32"/>
          <w:szCs w:val="32"/>
          <w:shd w:val="clear" w:color="auto" w:fill="FFFFFF"/>
        </w:rPr>
      </w:pPr>
      <w:r>
        <w:rPr>
          <w:rFonts w:eastAsia="方正仿宋_GBK"/>
          <w:kern w:val="0"/>
          <w:sz w:val="32"/>
          <w:szCs w:val="32"/>
          <w:shd w:val="clear" w:color="auto" w:fill="FFFFFF"/>
        </w:rPr>
        <w:t>“摸你黑”取意于佤族民间用锅底灰、牛血、泥土涂抹在额头上以驱邪祈福求平安的习俗。狂欢节用的是纯天然药物配置的涂料，参加狂欢的人们互相涂抹，相互祝福。摸给老人健康长寿，摸给姑娘小伙爱情美满，摸给小孩茁壮成长。摸黑一脸，快乐一年，摸黑一身，幸福终生！</w:t>
      </w:r>
    </w:p>
    <w:p>
      <w:pPr>
        <w:widowControl/>
        <w:shd w:val="clear" w:color="auto" w:fill="FFFFFF"/>
        <w:spacing w:line="360" w:lineRule="auto"/>
        <w:ind w:firstLine="640" w:firstLineChars="200"/>
        <w:jc w:val="left"/>
        <w:rPr>
          <w:rFonts w:eastAsia="方正仿宋_GBK"/>
          <w:kern w:val="0"/>
          <w:sz w:val="32"/>
          <w:szCs w:val="32"/>
          <w:shd w:val="clear" w:color="auto" w:fill="FFFFFF"/>
        </w:rPr>
      </w:pPr>
      <w:r>
        <w:rPr>
          <w:rFonts w:eastAsia="方正仿宋_GBK"/>
          <w:kern w:val="0"/>
          <w:sz w:val="32"/>
          <w:szCs w:val="32"/>
          <w:shd w:val="clear" w:color="auto" w:fill="FFFFFF"/>
        </w:rPr>
        <w:t>佤族就是这样一个崇尚黑色的民族。“摸你黑”，旨在让参加狂欢的人们“黑”一回，真正和阿佤人民打成一片，当一回佤族人，体验一次抛弃一切烦恼，超越尘世、穿越时空、回归自然地人生经历。每到这个时候，人们就自愿地到指定的地点，用仿制的、具有防晒、美容护肤之功效的黑色泥状保健品相互涂抹。</w:t>
      </w:r>
    </w:p>
    <w:p>
      <w:pPr>
        <w:widowControl/>
        <w:shd w:val="clear" w:color="auto" w:fill="FFFFFF"/>
        <w:spacing w:line="360" w:lineRule="auto"/>
        <w:ind w:firstLine="640" w:firstLineChars="200"/>
        <w:jc w:val="left"/>
        <w:rPr>
          <w:rFonts w:eastAsia="方正仿宋_GBK"/>
          <w:b/>
          <w:bCs/>
          <w:sz w:val="32"/>
          <w:szCs w:val="32"/>
          <w:shd w:val="clear" w:color="auto" w:fill="FFFFFF"/>
        </w:rPr>
      </w:pPr>
      <w:r>
        <w:rPr>
          <w:rFonts w:eastAsia="方正仿宋_GBK"/>
          <w:kern w:val="0"/>
          <w:sz w:val="32"/>
          <w:szCs w:val="32"/>
          <w:shd w:val="clear" w:color="auto" w:fill="FFFFFF"/>
        </w:rPr>
        <w:t>佤族是一个以黑为美的民族，认为黑色是勤劳的象征，是健康的象征，因此"娘布洛"的颜色是黑的。在"摸你黑"活动中，谁最黑谁就是最美，摸黑满脸，代表开心永久、快乐永久，摸得越多，意味着幸福就越多。憧憬未来、向往美好、追求幸福、祈求平安和吉祥，是阿佤人积极向上的人生真谛。只要你加入到“摸你黑”狂欢活动的队伍中来，你就会得到"娘</w:t>
      </w:r>
      <w:r>
        <w:fldChar w:fldCharType="begin"/>
      </w:r>
      <w:r>
        <w:instrText xml:space="preserve"> HYPERLINK "https://baike.baidu.com/item/%E5%B8%83%E6%B4%9B" \t "https://baike.baidu.com/item/%E6%91%B8%E4%BD%A0%E9%BB%91%E7%8B%82%E6%AC%A2%E8%8A%82/_blank" </w:instrText>
      </w:r>
      <w:r>
        <w:fldChar w:fldCharType="separate"/>
      </w:r>
      <w:r>
        <w:rPr>
          <w:rStyle w:val="30"/>
          <w:rFonts w:eastAsia="方正仿宋_GBK"/>
          <w:color w:val="auto"/>
          <w:sz w:val="32"/>
          <w:szCs w:val="32"/>
          <w:u w:val="none"/>
          <w:shd w:val="clear" w:color="auto" w:fill="FFFFFF"/>
        </w:rPr>
        <w:t>布洛</w:t>
      </w:r>
      <w:r>
        <w:rPr>
          <w:rStyle w:val="30"/>
          <w:rFonts w:eastAsia="方正仿宋_GBK"/>
          <w:color w:val="auto"/>
          <w:sz w:val="32"/>
          <w:szCs w:val="32"/>
          <w:u w:val="none"/>
          <w:shd w:val="clear" w:color="auto" w:fill="FFFFFF"/>
        </w:rPr>
        <w:fldChar w:fldCharType="end"/>
      </w:r>
      <w:r>
        <w:rPr>
          <w:rFonts w:eastAsia="方正仿宋_GBK"/>
          <w:kern w:val="0"/>
          <w:sz w:val="32"/>
          <w:szCs w:val="32"/>
          <w:shd w:val="clear" w:color="auto" w:fill="FFFFFF"/>
        </w:rPr>
        <w:t>"药泥的神圣祝福。</w:t>
      </w:r>
    </w:p>
    <w:p>
      <w:pPr>
        <w:spacing w:line="360" w:lineRule="auto"/>
        <w:ind w:firstLine="640" w:firstLineChars="200"/>
        <w:rPr>
          <w:rFonts w:eastAsia="方正仿宋_GBK"/>
          <w:b/>
          <w:bCs/>
          <w:sz w:val="32"/>
          <w:szCs w:val="32"/>
          <w:shd w:val="clear" w:color="auto" w:fill="FFFFFF"/>
        </w:rPr>
      </w:pPr>
      <w:r>
        <w:rPr>
          <w:rFonts w:eastAsia="方正仿宋_GBK"/>
          <w:b/>
          <w:bCs/>
          <w:sz w:val="32"/>
          <w:szCs w:val="32"/>
          <w:shd w:val="clear" w:color="auto" w:fill="FFFFFF"/>
        </w:rPr>
        <w:t>“摸你黑”涂料任务</w:t>
      </w:r>
    </w:p>
    <w:p>
      <w:pPr>
        <w:spacing w:line="360" w:lineRule="auto"/>
        <w:ind w:firstLine="640" w:firstLineChars="200"/>
        <w:rPr>
          <w:rFonts w:eastAsia="方正仿宋_GBK"/>
          <w:kern w:val="0"/>
          <w:sz w:val="32"/>
          <w:szCs w:val="32"/>
          <w:shd w:val="clear" w:color="auto" w:fill="FFFFFF"/>
        </w:rPr>
      </w:pPr>
      <w:r>
        <w:rPr>
          <w:rFonts w:eastAsia="方正仿宋_GBK"/>
          <w:kern w:val="0"/>
          <w:sz w:val="32"/>
          <w:szCs w:val="32"/>
          <w:shd w:val="clear" w:color="auto" w:fill="FFFFFF"/>
        </w:rPr>
        <w:t>机器人从40cm×40cm启动区出发，到达获取涂料任务模型前，获取涂料模型初始状态为白色板向上，黑色板（黑色涂料）在背面，如下图（获取涂料初始状态）所示，通过机器人推动白色板，将黑色板完全翻转到正前方，</w:t>
      </w:r>
      <w:r>
        <w:rPr>
          <w:rFonts w:eastAsia="方正仿宋_GBK"/>
          <w:bCs/>
          <w:kern w:val="0"/>
          <w:sz w:val="32"/>
          <w:szCs w:val="32"/>
          <w:shd w:val="clear" w:color="auto" w:fill="FFFFFF"/>
        </w:rPr>
        <w:t>黑色板与白色板成90度</w:t>
      </w:r>
      <w:r>
        <w:rPr>
          <w:rFonts w:eastAsia="方正仿宋_GBK"/>
          <w:kern w:val="0"/>
          <w:sz w:val="32"/>
          <w:szCs w:val="32"/>
          <w:shd w:val="clear" w:color="auto" w:fill="FFFFFF"/>
        </w:rPr>
        <w:t>，如下图（获取涂料完成状态）所示。</w:t>
      </w:r>
    </w:p>
    <w:p>
      <w:pPr>
        <w:spacing w:line="360" w:lineRule="auto"/>
        <w:ind w:firstLine="640" w:firstLineChars="200"/>
        <w:rPr>
          <w:rFonts w:eastAsia="方正仿宋_GBK"/>
          <w:b/>
          <w:sz w:val="32"/>
          <w:szCs w:val="32"/>
        </w:rPr>
      </w:pPr>
      <w:r>
        <w:rPr>
          <w:rFonts w:eastAsia="方正仿宋_GBK"/>
          <w:b/>
          <w:sz w:val="32"/>
          <w:szCs w:val="32"/>
        </w:rPr>
        <w:t>任务完成记30分。</w:t>
      </w:r>
    </w:p>
    <w:p>
      <w:pPr>
        <w:widowControl/>
        <w:shd w:val="clear" w:color="auto" w:fill="FFFFFF"/>
        <w:spacing w:after="225" w:line="360" w:lineRule="auto"/>
        <w:ind w:firstLine="640" w:firstLineChars="200"/>
        <w:jc w:val="left"/>
        <w:rPr>
          <w:rFonts w:eastAsia="方正仿宋_GBK"/>
          <w:kern w:val="0"/>
          <w:sz w:val="32"/>
          <w:szCs w:val="32"/>
          <w:shd w:val="clear" w:color="auto" w:fill="FFFFFF"/>
        </w:rPr>
      </w:pPr>
    </w:p>
    <w:p>
      <w:pPr>
        <w:spacing w:line="360" w:lineRule="auto"/>
        <w:rPr>
          <w:rFonts w:eastAsia="方正仿宋_GBK"/>
          <w:sz w:val="32"/>
          <w:szCs w:val="32"/>
        </w:rPr>
      </w:pPr>
      <w:r>
        <w:rPr>
          <w:rFonts w:eastAsia="方正仿宋_GBK"/>
          <w:sz w:val="32"/>
          <w:szCs w:val="32"/>
        </w:rPr>
        <w:drawing>
          <wp:inline distT="0" distB="0" distL="114300" distR="114300">
            <wp:extent cx="2666365" cy="2000250"/>
            <wp:effectExtent l="0" t="0" r="0" b="0"/>
            <wp:docPr id="116" name="图片 116" descr="获取涂料初始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获取涂料初始状态"/>
                    <pic:cNvPicPr>
                      <a:picLocks noChangeAspect="1"/>
                    </pic:cNvPicPr>
                  </pic:nvPicPr>
                  <pic:blipFill>
                    <a:blip r:embed="rId62" cstate="print"/>
                    <a:stretch>
                      <a:fillRect/>
                    </a:stretch>
                  </pic:blipFill>
                  <pic:spPr>
                    <a:xfrm>
                      <a:off x="0" y="0"/>
                      <a:ext cx="2666365" cy="2000250"/>
                    </a:xfrm>
                    <a:prstGeom prst="rect">
                      <a:avLst/>
                    </a:prstGeom>
                  </pic:spPr>
                </pic:pic>
              </a:graphicData>
            </a:graphic>
          </wp:inline>
        </w:drawing>
      </w:r>
      <w:r>
        <w:rPr>
          <w:rFonts w:eastAsia="方正仿宋_GBK"/>
          <w:sz w:val="32"/>
          <w:szCs w:val="32"/>
        </w:rPr>
        <w:drawing>
          <wp:inline distT="0" distB="0" distL="114300" distR="114300">
            <wp:extent cx="2486660" cy="1865630"/>
            <wp:effectExtent l="0" t="0" r="0" b="1270"/>
            <wp:docPr id="117" name="图片 117" descr="获取涂料完成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获取涂料完成状态"/>
                    <pic:cNvPicPr>
                      <a:picLocks noChangeAspect="1"/>
                    </pic:cNvPicPr>
                  </pic:nvPicPr>
                  <pic:blipFill>
                    <a:blip r:embed="rId63" cstate="print"/>
                    <a:stretch>
                      <a:fillRect/>
                    </a:stretch>
                  </pic:blipFill>
                  <pic:spPr>
                    <a:xfrm>
                      <a:off x="0" y="0"/>
                      <a:ext cx="2486660" cy="1865630"/>
                    </a:xfrm>
                    <a:prstGeom prst="rect">
                      <a:avLst/>
                    </a:prstGeom>
                  </pic:spPr>
                </pic:pic>
              </a:graphicData>
            </a:graphic>
          </wp:inline>
        </w:drawing>
      </w:r>
    </w:p>
    <w:p>
      <w:pPr>
        <w:spacing w:line="360" w:lineRule="auto"/>
        <w:ind w:firstLine="1120" w:firstLineChars="400"/>
        <w:rPr>
          <w:rFonts w:eastAsia="方正仿宋_GBK"/>
          <w:sz w:val="28"/>
          <w:szCs w:val="28"/>
        </w:rPr>
      </w:pPr>
      <w:r>
        <w:rPr>
          <w:rFonts w:eastAsia="方正仿宋_GBK"/>
          <w:sz w:val="28"/>
          <w:szCs w:val="28"/>
        </w:rPr>
        <w:t>(获取涂料初始状态)          (获取涂料完成状态)</w:t>
      </w:r>
    </w:p>
    <w:p>
      <w:pPr>
        <w:ind w:firstLine="640" w:firstLineChars="200"/>
        <w:rPr>
          <w:rFonts w:eastAsia="方正仿宋_GBK"/>
          <w:b/>
          <w:bCs/>
          <w:sz w:val="32"/>
          <w:szCs w:val="32"/>
          <w:shd w:val="clear" w:color="auto" w:fill="FFFFFF"/>
        </w:rPr>
      </w:pPr>
      <w:r>
        <w:rPr>
          <w:rFonts w:eastAsia="方正仿宋_GBK"/>
          <w:b/>
          <w:bCs/>
          <w:sz w:val="32"/>
          <w:szCs w:val="32"/>
          <w:shd w:val="clear" w:color="auto" w:fill="FFFFFF"/>
        </w:rPr>
        <w:t>2</w:t>
      </w:r>
      <w:r>
        <w:rPr>
          <w:rFonts w:hint="eastAsia" w:eastAsia="方正仿宋_GBK"/>
          <w:b/>
          <w:bCs/>
          <w:sz w:val="32"/>
          <w:szCs w:val="32"/>
          <w:shd w:val="clear" w:color="auto" w:fill="FFFFFF"/>
        </w:rPr>
        <w:t>.</w:t>
      </w:r>
      <w:r>
        <w:rPr>
          <w:rFonts w:eastAsia="方正仿宋_GBK"/>
          <w:b/>
          <w:bCs/>
          <w:sz w:val="32"/>
          <w:szCs w:val="32"/>
          <w:shd w:val="clear" w:color="auto" w:fill="FFFFFF"/>
        </w:rPr>
        <w:t>彝族火把节</w:t>
      </w:r>
    </w:p>
    <w:p>
      <w:pPr>
        <w:spacing w:line="360" w:lineRule="auto"/>
        <w:ind w:firstLine="640" w:firstLineChars="200"/>
        <w:rPr>
          <w:rFonts w:eastAsia="方正仿宋_GBK"/>
          <w:b/>
          <w:bCs/>
          <w:sz w:val="32"/>
          <w:szCs w:val="32"/>
          <w:shd w:val="clear" w:color="auto" w:fill="FFFFFF"/>
        </w:rPr>
      </w:pPr>
      <w:r>
        <w:rPr>
          <w:rFonts w:eastAsia="方正仿宋_GBK"/>
          <w:b/>
          <w:sz w:val="32"/>
          <w:szCs w:val="32"/>
        </w:rPr>
        <w:t>任务背景：</w:t>
      </w:r>
    </w:p>
    <w:p>
      <w:pPr>
        <w:spacing w:line="360" w:lineRule="auto"/>
        <w:ind w:firstLine="640" w:firstLineChars="200"/>
        <w:rPr>
          <w:rFonts w:eastAsia="方正仿宋_GBK"/>
          <w:sz w:val="32"/>
          <w:szCs w:val="32"/>
        </w:rPr>
      </w:pPr>
      <w:r>
        <w:rPr>
          <w:rFonts w:eastAsia="方正仿宋_GBK"/>
          <w:sz w:val="32"/>
          <w:szCs w:val="32"/>
        </w:rPr>
        <w:t>火把节，国家级非物质文化遗产之一。火把节与人们对火的崇拜有关，其目的是期望用火驱虫除害，保护庄稼生长。火把节期间，各村寨以干松木和松明子扎成大火把竖立寨中，各家门前竖起小火把，入夜点燃，村寨一片通明；同时人们手持小型火把绕行田间、住宅一周，将火把、松明子插于田间地角。青年男女在寨中大火把周围弹唱、跳舞，彻夜不息。节日期间，还有赛马、斗牛、射箭、摔跤、拔河、荡秋千等娱乐活动，并开设贸易集市。</w:t>
      </w:r>
    </w:p>
    <w:p>
      <w:pPr>
        <w:widowControl/>
        <w:shd w:val="clear" w:color="auto" w:fill="FFFFFF"/>
        <w:spacing w:line="360" w:lineRule="auto"/>
        <w:ind w:firstLine="640" w:firstLineChars="200"/>
        <w:jc w:val="left"/>
        <w:rPr>
          <w:rFonts w:eastAsia="方正仿宋_GBK"/>
          <w:sz w:val="32"/>
          <w:szCs w:val="32"/>
        </w:rPr>
      </w:pPr>
      <w:r>
        <w:rPr>
          <w:rFonts w:eastAsia="方正仿宋_GBK"/>
          <w:kern w:val="0"/>
          <w:sz w:val="32"/>
          <w:szCs w:val="32"/>
          <w:shd w:val="clear" w:color="auto" w:fill="FFFFFF"/>
        </w:rPr>
        <w:t>彝族火把节一般历时三天三夜，分为祭火、玩火、送火三个阶段。</w:t>
      </w:r>
      <w:r>
        <w:rPr>
          <w:rFonts w:eastAsia="方正仿宋_GBK"/>
          <w:sz w:val="32"/>
          <w:szCs w:val="32"/>
        </w:rPr>
        <w:t>火把节是彝族传统文化中最具有标志性的象征符号之一，也是彝族传统音乐、舞蹈、诗歌、饮食、服饰、农耕、天文、崇尚等文化要素的载体；火把节对强化彝族的民族自我认同意识、促进社会和谐具有重要意义；同时，火把节作为彝族人民与各民族交流往来以及促进民族团结都有现实作用。</w:t>
      </w:r>
    </w:p>
    <w:p>
      <w:pPr>
        <w:spacing w:line="360" w:lineRule="auto"/>
        <w:ind w:firstLine="640" w:firstLineChars="200"/>
        <w:rPr>
          <w:rFonts w:eastAsia="方正仿宋_GBK"/>
          <w:b/>
          <w:bCs/>
          <w:sz w:val="32"/>
          <w:szCs w:val="32"/>
          <w:shd w:val="clear" w:color="auto" w:fill="FFFFFF"/>
        </w:rPr>
      </w:pPr>
      <w:r>
        <w:rPr>
          <w:rFonts w:eastAsia="方正仿宋_GBK"/>
          <w:b/>
          <w:bCs/>
          <w:sz w:val="32"/>
          <w:szCs w:val="32"/>
          <w:shd w:val="clear" w:color="auto" w:fill="FFFFFF"/>
        </w:rPr>
        <w:t>“彝族火把节”点燃火把任务</w:t>
      </w:r>
    </w:p>
    <w:p>
      <w:pPr>
        <w:spacing w:line="360" w:lineRule="auto"/>
        <w:ind w:firstLine="640" w:firstLineChars="200"/>
        <w:rPr>
          <w:rFonts w:eastAsia="方正仿宋_GBK"/>
          <w:sz w:val="32"/>
          <w:szCs w:val="32"/>
        </w:rPr>
      </w:pPr>
      <w:r>
        <w:rPr>
          <w:rFonts w:eastAsia="方正仿宋_GBK"/>
          <w:sz w:val="32"/>
          <w:szCs w:val="32"/>
        </w:rPr>
        <w:t>机器人从40cm×40cm启动区出发，到达点燃火把任务模型前，点燃模型初始状态为火把落下，如下图（点燃火把初始状态）所示，通过机器人抬起灰色板，将火把升起完成任务</w:t>
      </w:r>
      <w:r>
        <w:rPr>
          <w:rFonts w:eastAsia="方正仿宋_GBK"/>
          <w:bCs/>
          <w:sz w:val="32"/>
          <w:szCs w:val="32"/>
        </w:rPr>
        <w:t>（火把上升至少2CM以上）</w:t>
      </w:r>
      <w:r>
        <w:rPr>
          <w:rFonts w:eastAsia="方正仿宋_GBK"/>
          <w:sz w:val="32"/>
          <w:szCs w:val="32"/>
        </w:rPr>
        <w:t>，如下图（点燃火把完成状态）所示。</w:t>
      </w:r>
    </w:p>
    <w:p>
      <w:pPr>
        <w:spacing w:line="360" w:lineRule="auto"/>
        <w:ind w:firstLine="640" w:firstLineChars="200"/>
        <w:rPr>
          <w:rFonts w:eastAsia="方正仿宋_GBK"/>
          <w:b/>
          <w:sz w:val="32"/>
          <w:szCs w:val="32"/>
        </w:rPr>
      </w:pPr>
      <w:r>
        <w:rPr>
          <w:rFonts w:eastAsia="方正仿宋_GBK"/>
          <w:b/>
          <w:sz w:val="32"/>
          <w:szCs w:val="32"/>
        </w:rPr>
        <w:t>任务完成记30分，未达标准不得分。</w:t>
      </w:r>
    </w:p>
    <w:p>
      <w:pPr>
        <w:spacing w:line="360" w:lineRule="auto"/>
        <w:rPr>
          <w:rFonts w:eastAsia="方正仿宋_GBK"/>
          <w:sz w:val="32"/>
          <w:szCs w:val="32"/>
        </w:rPr>
      </w:pPr>
      <w:r>
        <w:rPr>
          <w:rFonts w:eastAsia="方正仿宋_GBK"/>
          <w:sz w:val="32"/>
          <w:szCs w:val="32"/>
        </w:rPr>
        <w:drawing>
          <wp:inline distT="0" distB="0" distL="114300" distR="114300">
            <wp:extent cx="2163445" cy="2696845"/>
            <wp:effectExtent l="0" t="0" r="0" b="6985"/>
            <wp:docPr id="118" name="图片 118" descr="升起火把初始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升起火把初始状态"/>
                    <pic:cNvPicPr>
                      <a:picLocks noChangeAspect="1"/>
                    </pic:cNvPicPr>
                  </pic:nvPicPr>
                  <pic:blipFill>
                    <a:blip r:embed="rId64" cstate="print"/>
                    <a:srcRect l="19162" r="20659"/>
                    <a:stretch>
                      <a:fillRect/>
                    </a:stretch>
                  </pic:blipFill>
                  <pic:spPr>
                    <a:xfrm>
                      <a:off x="0" y="0"/>
                      <a:ext cx="2163445" cy="2696845"/>
                    </a:xfrm>
                    <a:prstGeom prst="rect">
                      <a:avLst/>
                    </a:prstGeom>
                  </pic:spPr>
                </pic:pic>
              </a:graphicData>
            </a:graphic>
          </wp:inline>
        </w:drawing>
      </w:r>
      <w:r>
        <w:rPr>
          <w:rFonts w:eastAsia="方正仿宋_GBK"/>
          <w:sz w:val="32"/>
          <w:szCs w:val="32"/>
        </w:rPr>
        <w:t xml:space="preserve">             </w:t>
      </w:r>
      <w:r>
        <w:rPr>
          <w:rFonts w:eastAsia="方正仿宋_GBK"/>
          <w:sz w:val="32"/>
          <w:szCs w:val="32"/>
        </w:rPr>
        <w:drawing>
          <wp:inline distT="0" distB="0" distL="114300" distR="114300">
            <wp:extent cx="1550035" cy="2265680"/>
            <wp:effectExtent l="0" t="0" r="0" b="1270"/>
            <wp:docPr id="119" name="图片 119" descr="升起火把完成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升起火把完成状态"/>
                    <pic:cNvPicPr>
                      <a:picLocks noChangeAspect="1"/>
                    </pic:cNvPicPr>
                  </pic:nvPicPr>
                  <pic:blipFill>
                    <a:blip r:embed="rId65" cstate="print"/>
                    <a:srcRect l="26341" r="22317"/>
                    <a:stretch>
                      <a:fillRect/>
                    </a:stretch>
                  </pic:blipFill>
                  <pic:spPr>
                    <a:xfrm>
                      <a:off x="0" y="0"/>
                      <a:ext cx="1550035" cy="2265680"/>
                    </a:xfrm>
                    <a:prstGeom prst="rect">
                      <a:avLst/>
                    </a:prstGeom>
                  </pic:spPr>
                </pic:pic>
              </a:graphicData>
            </a:graphic>
          </wp:inline>
        </w:drawing>
      </w:r>
    </w:p>
    <w:p>
      <w:pPr>
        <w:spacing w:line="360" w:lineRule="auto"/>
        <w:rPr>
          <w:rFonts w:eastAsia="方正仿宋_GBK"/>
          <w:sz w:val="28"/>
          <w:szCs w:val="28"/>
        </w:rPr>
      </w:pPr>
      <w:r>
        <w:rPr>
          <w:rFonts w:eastAsia="方正仿宋_GBK"/>
          <w:sz w:val="28"/>
          <w:szCs w:val="28"/>
        </w:rPr>
        <w:t xml:space="preserve">（点燃火把初始状态）      </w:t>
      </w:r>
      <w:r>
        <w:rPr>
          <w:rFonts w:hint="eastAsia" w:eastAsia="方正仿宋_GBK"/>
          <w:sz w:val="28"/>
          <w:szCs w:val="28"/>
        </w:rPr>
        <w:t xml:space="preserve">    </w:t>
      </w:r>
      <w:r>
        <w:rPr>
          <w:rFonts w:eastAsia="方正仿宋_GBK"/>
          <w:sz w:val="28"/>
          <w:szCs w:val="28"/>
        </w:rPr>
        <w:t xml:space="preserve">      （点燃火把完成状态）</w:t>
      </w:r>
    </w:p>
    <w:p>
      <w:pPr>
        <w:ind w:firstLine="640" w:firstLineChars="200"/>
        <w:rPr>
          <w:rFonts w:eastAsia="方正仿宋_GBK"/>
          <w:b/>
          <w:bCs/>
          <w:sz w:val="32"/>
          <w:szCs w:val="32"/>
          <w:shd w:val="clear" w:color="auto" w:fill="FFFFFF"/>
        </w:rPr>
      </w:pPr>
      <w:r>
        <w:rPr>
          <w:rFonts w:eastAsia="方正仿宋_GBK"/>
          <w:b/>
          <w:bCs/>
          <w:sz w:val="32"/>
          <w:szCs w:val="32"/>
          <w:shd w:val="clear" w:color="auto" w:fill="FFFFFF"/>
        </w:rPr>
        <w:t>3</w:t>
      </w:r>
      <w:r>
        <w:rPr>
          <w:rFonts w:hint="eastAsia" w:eastAsia="方正仿宋_GBK"/>
          <w:b/>
          <w:bCs/>
          <w:sz w:val="32"/>
          <w:szCs w:val="32"/>
          <w:shd w:val="clear" w:color="auto" w:fill="FFFFFF"/>
        </w:rPr>
        <w:t>.</w:t>
      </w:r>
      <w:r>
        <w:rPr>
          <w:rFonts w:eastAsia="方正仿宋_GBK"/>
          <w:b/>
          <w:bCs/>
          <w:sz w:val="32"/>
          <w:szCs w:val="32"/>
          <w:shd w:val="clear" w:color="auto" w:fill="FFFFFF"/>
        </w:rPr>
        <w:t>深入骨髓的普洱茶文化</w:t>
      </w:r>
    </w:p>
    <w:p>
      <w:pPr>
        <w:spacing w:line="360" w:lineRule="auto"/>
        <w:ind w:firstLine="640" w:firstLineChars="200"/>
        <w:rPr>
          <w:rFonts w:eastAsia="方正仿宋_GBK"/>
          <w:b/>
          <w:bCs/>
          <w:sz w:val="32"/>
          <w:szCs w:val="32"/>
          <w:shd w:val="clear" w:color="auto" w:fill="FFFFFF"/>
        </w:rPr>
      </w:pPr>
      <w:r>
        <w:rPr>
          <w:rFonts w:eastAsia="方正仿宋_GBK"/>
          <w:sz w:val="32"/>
          <w:szCs w:val="32"/>
        </w:rPr>
        <w:t>任务背景：</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普洱茶已经深入到了云南人的骨髓，也是云南的名片之一。亲朋好友聚在一起都会来一壶普洱，这是一种习惯，也是一种潜移默化的传承，是物质和精神的文化总和。</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自茶叶的出现和被利用之日起，普洱茶就与云南的自然、地理、民族、经济、文化紧密的联系在了一起，它将各民族的生活习俗、民族特性、宗教信仰和文化艺术进行了完美融合，成了人们的生活必需品。</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明清时期普洱茶经过著名的茶马古道远销国内外众多城市，使普洱茶声名远播。直至如今，云南省内依然保留着很多完整的茶马古道遗址，例如著名的丽江古城七一街，临沧的鲁史镇、宁洱县境内的孔雀坪等。</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普洱茶是用品种优良的云南大叶种的鲜叶制成，分熟普和生普。熟普色泽红润透亮，口感醇厚，具有独特的陈香味儿，让人欲罢不能。陈年普洱配上零星甜味儿小食，对爱茶之人来说，是一种神仙般的享受。生茶涩中带甜，入喉回甘，清新扑鼻，闲散时候，约上三两好友，普洱一壶，可以深聊一整天，不知疲倦，惬意非常。</w:t>
      </w:r>
    </w:p>
    <w:p>
      <w:pPr>
        <w:spacing w:line="360" w:lineRule="auto"/>
        <w:ind w:firstLine="640" w:firstLineChars="200"/>
        <w:rPr>
          <w:rFonts w:eastAsia="方正仿宋_GBK"/>
          <w:b/>
          <w:bCs/>
          <w:sz w:val="32"/>
          <w:szCs w:val="32"/>
          <w:shd w:val="clear" w:color="auto" w:fill="FFFFFF"/>
        </w:rPr>
      </w:pPr>
      <w:r>
        <w:rPr>
          <w:rFonts w:eastAsia="方正仿宋_GBK"/>
          <w:b/>
          <w:bCs/>
          <w:sz w:val="32"/>
          <w:szCs w:val="32"/>
          <w:shd w:val="clear" w:color="auto" w:fill="FFFFFF"/>
        </w:rPr>
        <w:t>“普洱茶文化”获取茶叶任务：</w:t>
      </w:r>
    </w:p>
    <w:p>
      <w:pPr>
        <w:spacing w:line="360" w:lineRule="auto"/>
        <w:ind w:firstLine="640" w:firstLineChars="200"/>
        <w:rPr>
          <w:rFonts w:eastAsia="方正仿宋_GBK"/>
          <w:b/>
          <w:sz w:val="32"/>
          <w:szCs w:val="32"/>
        </w:rPr>
      </w:pPr>
      <w:r>
        <w:rPr>
          <w:rFonts w:eastAsia="方正仿宋_GBK"/>
          <w:sz w:val="32"/>
          <w:szCs w:val="32"/>
        </w:rPr>
        <w:t>机器人从40cm×40cm启动区出发，到达获取茶叶任务模型前，获取茶叶模型初始状态有3片茶叶挂在树枝上，如下图（获取茶叶初始状态）所示，通过机器人将3片茶叶从树枝上取下</w:t>
      </w:r>
      <w:r>
        <w:rPr>
          <w:rFonts w:eastAsia="方正仿宋_GBK"/>
          <w:bCs/>
          <w:sz w:val="32"/>
          <w:szCs w:val="32"/>
        </w:rPr>
        <w:t>（可一次性取下，也可分次取下），茶叶完全带回</w:t>
      </w:r>
      <w:r>
        <w:rPr>
          <w:rFonts w:eastAsia="方正仿宋_GBK"/>
          <w:sz w:val="32"/>
          <w:szCs w:val="32"/>
        </w:rPr>
        <w:t>启动区完成任务，如下图（获取茶叶完成状态）所示。</w:t>
      </w:r>
    </w:p>
    <w:p>
      <w:pPr>
        <w:spacing w:line="360" w:lineRule="auto"/>
        <w:ind w:firstLine="640" w:firstLineChars="200"/>
        <w:rPr>
          <w:rFonts w:eastAsia="方正仿宋_GBK"/>
          <w:bCs/>
          <w:sz w:val="32"/>
          <w:szCs w:val="32"/>
        </w:rPr>
      </w:pPr>
      <w:r>
        <w:rPr>
          <w:rFonts w:eastAsia="方正仿宋_GBK"/>
          <w:bCs/>
          <w:sz w:val="32"/>
          <w:szCs w:val="32"/>
        </w:rPr>
        <w:t>每片茶叶完全进入启动区记10分。已获取茶叶，但未将茶叶完全带回启动区内，每片茶叶记5分。</w:t>
      </w:r>
    </w:p>
    <w:p>
      <w:pPr>
        <w:spacing w:line="360" w:lineRule="auto"/>
        <w:rPr>
          <w:rFonts w:eastAsia="方正仿宋_GBK"/>
          <w:sz w:val="32"/>
          <w:szCs w:val="32"/>
        </w:rPr>
      </w:pPr>
      <w:r>
        <w:rPr>
          <w:rFonts w:eastAsia="方正仿宋_GBK"/>
          <w:sz w:val="32"/>
          <w:szCs w:val="32"/>
        </w:rPr>
        <w:drawing>
          <wp:inline distT="0" distB="0" distL="114300" distR="114300">
            <wp:extent cx="2506980" cy="1880870"/>
            <wp:effectExtent l="0" t="0" r="0" b="5080"/>
            <wp:docPr id="120" name="图片 120" descr="绿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绿叶"/>
                    <pic:cNvPicPr>
                      <a:picLocks noChangeAspect="1"/>
                    </pic:cNvPicPr>
                  </pic:nvPicPr>
                  <pic:blipFill>
                    <a:blip r:embed="rId66" cstate="print"/>
                    <a:stretch>
                      <a:fillRect/>
                    </a:stretch>
                  </pic:blipFill>
                  <pic:spPr>
                    <a:xfrm>
                      <a:off x="0" y="0"/>
                      <a:ext cx="2506980" cy="1880870"/>
                    </a:xfrm>
                    <a:prstGeom prst="rect">
                      <a:avLst/>
                    </a:prstGeom>
                  </pic:spPr>
                </pic:pic>
              </a:graphicData>
            </a:graphic>
          </wp:inline>
        </w:drawing>
      </w:r>
      <w:r>
        <w:rPr>
          <w:rFonts w:eastAsia="方正仿宋_GBK"/>
          <w:sz w:val="32"/>
          <w:szCs w:val="32"/>
        </w:rPr>
        <w:drawing>
          <wp:inline distT="0" distB="0" distL="114300" distR="114300">
            <wp:extent cx="2635250" cy="1976755"/>
            <wp:effectExtent l="0" t="0" r="0" b="4445"/>
            <wp:docPr id="121" name="图片 121" descr="获取茶叶初始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获取茶叶初始状态"/>
                    <pic:cNvPicPr>
                      <a:picLocks noChangeAspect="1"/>
                    </pic:cNvPicPr>
                  </pic:nvPicPr>
                  <pic:blipFill>
                    <a:blip r:embed="rId67" cstate="print"/>
                    <a:stretch>
                      <a:fillRect/>
                    </a:stretch>
                  </pic:blipFill>
                  <pic:spPr>
                    <a:xfrm>
                      <a:off x="0" y="0"/>
                      <a:ext cx="2635250" cy="1976755"/>
                    </a:xfrm>
                    <a:prstGeom prst="rect">
                      <a:avLst/>
                    </a:prstGeom>
                  </pic:spPr>
                </pic:pic>
              </a:graphicData>
            </a:graphic>
          </wp:inline>
        </w:drawing>
      </w:r>
    </w:p>
    <w:p>
      <w:pPr>
        <w:spacing w:line="360" w:lineRule="auto"/>
        <w:ind w:firstLine="1680" w:firstLineChars="600"/>
        <w:rPr>
          <w:rFonts w:eastAsia="方正仿宋_GBK"/>
          <w:sz w:val="28"/>
          <w:szCs w:val="28"/>
        </w:rPr>
      </w:pPr>
      <w:r>
        <w:rPr>
          <w:rFonts w:eastAsia="方正仿宋_GBK"/>
          <w:sz w:val="28"/>
          <w:szCs w:val="28"/>
        </w:rPr>
        <w:t xml:space="preserve">（茶叶）         </w:t>
      </w:r>
      <w:r>
        <w:rPr>
          <w:rFonts w:hint="eastAsia" w:eastAsia="方正仿宋_GBK"/>
          <w:sz w:val="28"/>
          <w:szCs w:val="28"/>
        </w:rPr>
        <w:t xml:space="preserve">        </w:t>
      </w:r>
      <w:r>
        <w:rPr>
          <w:rFonts w:eastAsia="方正仿宋_GBK"/>
          <w:sz w:val="28"/>
          <w:szCs w:val="28"/>
        </w:rPr>
        <w:t xml:space="preserve"> （获取茶叶完成状态）</w:t>
      </w:r>
    </w:p>
    <w:p>
      <w:pPr>
        <w:ind w:firstLine="640" w:firstLineChars="200"/>
        <w:rPr>
          <w:rFonts w:eastAsia="方正仿宋_GBK"/>
          <w:b/>
          <w:bCs/>
          <w:sz w:val="32"/>
          <w:szCs w:val="32"/>
          <w:shd w:val="clear" w:color="auto" w:fill="FFFFFF"/>
        </w:rPr>
      </w:pPr>
      <w:r>
        <w:rPr>
          <w:rFonts w:eastAsia="方正仿宋_GBK"/>
          <w:b/>
          <w:bCs/>
          <w:sz w:val="32"/>
          <w:szCs w:val="32"/>
          <w:shd w:val="clear" w:color="auto" w:fill="FFFFFF"/>
        </w:rPr>
        <w:t>4</w:t>
      </w:r>
      <w:r>
        <w:rPr>
          <w:rFonts w:hint="eastAsia" w:eastAsia="方正仿宋_GBK"/>
          <w:b/>
          <w:bCs/>
          <w:sz w:val="32"/>
          <w:szCs w:val="32"/>
          <w:shd w:val="clear" w:color="auto" w:fill="FFFFFF"/>
        </w:rPr>
        <w:t>.</w:t>
      </w:r>
      <w:r>
        <w:rPr>
          <w:rFonts w:eastAsia="方正仿宋_GBK"/>
          <w:b/>
          <w:bCs/>
          <w:sz w:val="32"/>
          <w:szCs w:val="32"/>
          <w:shd w:val="clear" w:color="auto" w:fill="FFFFFF"/>
        </w:rPr>
        <w:t>大理白族扎染</w:t>
      </w:r>
    </w:p>
    <w:p>
      <w:pPr>
        <w:spacing w:line="360" w:lineRule="auto"/>
        <w:ind w:firstLine="640" w:firstLineChars="200"/>
        <w:rPr>
          <w:rFonts w:eastAsia="方正仿宋_GBK"/>
          <w:b/>
          <w:bCs/>
          <w:sz w:val="32"/>
          <w:szCs w:val="32"/>
          <w:shd w:val="clear" w:color="auto" w:fill="FFFFFF"/>
        </w:rPr>
      </w:pPr>
      <w:r>
        <w:rPr>
          <w:rFonts w:eastAsia="方正仿宋_GBK"/>
          <w:sz w:val="32"/>
          <w:szCs w:val="32"/>
        </w:rPr>
        <w:t>任务背景：</w:t>
      </w:r>
    </w:p>
    <w:p>
      <w:pPr>
        <w:spacing w:line="360" w:lineRule="auto"/>
        <w:ind w:firstLine="640" w:firstLineChars="200"/>
        <w:rPr>
          <w:rFonts w:eastAsia="方正仿宋_GBK"/>
          <w:sz w:val="32"/>
          <w:szCs w:val="32"/>
        </w:rPr>
      </w:pPr>
      <w:r>
        <w:rPr>
          <w:rFonts w:eastAsia="方正仿宋_GBK"/>
          <w:sz w:val="32"/>
          <w:szCs w:val="32"/>
        </w:rPr>
        <w:t>在云南，扎染盛行于“风花雪月”的大理，它是大理白族的生活用品，又是别具特色的民族手工艺品。扎染将白族文化、艺术与市场融为一体，是白族文化的象征之一。</w:t>
      </w:r>
    </w:p>
    <w:p>
      <w:pPr>
        <w:spacing w:line="360" w:lineRule="auto"/>
        <w:ind w:firstLine="640" w:firstLineChars="200"/>
        <w:rPr>
          <w:rFonts w:eastAsia="方正仿宋_GBK"/>
          <w:sz w:val="32"/>
          <w:szCs w:val="32"/>
        </w:rPr>
      </w:pPr>
      <w:r>
        <w:rPr>
          <w:rFonts w:eastAsia="方正仿宋_GBK"/>
          <w:sz w:val="32"/>
          <w:szCs w:val="32"/>
        </w:rPr>
        <w:t>在大理白族地区，白族姑娘染制的扎染制品图案古朴典雅，线条飘逸洒脱，洋溢着浓郁的生活气息，形成了独特的民族特色。</w:t>
      </w:r>
    </w:p>
    <w:p>
      <w:pPr>
        <w:spacing w:line="360" w:lineRule="auto"/>
        <w:ind w:firstLine="640" w:firstLineChars="200"/>
        <w:rPr>
          <w:rFonts w:eastAsia="方正仿宋_GBK"/>
          <w:sz w:val="32"/>
          <w:szCs w:val="32"/>
        </w:rPr>
      </w:pPr>
      <w:r>
        <w:rPr>
          <w:rFonts w:eastAsia="方正仿宋_GBK"/>
          <w:sz w:val="32"/>
          <w:szCs w:val="32"/>
        </w:rPr>
        <w:t xml:space="preserve">扎染是白族古老的手工印染工艺，早在1000多年前，白族先民就已经掌握了“染采纹秀”的工艺。尤其在盛唐时期，扎染已成为白族地区的民间时尚，扎染制品还曾是向皇帝进献的贡品。 </w:t>
      </w:r>
    </w:p>
    <w:p>
      <w:pPr>
        <w:spacing w:line="360" w:lineRule="auto"/>
        <w:ind w:firstLine="640" w:firstLineChars="200"/>
        <w:rPr>
          <w:rFonts w:eastAsia="方正仿宋_GBK"/>
          <w:sz w:val="32"/>
          <w:szCs w:val="32"/>
        </w:rPr>
      </w:pPr>
      <w:r>
        <w:rPr>
          <w:rFonts w:eastAsia="方正仿宋_GBK"/>
          <w:sz w:val="32"/>
          <w:szCs w:val="32"/>
        </w:rPr>
        <w:t>扎染过程工序繁多、费工耗时，特别是扎花，全凭手工一针一线缝扎而成，但它的销售价格却很低，很多喜爱扎染的朋友来到大理都会带一些喜爱的制品回去，这也为扎染的传承提供了土壤。</w:t>
      </w:r>
    </w:p>
    <w:p>
      <w:pPr>
        <w:spacing w:line="360" w:lineRule="auto"/>
        <w:ind w:firstLine="640" w:firstLineChars="200"/>
        <w:rPr>
          <w:rFonts w:eastAsia="方正仿宋_GBK"/>
          <w:b/>
          <w:sz w:val="32"/>
          <w:szCs w:val="32"/>
        </w:rPr>
      </w:pPr>
      <w:r>
        <w:rPr>
          <w:rFonts w:eastAsia="方正仿宋_GBK"/>
          <w:b/>
          <w:sz w:val="32"/>
          <w:szCs w:val="32"/>
        </w:rPr>
        <w:t>“大理白族扎染”放入染缸任务</w:t>
      </w:r>
    </w:p>
    <w:p>
      <w:pPr>
        <w:spacing w:line="360" w:lineRule="auto"/>
        <w:ind w:firstLine="640" w:firstLineChars="200"/>
        <w:rPr>
          <w:rFonts w:eastAsia="方正仿宋_GBK"/>
          <w:sz w:val="32"/>
          <w:szCs w:val="32"/>
        </w:rPr>
      </w:pPr>
      <w:r>
        <w:rPr>
          <w:rFonts w:eastAsia="方正仿宋_GBK"/>
          <w:sz w:val="32"/>
          <w:szCs w:val="32"/>
        </w:rPr>
        <w:t>机器人从40cm×40cm启动区出发，把放在启动区的布料，如下图（扎染布料）所示，通过机器人运送到达扎染染缸任务模型前，将从启动区放入到染缸中完成任务，如下图（放入染缸完成状态）所示。</w:t>
      </w:r>
    </w:p>
    <w:p>
      <w:pPr>
        <w:spacing w:line="360" w:lineRule="auto"/>
        <w:ind w:firstLine="640" w:firstLineChars="200"/>
        <w:rPr>
          <w:rFonts w:eastAsia="方正仿宋_GBK"/>
          <w:bCs/>
          <w:sz w:val="32"/>
          <w:szCs w:val="32"/>
        </w:rPr>
      </w:pPr>
      <w:r>
        <w:rPr>
          <w:rFonts w:eastAsia="方正仿宋_GBK"/>
          <w:bCs/>
          <w:sz w:val="32"/>
          <w:szCs w:val="32"/>
        </w:rPr>
        <w:t>如下图所示染布完全进入染缸记30分，染布接触染缸但未接触染缸内底部记15分，一切接触染缸外场地地面的情况均不得分。</w:t>
      </w:r>
    </w:p>
    <w:p>
      <w:pPr>
        <w:spacing w:line="360" w:lineRule="auto"/>
        <w:jc w:val="center"/>
        <w:rPr>
          <w:rFonts w:eastAsia="方正仿宋_GBK"/>
          <w:sz w:val="32"/>
          <w:szCs w:val="32"/>
        </w:rPr>
      </w:pPr>
      <w:r>
        <w:rPr>
          <w:rFonts w:eastAsia="方正仿宋_GBK"/>
          <w:sz w:val="32"/>
          <w:szCs w:val="32"/>
        </w:rPr>
        <w:drawing>
          <wp:inline distT="0" distB="0" distL="114300" distR="114300">
            <wp:extent cx="2232660" cy="1675130"/>
            <wp:effectExtent l="0" t="0" r="0" b="1270"/>
            <wp:docPr id="122" name="图片 122" descr="染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染布"/>
                    <pic:cNvPicPr>
                      <a:picLocks noChangeAspect="1"/>
                    </pic:cNvPicPr>
                  </pic:nvPicPr>
                  <pic:blipFill>
                    <a:blip r:embed="rId68" cstate="print"/>
                    <a:stretch>
                      <a:fillRect/>
                    </a:stretch>
                  </pic:blipFill>
                  <pic:spPr>
                    <a:xfrm>
                      <a:off x="0" y="0"/>
                      <a:ext cx="2236809" cy="1678168"/>
                    </a:xfrm>
                    <a:prstGeom prst="rect">
                      <a:avLst/>
                    </a:prstGeom>
                  </pic:spPr>
                </pic:pic>
              </a:graphicData>
            </a:graphic>
          </wp:inline>
        </w:drawing>
      </w:r>
      <w:r>
        <w:rPr>
          <w:rFonts w:eastAsia="方正仿宋_GBK"/>
          <w:sz w:val="32"/>
          <w:szCs w:val="32"/>
        </w:rPr>
        <w:drawing>
          <wp:inline distT="0" distB="0" distL="114300" distR="114300">
            <wp:extent cx="2296795" cy="1723390"/>
            <wp:effectExtent l="0" t="0" r="0" b="0"/>
            <wp:docPr id="123" name="图片 123" descr="放入染缸完成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放入染缸完成状态"/>
                    <pic:cNvPicPr>
                      <a:picLocks noChangeAspect="1"/>
                    </pic:cNvPicPr>
                  </pic:nvPicPr>
                  <pic:blipFill>
                    <a:blip r:embed="rId69" cstate="print"/>
                    <a:stretch>
                      <a:fillRect/>
                    </a:stretch>
                  </pic:blipFill>
                  <pic:spPr>
                    <a:xfrm>
                      <a:off x="0" y="0"/>
                      <a:ext cx="2298628" cy="1724642"/>
                    </a:xfrm>
                    <a:prstGeom prst="rect">
                      <a:avLst/>
                    </a:prstGeom>
                  </pic:spPr>
                </pic:pic>
              </a:graphicData>
            </a:graphic>
          </wp:inline>
        </w:drawing>
      </w:r>
    </w:p>
    <w:p>
      <w:pPr>
        <w:spacing w:line="360" w:lineRule="auto"/>
        <w:ind w:firstLine="1400" w:firstLineChars="500"/>
        <w:rPr>
          <w:rFonts w:eastAsia="方正仿宋_GBK"/>
          <w:sz w:val="28"/>
          <w:szCs w:val="28"/>
        </w:rPr>
      </w:pPr>
      <w:r>
        <w:rPr>
          <w:rFonts w:eastAsia="方正仿宋_GBK"/>
          <w:sz w:val="28"/>
          <w:szCs w:val="28"/>
        </w:rPr>
        <w:t xml:space="preserve">（扎染布料）      </w:t>
      </w:r>
      <w:r>
        <w:rPr>
          <w:rFonts w:hint="eastAsia" w:eastAsia="方正仿宋_GBK"/>
          <w:sz w:val="28"/>
          <w:szCs w:val="28"/>
        </w:rPr>
        <w:t xml:space="preserve">    </w:t>
      </w:r>
      <w:r>
        <w:rPr>
          <w:rFonts w:eastAsia="方正仿宋_GBK"/>
          <w:sz w:val="28"/>
          <w:szCs w:val="28"/>
        </w:rPr>
        <w:t xml:space="preserve">  （放入染缸完成状态）</w:t>
      </w:r>
    </w:p>
    <w:p>
      <w:pPr>
        <w:ind w:firstLine="640" w:firstLineChars="200"/>
        <w:rPr>
          <w:rFonts w:eastAsia="方正仿宋_GBK"/>
          <w:b/>
          <w:bCs/>
          <w:sz w:val="32"/>
          <w:szCs w:val="32"/>
          <w:shd w:val="clear" w:color="auto" w:fill="FFFFFF"/>
        </w:rPr>
      </w:pPr>
      <w:r>
        <w:rPr>
          <w:rFonts w:eastAsia="方正仿宋_GBK"/>
          <w:sz w:val="32"/>
          <w:szCs w:val="32"/>
        </w:rPr>
        <w:t>5</w:t>
      </w:r>
      <w:r>
        <w:rPr>
          <w:rFonts w:hint="eastAsia" w:eastAsia="方正仿宋_GBK"/>
          <w:sz w:val="32"/>
          <w:szCs w:val="32"/>
        </w:rPr>
        <w:t>.</w:t>
      </w:r>
      <w:r>
        <w:rPr>
          <w:rFonts w:eastAsia="方正仿宋_GBK"/>
          <w:b/>
          <w:bCs/>
          <w:sz w:val="32"/>
          <w:szCs w:val="32"/>
          <w:shd w:val="clear" w:color="auto" w:fill="FFFFFF"/>
        </w:rPr>
        <w:t>消失的翁丁佤族原始部落</w:t>
      </w:r>
    </w:p>
    <w:p>
      <w:pPr>
        <w:spacing w:line="360" w:lineRule="auto"/>
        <w:ind w:firstLine="640" w:firstLineChars="200"/>
        <w:rPr>
          <w:rFonts w:eastAsia="方正仿宋_GBK"/>
          <w:b/>
          <w:bCs/>
          <w:sz w:val="32"/>
          <w:szCs w:val="32"/>
          <w:shd w:val="clear" w:color="auto" w:fill="FFFFFF"/>
        </w:rPr>
      </w:pPr>
      <w:r>
        <w:rPr>
          <w:rFonts w:eastAsia="方正仿宋_GBK"/>
          <w:b/>
          <w:sz w:val="32"/>
          <w:szCs w:val="32"/>
        </w:rPr>
        <w:t>任务背景：</w:t>
      </w:r>
    </w:p>
    <w:p>
      <w:pPr>
        <w:spacing w:line="360" w:lineRule="auto"/>
        <w:ind w:firstLine="640" w:firstLineChars="200"/>
        <w:rPr>
          <w:rFonts w:eastAsia="方正仿宋_GBK"/>
          <w:sz w:val="32"/>
          <w:szCs w:val="32"/>
        </w:rPr>
      </w:pPr>
      <w:r>
        <w:rPr>
          <w:rFonts w:eastAsia="方正仿宋_GBK"/>
          <w:sz w:val="32"/>
          <w:szCs w:val="32"/>
        </w:rPr>
        <w:t>一场大火带走了中国最后一个原始部落“翁丁佤寨”，这个被《中国国家地理》杂志誉为中国“最后一个原始部落”的翁丁佤寨消失在了人们的视野中，很多没有去过计划着前往的朋友得到这个消息的时候非常震惊和痛心。</w:t>
      </w:r>
    </w:p>
    <w:p>
      <w:pPr>
        <w:spacing w:line="360" w:lineRule="auto"/>
        <w:ind w:firstLine="640" w:firstLineChars="200"/>
        <w:rPr>
          <w:rFonts w:eastAsia="方正仿宋_GBK"/>
          <w:sz w:val="32"/>
          <w:szCs w:val="32"/>
        </w:rPr>
      </w:pPr>
      <w:r>
        <w:rPr>
          <w:rFonts w:eastAsia="方正仿宋_GBK"/>
          <w:sz w:val="32"/>
          <w:szCs w:val="32"/>
        </w:rPr>
        <w:t>“翁丁”，语意为云雾缭绕的地方，位于云南省临沧市沧源县勐角民族乡境内，居民均为佤族，由于历史和自然等原因，独具特色的佤族原始宗教、生产生活习俗和建筑风格被完整的保留下来。这里保留有最为完整的佤族传统杆栏式茅草房，有佤族图腾、寨桩、祭祀房、神木、木鼓房及传统家庭式的手工艺作坊，。</w:t>
      </w:r>
    </w:p>
    <w:p>
      <w:pPr>
        <w:spacing w:line="360" w:lineRule="auto"/>
        <w:ind w:firstLine="640" w:firstLineChars="200"/>
        <w:rPr>
          <w:rFonts w:eastAsia="方正仿宋_GBK"/>
          <w:sz w:val="32"/>
          <w:szCs w:val="32"/>
        </w:rPr>
      </w:pPr>
      <w:r>
        <w:rPr>
          <w:rFonts w:eastAsia="方正仿宋_GBK"/>
          <w:sz w:val="32"/>
          <w:szCs w:val="32"/>
        </w:rPr>
        <w:t>翁丁寨历史悠久、传统文化底蕴深厚、自然生态环境优美、古朴。在寨子里可以看到传统的杆栏式楼房、牛头寨门、剽牛桩、祭祀神林、神秘的寨桩（寨子的标记，从它的构造可以讲述司岗里传说）、古老的水碓、佤王府、翁丁白云湖以及传统编织、传统服饰、浓郁的民族风情、原始的剽牛祭祀、声势浩大的拉木鼓活动、还有待客佳肴鸡肉烂饭，这些保留完好的传统文化构成了翁丁佤族的历史和民族特色，吸引了成千上万的中外游客、专家学者观光旅游、采风调研。从寨桩、住房走向以及手工作坊、民俗风情等方面都呈现出佤族原始村寨的特点，是一部活生生的佤族文化史。</w:t>
      </w:r>
    </w:p>
    <w:p>
      <w:pPr>
        <w:spacing w:line="360" w:lineRule="auto"/>
        <w:ind w:firstLine="640" w:firstLineChars="200"/>
        <w:rPr>
          <w:rFonts w:eastAsia="方正仿宋_GBK"/>
          <w:b/>
          <w:sz w:val="32"/>
          <w:szCs w:val="32"/>
        </w:rPr>
      </w:pPr>
      <w:r>
        <w:rPr>
          <w:rFonts w:eastAsia="方正仿宋_GBK"/>
          <w:sz w:val="32"/>
          <w:szCs w:val="32"/>
        </w:rPr>
        <w:t>如今我们只能通过影像资料来走近她，认识她，希望有一天能通过更为先进的方式向世人展示这一原始部落的历史文化。</w:t>
      </w:r>
    </w:p>
    <w:p>
      <w:pPr>
        <w:spacing w:line="360" w:lineRule="auto"/>
        <w:ind w:firstLine="640" w:firstLineChars="200"/>
        <w:rPr>
          <w:rFonts w:eastAsia="方正仿宋_GBK"/>
          <w:b/>
          <w:sz w:val="32"/>
          <w:szCs w:val="32"/>
        </w:rPr>
      </w:pPr>
      <w:r>
        <w:rPr>
          <w:rFonts w:eastAsia="方正仿宋_GBK"/>
          <w:b/>
          <w:sz w:val="32"/>
          <w:szCs w:val="32"/>
        </w:rPr>
        <w:t>“消失的翁丁佤族原始部落”探索部落任务</w:t>
      </w:r>
    </w:p>
    <w:p>
      <w:pPr>
        <w:spacing w:line="360" w:lineRule="auto"/>
        <w:ind w:firstLine="640" w:firstLineChars="200"/>
        <w:rPr>
          <w:rFonts w:eastAsia="方正仿宋_GBK"/>
          <w:sz w:val="32"/>
          <w:szCs w:val="32"/>
        </w:rPr>
      </w:pPr>
      <w:r>
        <w:rPr>
          <w:rFonts w:eastAsia="方正仿宋_GBK"/>
          <w:sz w:val="32"/>
          <w:szCs w:val="32"/>
        </w:rPr>
        <w:t>机器人从40cm×40cm启动区出发，在场地中翁丁佤寨区域有三个圆点，通过三个原点完成探索任务。</w:t>
      </w:r>
    </w:p>
    <w:p>
      <w:pPr>
        <w:spacing w:line="360" w:lineRule="auto"/>
        <w:ind w:firstLine="640" w:firstLineChars="200"/>
        <w:rPr>
          <w:rFonts w:eastAsia="方正仿宋_GBK"/>
          <w:b/>
          <w:sz w:val="32"/>
          <w:szCs w:val="32"/>
        </w:rPr>
      </w:pPr>
      <w:r>
        <w:rPr>
          <w:rFonts w:eastAsia="方正仿宋_GBK"/>
          <w:b/>
          <w:sz w:val="32"/>
          <w:szCs w:val="32"/>
        </w:rPr>
        <w:t>机器人每经过一个得分点记10分，共30分。</w:t>
      </w:r>
    </w:p>
    <w:p>
      <w:pPr>
        <w:ind w:firstLine="640" w:firstLineChars="200"/>
        <w:jc w:val="center"/>
        <w:rPr>
          <w:rFonts w:eastAsia="方正仿宋_GBK"/>
          <w:b/>
          <w:sz w:val="32"/>
          <w:szCs w:val="32"/>
        </w:rPr>
      </w:pPr>
      <w:r>
        <w:rPr>
          <w:rFonts w:eastAsia="方正仿宋_GBK"/>
          <w:b/>
          <w:sz w:val="32"/>
          <w:szCs w:val="32"/>
        </w:rPr>
        <mc:AlternateContent>
          <mc:Choice Requires="wps">
            <w:drawing>
              <wp:anchor distT="0" distB="0" distL="114300" distR="114300" simplePos="0" relativeHeight="251667456" behindDoc="0" locked="0" layoutInCell="1" allowOverlap="1">
                <wp:simplePos x="0" y="0"/>
                <wp:positionH relativeFrom="column">
                  <wp:posOffset>4912360</wp:posOffset>
                </wp:positionH>
                <wp:positionV relativeFrom="paragraph">
                  <wp:posOffset>1228090</wp:posOffset>
                </wp:positionV>
                <wp:extent cx="116840" cy="109855"/>
                <wp:effectExtent l="4445" t="4445" r="12065" b="19050"/>
                <wp:wrapNone/>
                <wp:docPr id="132" name="椭圆 132"/>
                <wp:cNvGraphicFramePr/>
                <a:graphic xmlns:a="http://schemas.openxmlformats.org/drawingml/2006/main">
                  <a:graphicData uri="http://schemas.microsoft.com/office/word/2010/wordprocessingShape">
                    <wps:wsp>
                      <wps:cNvSpPr/>
                      <wps:spPr>
                        <a:xfrm>
                          <a:off x="0" y="0"/>
                          <a:ext cx="116840" cy="109855"/>
                        </a:xfrm>
                        <a:prstGeom prst="ellipse">
                          <a:avLst/>
                        </a:prstGeom>
                        <a:solidFill>
                          <a:srgbClr val="FF0000"/>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386.8pt;margin-top:96.7pt;height:8.65pt;width:9.2pt;z-index:251667456;mso-width-relative:page;mso-height-relative:page;" fillcolor="#FF0000" filled="t" stroked="t" coordsize="21600,21600" o:gfxdata="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8jU+92AAAAAsBAAAPAAAAAAAAAAEAIAAAACIAAABkcnMvZG93bnJldi54&#10;bWxQSwECFAAUAAAACACHTuJAvbl3wfoBAAAoBAAADgAAAAAAAAABACAAAAAnAQAAZHJzL2Uyb0Rv&#10;Yy54bWxQSwUGAAAAAAYABgBZAQAAkwUAAAAA&#10;">
                <v:fill on="t" focussize="0,0"/>
                <v:stroke color="#FF0000" joinstyle="round"/>
                <v:imagedata o:title=""/>
                <o:lock v:ext="edit" aspectratio="f"/>
              </v:shape>
            </w:pict>
          </mc:Fallback>
        </mc:AlternateContent>
      </w:r>
      <w:r>
        <w:rPr>
          <w:rFonts w:eastAsia="方正仿宋_GBK"/>
          <w:b/>
          <w:sz w:val="32"/>
          <w:szCs w:val="32"/>
        </w:rPr>
        <mc:AlternateContent>
          <mc:Choice Requires="wps">
            <w:drawing>
              <wp:anchor distT="0" distB="0" distL="114300" distR="114300" simplePos="0" relativeHeight="251668480" behindDoc="0" locked="0" layoutInCell="1" allowOverlap="1">
                <wp:simplePos x="0" y="0"/>
                <wp:positionH relativeFrom="column">
                  <wp:posOffset>4197350</wp:posOffset>
                </wp:positionH>
                <wp:positionV relativeFrom="paragraph">
                  <wp:posOffset>1938020</wp:posOffset>
                </wp:positionV>
                <wp:extent cx="116840" cy="109855"/>
                <wp:effectExtent l="4445" t="4445" r="12065" b="19050"/>
                <wp:wrapNone/>
                <wp:docPr id="129" name="椭圆 129"/>
                <wp:cNvGraphicFramePr/>
                <a:graphic xmlns:a="http://schemas.openxmlformats.org/drawingml/2006/main">
                  <a:graphicData uri="http://schemas.microsoft.com/office/word/2010/wordprocessingShape">
                    <wps:wsp>
                      <wps:cNvSpPr/>
                      <wps:spPr>
                        <a:xfrm>
                          <a:off x="0" y="0"/>
                          <a:ext cx="116840" cy="109855"/>
                        </a:xfrm>
                        <a:prstGeom prst="ellipse">
                          <a:avLst/>
                        </a:prstGeom>
                        <a:solidFill>
                          <a:srgbClr val="FF0000"/>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330.5pt;margin-top:152.6pt;height:8.65pt;width:9.2pt;z-index:251668480;mso-width-relative:page;mso-height-relative:page;" fillcolor="#FF0000" filled="t" stroked="t" coordsize="21600,21600" o:gfxdata="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V3tJvZAAAACwEAAA8AAAAAAAAAAQAgAAAAIgAAAGRycy9kb3ducmV2&#10;LnhtbFBLAQIUABQAAAAIAIdO4kAiwHIA+wEAACgEAAAOAAAAAAAAAAEAIAAAACgBAABkcnMvZTJv&#10;RG9jLnhtbFBLBQYAAAAABgAGAFkBAACVBQAAAAA=&#10;">
                <v:fill on="t" focussize="0,0"/>
                <v:stroke color="#FF0000" joinstyle="round"/>
                <v:imagedata o:title=""/>
                <o:lock v:ext="edit" aspectratio="f"/>
              </v:shape>
            </w:pict>
          </mc:Fallback>
        </mc:AlternateContent>
      </w:r>
      <w:r>
        <w:rPr>
          <w:rFonts w:eastAsia="方正仿宋_GBK"/>
          <w:b/>
          <w:sz w:val="32"/>
          <w:szCs w:val="32"/>
        </w:rPr>
        <mc:AlternateContent>
          <mc:Choice Requires="wps">
            <w:drawing>
              <wp:anchor distT="0" distB="0" distL="114300" distR="114300" simplePos="0" relativeHeight="251666432" behindDoc="0" locked="0" layoutInCell="1" allowOverlap="1">
                <wp:simplePos x="0" y="0"/>
                <wp:positionH relativeFrom="column">
                  <wp:posOffset>4314190</wp:posOffset>
                </wp:positionH>
                <wp:positionV relativeFrom="paragraph">
                  <wp:posOffset>518795</wp:posOffset>
                </wp:positionV>
                <wp:extent cx="116840" cy="109855"/>
                <wp:effectExtent l="4445" t="4445" r="12065" b="19050"/>
                <wp:wrapNone/>
                <wp:docPr id="130" name="椭圆 130"/>
                <wp:cNvGraphicFramePr/>
                <a:graphic xmlns:a="http://schemas.openxmlformats.org/drawingml/2006/main">
                  <a:graphicData uri="http://schemas.microsoft.com/office/word/2010/wordprocessingShape">
                    <wps:wsp>
                      <wps:cNvSpPr/>
                      <wps:spPr>
                        <a:xfrm>
                          <a:off x="0" y="0"/>
                          <a:ext cx="116840" cy="109855"/>
                        </a:xfrm>
                        <a:prstGeom prst="ellipse">
                          <a:avLst/>
                        </a:prstGeom>
                        <a:solidFill>
                          <a:srgbClr val="FF0000"/>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_x0000_s1026" o:spid="_x0000_s1026" o:spt="3" type="#_x0000_t3" style="position:absolute;left:0pt;margin-left:339.7pt;margin-top:40.85pt;height:8.65pt;width:9.2pt;z-index:251666432;mso-width-relative:page;mso-height-relative:page;" fillcolor="#FF0000" filled="t" stroked="t" coordsize="21600,21600" o:gfxdata="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oRo/BdcAAAAJAQAADwAAAAAAAAABACAAAAAiAAAAZHJzL2Rvd25yZXYueG1s&#10;UEsBAhQAFAAAAAgAh07iQAtUyf35AQAAKAQAAA4AAAAAAAAAAQAgAAAAJgEAAGRycy9lMm9Eb2Mu&#10;eG1sUEsFBgAAAAAGAAYAWQEAAJEFAAAAAA==&#10;">
                <v:fill on="t" focussize="0,0"/>
                <v:stroke color="#FF0000" joinstyle="round"/>
                <v:imagedata o:title=""/>
                <o:lock v:ext="edit" aspectratio="f"/>
              </v:shape>
            </w:pict>
          </mc:Fallback>
        </mc:AlternateContent>
      </w:r>
      <w:r>
        <w:rPr>
          <w:rFonts w:eastAsia="方正仿宋_GBK"/>
          <w:b/>
          <w:sz w:val="32"/>
          <w:szCs w:val="32"/>
        </w:rPr>
        <w:drawing>
          <wp:inline distT="0" distB="0" distL="114300" distR="114300">
            <wp:extent cx="5061585" cy="2504440"/>
            <wp:effectExtent l="0" t="0" r="5715" b="10160"/>
            <wp:docPr id="124" name="图片 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0"/>
                    <pic:cNvPicPr>
                      <a:picLocks noChangeAspect="1"/>
                    </pic:cNvPicPr>
                  </pic:nvPicPr>
                  <pic:blipFill>
                    <a:blip r:embed="rId61" cstate="print"/>
                    <a:stretch>
                      <a:fillRect/>
                    </a:stretch>
                  </pic:blipFill>
                  <pic:spPr>
                    <a:xfrm>
                      <a:off x="0" y="0"/>
                      <a:ext cx="5061585" cy="2504440"/>
                    </a:xfrm>
                    <a:prstGeom prst="rect">
                      <a:avLst/>
                    </a:prstGeom>
                  </pic:spPr>
                </pic:pic>
              </a:graphicData>
            </a:graphic>
          </wp:inline>
        </w:drawing>
      </w:r>
    </w:p>
    <w:p>
      <w:pPr>
        <w:rPr>
          <w:rFonts w:eastAsia="方正仿宋_GBK"/>
          <w:b/>
          <w:bCs/>
          <w:sz w:val="32"/>
          <w:szCs w:val="32"/>
          <w:shd w:val="clear" w:color="auto" w:fill="FFFFFF"/>
        </w:rPr>
      </w:pPr>
    </w:p>
    <w:p>
      <w:pPr>
        <w:ind w:firstLine="640" w:firstLineChars="200"/>
        <w:rPr>
          <w:rFonts w:eastAsia="方正仿宋_GBK"/>
          <w:b/>
          <w:bCs/>
          <w:sz w:val="32"/>
          <w:szCs w:val="32"/>
          <w:shd w:val="clear" w:color="auto" w:fill="FFFFFF"/>
        </w:rPr>
      </w:pPr>
      <w:r>
        <w:rPr>
          <w:rFonts w:eastAsia="方正仿宋_GBK"/>
          <w:b/>
          <w:bCs/>
          <w:sz w:val="32"/>
          <w:szCs w:val="32"/>
          <w:shd w:val="clear" w:color="auto" w:fill="FFFFFF"/>
        </w:rPr>
        <w:t>6</w:t>
      </w:r>
      <w:r>
        <w:rPr>
          <w:rFonts w:hint="eastAsia" w:eastAsia="方正仿宋_GBK"/>
          <w:b/>
          <w:bCs/>
          <w:sz w:val="32"/>
          <w:szCs w:val="32"/>
          <w:shd w:val="clear" w:color="auto" w:fill="FFFFFF"/>
        </w:rPr>
        <w:t>.</w:t>
      </w:r>
      <w:r>
        <w:rPr>
          <w:rFonts w:eastAsia="方正仿宋_GBK"/>
          <w:b/>
          <w:bCs/>
          <w:sz w:val="32"/>
          <w:szCs w:val="32"/>
          <w:shd w:val="clear" w:color="auto" w:fill="FFFFFF"/>
        </w:rPr>
        <w:t>神圣的梅里雪山</w:t>
      </w:r>
    </w:p>
    <w:p>
      <w:pPr>
        <w:spacing w:line="360" w:lineRule="auto"/>
        <w:ind w:firstLine="640" w:firstLineChars="200"/>
        <w:rPr>
          <w:rFonts w:eastAsia="方正仿宋_GBK"/>
          <w:b/>
          <w:bCs/>
          <w:sz w:val="32"/>
          <w:szCs w:val="32"/>
          <w:shd w:val="clear" w:color="auto" w:fill="FFFFFF"/>
        </w:rPr>
      </w:pPr>
      <w:r>
        <w:rPr>
          <w:rFonts w:eastAsia="方正仿宋_GBK"/>
          <w:b/>
          <w:sz w:val="32"/>
          <w:szCs w:val="32"/>
        </w:rPr>
        <w:t>任务背景：</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梅里雪山，无数人心目中的神山，无论是虔诚的藏族人民还是对之神往的徒步爱好者，都对她充满了敬意。很多人前往梅里雪山是为了一睹“日照金山”的壮观景色。因为梅里雪山气候多变，常年云雾缭绕，被太阳照射的时间很少，因为看到“日照金山”的人们被誉为最幸运的人。</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梅里雪山是藏区八大神山之一，她的主峰处女峰也被称为“卡瓦格博峰”，海拔6740m，比珠穆朗玛峰低了一千多米，但直到现在国家依然禁止攀登梅里雪山，其主要原因在于梅里雪山地形复杂，气候忽变不易于攀登，另外也出于对藏民的尊重及生态环境的保护。</w:t>
      </w:r>
    </w:p>
    <w:p>
      <w:pPr>
        <w:widowControl/>
        <w:shd w:val="clear" w:color="auto" w:fill="FFFFFF"/>
        <w:spacing w:line="360" w:lineRule="auto"/>
        <w:ind w:firstLine="640" w:firstLineChars="200"/>
        <w:jc w:val="left"/>
        <w:rPr>
          <w:rFonts w:eastAsia="方正仿宋_GBK"/>
          <w:sz w:val="32"/>
          <w:szCs w:val="32"/>
        </w:rPr>
      </w:pPr>
      <w:r>
        <w:rPr>
          <w:rFonts w:eastAsia="方正仿宋_GBK"/>
          <w:sz w:val="32"/>
          <w:szCs w:val="32"/>
        </w:rPr>
        <w:t>但这并不意味着我们无法靠近这座神山。对徒步爱好者来说，梅里雪山拥有着致命的吸引力。梅里雪山有一条适合初级徒步爱好者的徒步线路，沿线会有补给站及住宿的地方，在这条线路上我们可以近距离看到梅里雪山的主峰“卡瓦格博峰”，可以看到冰湖、神瀑，经尼农大峡谷返回，沿途风景壮观秀美，心旷神怡，仿佛进行了一次身体与心灵的洗涤。</w:t>
      </w:r>
    </w:p>
    <w:p>
      <w:pPr>
        <w:spacing w:line="360" w:lineRule="auto"/>
        <w:ind w:firstLine="640" w:firstLineChars="200"/>
        <w:rPr>
          <w:rFonts w:eastAsia="方正仿宋_GBK"/>
          <w:sz w:val="32"/>
          <w:szCs w:val="32"/>
        </w:rPr>
      </w:pPr>
      <w:r>
        <w:rPr>
          <w:rFonts w:eastAsia="方正仿宋_GBK"/>
          <w:b/>
          <w:sz w:val="32"/>
          <w:szCs w:val="32"/>
        </w:rPr>
        <w:t>“神圣的梅里雪山”攀登雪山任务</w:t>
      </w:r>
    </w:p>
    <w:p>
      <w:pPr>
        <w:spacing w:line="360" w:lineRule="auto"/>
        <w:ind w:firstLine="640" w:firstLineChars="200"/>
        <w:rPr>
          <w:rFonts w:eastAsia="方正仿宋_GBK"/>
          <w:sz w:val="32"/>
          <w:szCs w:val="32"/>
        </w:rPr>
      </w:pPr>
      <w:r>
        <w:rPr>
          <w:rFonts w:eastAsia="方正仿宋_GBK"/>
          <w:sz w:val="32"/>
          <w:szCs w:val="32"/>
        </w:rPr>
        <w:t>机器人从40cm×40cm启动区出发，到达攀登雪山任务模型前，机器人通过旋转模型上的旋钮，如图（攀登雪山初始状态）所示，将小人送到雪山顶部，如图（攀登雪山完成状态）所示完成任务。</w:t>
      </w:r>
    </w:p>
    <w:p>
      <w:pPr>
        <w:spacing w:line="360" w:lineRule="auto"/>
        <w:ind w:firstLine="640" w:firstLineChars="200"/>
        <w:rPr>
          <w:rFonts w:eastAsia="方正仿宋_GBK"/>
          <w:b/>
          <w:sz w:val="32"/>
          <w:szCs w:val="32"/>
        </w:rPr>
      </w:pPr>
      <w:r>
        <w:rPr>
          <w:rFonts w:eastAsia="方正仿宋_GBK"/>
          <w:b/>
          <w:sz w:val="32"/>
          <w:szCs w:val="32"/>
        </w:rPr>
        <w:t>载有小人的黄色平台触碰到顶端记30分，超过整体长度1/3未到达顶端记15分，未超过整体长度1/3则不计分。</w:t>
      </w:r>
    </w:p>
    <w:p>
      <w:pPr>
        <w:spacing w:line="360" w:lineRule="auto"/>
        <w:ind w:firstLine="420"/>
        <w:jc w:val="center"/>
        <w:rPr>
          <w:rFonts w:eastAsia="方正仿宋_GBK"/>
          <w:sz w:val="32"/>
          <w:szCs w:val="32"/>
        </w:rPr>
      </w:pPr>
      <w:r>
        <w:rPr>
          <w:rFonts w:eastAsia="方正仿宋_GBK"/>
          <w:sz w:val="32"/>
          <w:szCs w:val="32"/>
        </w:rPr>
        <w:drawing>
          <wp:inline distT="0" distB="0" distL="114300" distR="114300">
            <wp:extent cx="2411730" cy="1811020"/>
            <wp:effectExtent l="0" t="0" r="7620" b="17780"/>
            <wp:docPr id="125" name="图片 125" descr="登上雪山初始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登上雪山初始状态"/>
                    <pic:cNvPicPr>
                      <a:picLocks noChangeAspect="1"/>
                    </pic:cNvPicPr>
                  </pic:nvPicPr>
                  <pic:blipFill>
                    <a:blip r:embed="rId70" cstate="print"/>
                    <a:stretch>
                      <a:fillRect/>
                    </a:stretch>
                  </pic:blipFill>
                  <pic:spPr>
                    <a:xfrm>
                      <a:off x="0" y="0"/>
                      <a:ext cx="2411730" cy="1811020"/>
                    </a:xfrm>
                    <a:prstGeom prst="rect">
                      <a:avLst/>
                    </a:prstGeom>
                  </pic:spPr>
                </pic:pic>
              </a:graphicData>
            </a:graphic>
          </wp:inline>
        </w:drawing>
      </w:r>
      <w:r>
        <w:rPr>
          <w:rFonts w:eastAsia="方正仿宋_GBK"/>
          <w:sz w:val="32"/>
          <w:szCs w:val="32"/>
        </w:rPr>
        <w:drawing>
          <wp:inline distT="0" distB="0" distL="114300" distR="114300">
            <wp:extent cx="2523490" cy="1894205"/>
            <wp:effectExtent l="0" t="0" r="10160" b="10795"/>
            <wp:docPr id="126" name="图片 126" descr="登上雪山完成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登上雪山完成状态"/>
                    <pic:cNvPicPr>
                      <a:picLocks noChangeAspect="1"/>
                    </pic:cNvPicPr>
                  </pic:nvPicPr>
                  <pic:blipFill>
                    <a:blip r:embed="rId71" cstate="print"/>
                    <a:stretch>
                      <a:fillRect/>
                    </a:stretch>
                  </pic:blipFill>
                  <pic:spPr>
                    <a:xfrm>
                      <a:off x="0" y="0"/>
                      <a:ext cx="2523490" cy="1894205"/>
                    </a:xfrm>
                    <a:prstGeom prst="rect">
                      <a:avLst/>
                    </a:prstGeom>
                  </pic:spPr>
                </pic:pic>
              </a:graphicData>
            </a:graphic>
          </wp:inline>
        </w:drawing>
      </w:r>
    </w:p>
    <w:p>
      <w:pPr>
        <w:spacing w:line="360" w:lineRule="auto"/>
        <w:ind w:firstLine="1200" w:firstLineChars="500"/>
        <w:rPr>
          <w:rFonts w:eastAsia="方正仿宋_GBK"/>
          <w:b/>
          <w:bCs/>
          <w:sz w:val="24"/>
          <w:shd w:val="clear" w:color="auto" w:fill="FFFFFF"/>
        </w:rPr>
      </w:pPr>
      <w:r>
        <w:rPr>
          <w:rFonts w:eastAsia="方正仿宋_GBK"/>
          <w:sz w:val="24"/>
        </w:rPr>
        <w:t>（攀登雪山初始状态）             （攀登雪山完成状态）</w:t>
      </w:r>
    </w:p>
    <w:p>
      <w:pPr>
        <w:ind w:firstLine="640" w:firstLineChars="200"/>
        <w:rPr>
          <w:rFonts w:ascii="方正黑体_GBK" w:hAnsi="方正黑体_GBK" w:eastAsia="方正黑体_GBK" w:cs="方正黑体_GBK"/>
          <w:sz w:val="32"/>
          <w:szCs w:val="32"/>
          <w:shd w:val="clear" w:color="auto" w:fill="FFFFFF"/>
        </w:rPr>
      </w:pPr>
      <w:bookmarkStart w:id="208" w:name="_Toc887894793_WPSOffice_Level1"/>
      <w:r>
        <w:rPr>
          <w:rFonts w:hint="eastAsia" w:ascii="方正黑体_GBK" w:hAnsi="方正黑体_GBK" w:eastAsia="方正黑体_GBK" w:cs="方正黑体_GBK"/>
          <w:sz w:val="32"/>
          <w:szCs w:val="32"/>
          <w:shd w:val="clear" w:color="auto" w:fill="FFFFFF"/>
        </w:rPr>
        <w:t>四、赛事流程</w:t>
      </w:r>
      <w:bookmarkEnd w:id="208"/>
    </w:p>
    <w:p>
      <w:pPr>
        <w:pStyle w:val="3"/>
        <w:ind w:firstLine="640" w:firstLineChars="200"/>
        <w:rPr>
          <w:rFonts w:eastAsia="方正仿宋_GBK"/>
          <w:sz w:val="32"/>
        </w:rPr>
      </w:pPr>
      <w:r>
        <w:rPr>
          <w:rFonts w:hint="eastAsia" w:ascii="方正楷体_GBK" w:hAnsi="方正楷体_GBK" w:eastAsia="方正楷体_GBK" w:cs="方正楷体_GBK"/>
          <w:b w:val="0"/>
          <w:bCs w:val="0"/>
          <w:sz w:val="32"/>
        </w:rPr>
        <w:t>（一）现场比赛流程</w:t>
      </w:r>
    </w:p>
    <w:p>
      <w:pPr>
        <w:ind w:firstLine="640" w:firstLineChars="200"/>
        <w:rPr>
          <w:rFonts w:eastAsia="方正仿宋_GBK"/>
          <w:b/>
          <w:bCs/>
          <w:sz w:val="32"/>
          <w:szCs w:val="32"/>
        </w:rPr>
      </w:pPr>
      <w:r>
        <w:rPr>
          <w:rFonts w:eastAsia="方正仿宋_GBK"/>
          <w:b/>
          <w:bCs/>
          <w:sz w:val="32"/>
          <w:szCs w:val="32"/>
        </w:rPr>
        <w:t>赛事具体时间及流程安排以省市实际安排和通知为准。</w:t>
      </w:r>
    </w:p>
    <w:p>
      <w:pPr>
        <w:pStyle w:val="3"/>
        <w:ind w:firstLine="640" w:firstLineChars="200"/>
        <w:rPr>
          <w:rFonts w:eastAsia="方正仿宋_GBK"/>
          <w:bCs w:val="0"/>
          <w:sz w:val="32"/>
        </w:rPr>
      </w:pPr>
      <w:r>
        <w:rPr>
          <w:rFonts w:eastAsia="方正仿宋_GBK"/>
          <w:bCs w:val="0"/>
          <w:sz w:val="32"/>
        </w:rPr>
        <w:t>1.赛制</w:t>
      </w:r>
    </w:p>
    <w:p>
      <w:pPr>
        <w:spacing w:line="360" w:lineRule="auto"/>
        <w:ind w:firstLine="640" w:firstLineChars="200"/>
        <w:rPr>
          <w:rFonts w:eastAsia="方正仿宋_GBK"/>
          <w:sz w:val="32"/>
          <w:szCs w:val="32"/>
        </w:rPr>
      </w:pPr>
      <w:r>
        <w:rPr>
          <w:rFonts w:eastAsia="方正仿宋_GBK"/>
          <w:sz w:val="32"/>
          <w:szCs w:val="32"/>
        </w:rPr>
        <w:t>在场地赛环节中，组委会保证每支参赛队有 3 次上场的机会，每次均记分。所有场次的比赛结束后，每支参赛队选取最好的两次成绩之和作为该队的总成绩，按总成绩对参赛队排名。如果总成绩相同时，按以下顺序决定排名：</w:t>
      </w:r>
    </w:p>
    <w:p>
      <w:pPr>
        <w:spacing w:line="360" w:lineRule="auto"/>
        <w:ind w:firstLine="640" w:firstLineChars="200"/>
        <w:rPr>
          <w:rFonts w:eastAsia="方正仿宋_GBK"/>
          <w:sz w:val="32"/>
          <w:szCs w:val="32"/>
        </w:rPr>
      </w:pPr>
      <w:r>
        <w:rPr>
          <w:rFonts w:eastAsia="方正仿宋_GBK"/>
          <w:sz w:val="32"/>
          <w:szCs w:val="32"/>
        </w:rPr>
        <w:t>1.1 单轮成绩较高者排名靠前。</w:t>
      </w:r>
    </w:p>
    <w:p>
      <w:pPr>
        <w:spacing w:line="360" w:lineRule="auto"/>
        <w:ind w:firstLine="640" w:firstLineChars="200"/>
        <w:rPr>
          <w:rFonts w:eastAsia="方正仿宋_GBK"/>
          <w:sz w:val="32"/>
          <w:szCs w:val="32"/>
        </w:rPr>
      </w:pPr>
      <w:r>
        <w:rPr>
          <w:rFonts w:eastAsia="方正仿宋_GBK"/>
          <w:sz w:val="32"/>
          <w:szCs w:val="32"/>
        </w:rPr>
        <w:t>1.2 机器人电机和传感器数量合计较少者排名靠前。</w:t>
      </w:r>
    </w:p>
    <w:p>
      <w:pPr>
        <w:spacing w:line="360" w:lineRule="auto"/>
        <w:ind w:firstLine="640" w:firstLineChars="200"/>
        <w:rPr>
          <w:rFonts w:eastAsia="方正仿宋_GBK"/>
          <w:sz w:val="32"/>
          <w:szCs w:val="32"/>
        </w:rPr>
      </w:pPr>
      <w:r>
        <w:rPr>
          <w:rFonts w:eastAsia="方正仿宋_GBK"/>
          <w:sz w:val="32"/>
          <w:szCs w:val="32"/>
        </w:rPr>
        <w:t>1.3 三轮用时总和较少者排名靠前。</w:t>
      </w:r>
    </w:p>
    <w:p>
      <w:pPr>
        <w:spacing w:line="360" w:lineRule="auto"/>
        <w:ind w:firstLine="640" w:firstLineChars="200"/>
        <w:rPr>
          <w:rFonts w:eastAsia="方正仿宋_GBK"/>
          <w:sz w:val="32"/>
          <w:szCs w:val="32"/>
        </w:rPr>
      </w:pPr>
      <w:r>
        <w:rPr>
          <w:rFonts w:eastAsia="方正仿宋_GBK"/>
          <w:sz w:val="32"/>
          <w:szCs w:val="32"/>
        </w:rPr>
        <w:t>竞赛组委会有可能根据参赛报名和场馆的实际情况变更赛制。</w:t>
      </w:r>
    </w:p>
    <w:p>
      <w:pPr>
        <w:spacing w:line="360" w:lineRule="auto"/>
        <w:ind w:firstLine="640" w:firstLineChars="200"/>
        <w:rPr>
          <w:rFonts w:eastAsia="方正仿宋_GBK"/>
          <w:sz w:val="32"/>
          <w:szCs w:val="32"/>
        </w:rPr>
      </w:pPr>
      <w:r>
        <w:rPr>
          <w:rFonts w:eastAsia="方正仿宋_GBK"/>
          <w:sz w:val="32"/>
          <w:szCs w:val="32"/>
        </w:rPr>
        <w:t>比赛总分为场地任务得分（两轮最好成绩之和）及工程笔记得分两部分分数之和（工程笔记内容详见附件1）。</w:t>
      </w:r>
    </w:p>
    <w:p>
      <w:pPr>
        <w:pStyle w:val="3"/>
        <w:ind w:firstLine="640" w:firstLineChars="200"/>
        <w:rPr>
          <w:rFonts w:eastAsia="方正仿宋_GBK"/>
          <w:bCs w:val="0"/>
          <w:sz w:val="32"/>
        </w:rPr>
      </w:pPr>
      <w:r>
        <w:rPr>
          <w:rFonts w:eastAsia="方正仿宋_GBK"/>
          <w:bCs w:val="0"/>
          <w:sz w:val="32"/>
        </w:rPr>
        <w:t>2.报到检录</w:t>
      </w:r>
    </w:p>
    <w:p>
      <w:pPr>
        <w:spacing w:line="360" w:lineRule="auto"/>
        <w:ind w:firstLine="640" w:firstLineChars="200"/>
        <w:rPr>
          <w:rFonts w:eastAsia="方正仿宋_GBK"/>
          <w:sz w:val="32"/>
          <w:szCs w:val="32"/>
        </w:rPr>
      </w:pPr>
      <w:r>
        <w:rPr>
          <w:rFonts w:eastAsia="方正仿宋_GBK"/>
          <w:sz w:val="32"/>
          <w:szCs w:val="32"/>
        </w:rPr>
        <w:t>2.1 参赛队伍赛前需在规定时间内到报到处进行报到、进行报到检录，检录要求见“技术规则”。</w:t>
      </w:r>
    </w:p>
    <w:p>
      <w:pPr>
        <w:spacing w:line="360" w:lineRule="auto"/>
        <w:ind w:firstLine="640" w:firstLineChars="200"/>
        <w:rPr>
          <w:rFonts w:eastAsia="方正仿宋_GBK"/>
          <w:sz w:val="32"/>
          <w:szCs w:val="32"/>
        </w:rPr>
      </w:pPr>
      <w:r>
        <w:rPr>
          <w:rFonts w:eastAsia="方正仿宋_GBK"/>
          <w:sz w:val="32"/>
          <w:szCs w:val="32"/>
        </w:rPr>
        <w:t>2.2报到检录通过的队伍将被记录赛前检录通过状态，进入调试区。检录不通过的可进行现场调整，若在规定时间内，仍未通过报到检录，则该队失去活动资格。</w:t>
      </w:r>
    </w:p>
    <w:p>
      <w:pPr>
        <w:pStyle w:val="3"/>
        <w:ind w:firstLine="640" w:firstLineChars="200"/>
        <w:rPr>
          <w:rFonts w:eastAsia="方正仿宋_GBK"/>
          <w:bCs w:val="0"/>
          <w:sz w:val="32"/>
        </w:rPr>
      </w:pPr>
      <w:r>
        <w:rPr>
          <w:rFonts w:eastAsia="方正仿宋_GBK"/>
          <w:bCs w:val="0"/>
          <w:sz w:val="32"/>
        </w:rPr>
        <w:t>3.设备调试</w:t>
      </w:r>
    </w:p>
    <w:p>
      <w:pPr>
        <w:spacing w:line="360" w:lineRule="auto"/>
        <w:ind w:firstLine="640" w:firstLineChars="200"/>
        <w:rPr>
          <w:rFonts w:eastAsia="方正仿宋_GBK"/>
          <w:sz w:val="32"/>
          <w:szCs w:val="32"/>
        </w:rPr>
      </w:pPr>
      <w:r>
        <w:rPr>
          <w:rFonts w:eastAsia="方正仿宋_GBK"/>
          <w:sz w:val="32"/>
          <w:szCs w:val="32"/>
        </w:rPr>
        <w:t xml:space="preserve">3.1队员进入调试区后，裁判进行抽签，本场次所有队伍的任务相同。 </w:t>
      </w:r>
    </w:p>
    <w:p>
      <w:pPr>
        <w:spacing w:line="360" w:lineRule="auto"/>
        <w:ind w:firstLine="640" w:firstLineChars="200"/>
        <w:rPr>
          <w:rFonts w:eastAsia="方正仿宋_GBK"/>
          <w:sz w:val="32"/>
          <w:szCs w:val="32"/>
        </w:rPr>
      </w:pPr>
      <w:r>
        <w:rPr>
          <w:rFonts w:eastAsia="方正仿宋_GBK"/>
          <w:sz w:val="32"/>
          <w:szCs w:val="32"/>
        </w:rPr>
        <w:t xml:space="preserve">3.2搭建机器人与编程在待赛区进行。 </w:t>
      </w:r>
    </w:p>
    <w:p>
      <w:pPr>
        <w:spacing w:line="360" w:lineRule="auto"/>
        <w:ind w:firstLine="640" w:firstLineChars="200"/>
        <w:rPr>
          <w:rFonts w:eastAsia="方正仿宋_GBK"/>
          <w:sz w:val="32"/>
          <w:szCs w:val="32"/>
        </w:rPr>
      </w:pPr>
      <w:r>
        <w:rPr>
          <w:rFonts w:eastAsia="方正仿宋_GBK"/>
          <w:sz w:val="32"/>
          <w:szCs w:val="32"/>
        </w:rPr>
        <w:t xml:space="preserve">3.3 参赛队的学生队员检录后方能进入比赛区。裁判员对参赛队携带的器材进行检查，队员不得携带 U 盘、光盘、手机、相机等存储和通信器材。 </w:t>
      </w:r>
    </w:p>
    <w:p>
      <w:pPr>
        <w:spacing w:line="360" w:lineRule="auto"/>
        <w:ind w:firstLine="640" w:firstLineChars="200"/>
        <w:rPr>
          <w:rFonts w:eastAsia="方正仿宋_GBK"/>
          <w:sz w:val="32"/>
          <w:szCs w:val="32"/>
        </w:rPr>
      </w:pPr>
      <w:r>
        <w:rPr>
          <w:rFonts w:eastAsia="方正仿宋_GBK"/>
          <w:sz w:val="32"/>
          <w:szCs w:val="32"/>
        </w:rPr>
        <w:t xml:space="preserve">3.4 参赛选手打开计算机后，根据所用的器材，安装相应厂家的编程软件。不得使用相机等设备拍摄比赛场地。 </w:t>
      </w:r>
    </w:p>
    <w:p>
      <w:pPr>
        <w:spacing w:line="360" w:lineRule="auto"/>
        <w:ind w:firstLine="640" w:firstLineChars="200"/>
        <w:rPr>
          <w:rFonts w:eastAsia="方正仿宋_GBK"/>
          <w:sz w:val="32"/>
          <w:szCs w:val="32"/>
        </w:rPr>
      </w:pPr>
      <w:r>
        <w:rPr>
          <w:rFonts w:eastAsia="方正仿宋_GBK"/>
          <w:sz w:val="32"/>
          <w:szCs w:val="32"/>
        </w:rPr>
        <w:t xml:space="preserve">3.5 调试结束后，各参赛队把机器人排列在指定位置，封场。 </w:t>
      </w:r>
    </w:p>
    <w:p>
      <w:pPr>
        <w:spacing w:line="360" w:lineRule="auto"/>
        <w:ind w:firstLine="640" w:firstLineChars="200"/>
        <w:rPr>
          <w:rFonts w:eastAsia="方正仿宋_GBK"/>
          <w:sz w:val="32"/>
          <w:szCs w:val="32"/>
        </w:rPr>
      </w:pPr>
      <w:r>
        <w:rPr>
          <w:rFonts w:eastAsia="方正仿宋_GBK"/>
          <w:sz w:val="32"/>
          <w:szCs w:val="32"/>
        </w:rPr>
        <w:t>3.6 参赛队在每轮比赛结束后，允许在调试区简单地维修机器人和修改控制程序，但不能打乱下一轮出场次序。</w:t>
      </w:r>
    </w:p>
    <w:p>
      <w:pPr>
        <w:pStyle w:val="3"/>
        <w:ind w:firstLine="640" w:firstLineChars="200"/>
        <w:rPr>
          <w:rFonts w:eastAsia="方正仿宋_GBK"/>
          <w:bCs w:val="0"/>
          <w:sz w:val="32"/>
        </w:rPr>
      </w:pPr>
      <w:r>
        <w:rPr>
          <w:rFonts w:eastAsia="方正仿宋_GBK"/>
          <w:bCs w:val="0"/>
          <w:sz w:val="32"/>
        </w:rPr>
        <w:t>4.候赛要求</w:t>
      </w:r>
    </w:p>
    <w:p>
      <w:pPr>
        <w:spacing w:line="360" w:lineRule="auto"/>
        <w:ind w:firstLine="640" w:firstLineChars="200"/>
        <w:rPr>
          <w:rFonts w:eastAsia="方正仿宋_GBK"/>
          <w:sz w:val="32"/>
          <w:szCs w:val="32"/>
        </w:rPr>
      </w:pPr>
      <w:r>
        <w:rPr>
          <w:rFonts w:eastAsia="方正仿宋_GBK"/>
          <w:sz w:val="32"/>
          <w:szCs w:val="32"/>
        </w:rPr>
        <w:t xml:space="preserve">4.1 准备上场时，队员领取自己的机器人，在引导员带领下进入比赛区。在规定时间内未到场的参赛队将被视为弃权。 </w:t>
      </w:r>
    </w:p>
    <w:p>
      <w:pPr>
        <w:spacing w:line="360" w:lineRule="auto"/>
        <w:ind w:firstLine="640" w:firstLineChars="200"/>
        <w:rPr>
          <w:rFonts w:eastAsia="方正仿宋_GBK"/>
          <w:sz w:val="32"/>
          <w:szCs w:val="32"/>
        </w:rPr>
      </w:pPr>
      <w:r>
        <w:rPr>
          <w:rFonts w:eastAsia="方正仿宋_GBK"/>
          <w:sz w:val="32"/>
          <w:szCs w:val="32"/>
        </w:rPr>
        <w:t xml:space="preserve">4.2 上场的 2 名队员，站立在出发区附近待命。 </w:t>
      </w:r>
    </w:p>
    <w:p>
      <w:pPr>
        <w:spacing w:line="360" w:lineRule="auto"/>
        <w:ind w:firstLine="640" w:firstLineChars="200"/>
        <w:rPr>
          <w:rFonts w:eastAsia="方正仿宋_GBK"/>
          <w:sz w:val="32"/>
          <w:szCs w:val="32"/>
        </w:rPr>
      </w:pPr>
      <w:r>
        <w:rPr>
          <w:rFonts w:eastAsia="方正仿宋_GBK"/>
          <w:sz w:val="32"/>
          <w:szCs w:val="32"/>
        </w:rPr>
        <w:t xml:space="preserve">4.3 队员将自己的机器人放入出发区。机器人的任何部分及其在地面的投影不能超出出发区。 </w:t>
      </w:r>
    </w:p>
    <w:p>
      <w:pPr>
        <w:spacing w:line="360" w:lineRule="auto"/>
        <w:ind w:firstLine="640" w:firstLineChars="200"/>
        <w:rPr>
          <w:rFonts w:eastAsia="方正仿宋_GBK"/>
          <w:sz w:val="32"/>
          <w:szCs w:val="32"/>
        </w:rPr>
      </w:pPr>
      <w:r>
        <w:rPr>
          <w:rFonts w:eastAsia="方正仿宋_GBK"/>
          <w:sz w:val="32"/>
          <w:szCs w:val="32"/>
        </w:rPr>
        <w:t xml:space="preserve">4.4 到场的参赛队员应抓紧时间（不超过 2 分钟） 做好启动前的准备工作。完成准备工作后，队员应向裁判员示意。 </w:t>
      </w:r>
    </w:p>
    <w:p>
      <w:pPr>
        <w:pStyle w:val="3"/>
        <w:ind w:firstLine="640" w:firstLineChars="200"/>
        <w:rPr>
          <w:rFonts w:eastAsia="方正仿宋_GBK"/>
          <w:bCs w:val="0"/>
          <w:sz w:val="32"/>
        </w:rPr>
      </w:pPr>
      <w:r>
        <w:rPr>
          <w:rFonts w:eastAsia="方正仿宋_GBK"/>
          <w:bCs w:val="0"/>
          <w:sz w:val="32"/>
        </w:rPr>
        <w:t>5.比赛要求</w:t>
      </w:r>
    </w:p>
    <w:p>
      <w:pPr>
        <w:spacing w:line="360" w:lineRule="auto"/>
        <w:ind w:firstLine="640" w:firstLineChars="200"/>
        <w:rPr>
          <w:rFonts w:eastAsia="方正仿宋_GBK"/>
          <w:sz w:val="32"/>
          <w:szCs w:val="32"/>
        </w:rPr>
      </w:pPr>
      <w:r>
        <w:rPr>
          <w:rFonts w:eastAsia="方正仿宋_GBK"/>
          <w:sz w:val="32"/>
          <w:szCs w:val="32"/>
        </w:rPr>
        <w:t xml:space="preserve">5.1 裁判员确认参赛队已准备好后，将发出“5，4，3，2，1，开始”的倒计时启动口令。随着倒计时的开始，队员可以用一只手慢慢靠近机器人，听到“开始”命令的第一个字，队员可以触碰按钮或给传感器一个信号去启动机器人。 </w:t>
      </w:r>
    </w:p>
    <w:p>
      <w:pPr>
        <w:spacing w:line="360" w:lineRule="auto"/>
        <w:ind w:firstLine="640" w:firstLineChars="200"/>
        <w:rPr>
          <w:rFonts w:eastAsia="方正仿宋_GBK"/>
          <w:sz w:val="32"/>
          <w:szCs w:val="32"/>
        </w:rPr>
      </w:pPr>
      <w:r>
        <w:rPr>
          <w:rFonts w:eastAsia="方正仿宋_GBK"/>
          <w:sz w:val="32"/>
          <w:szCs w:val="32"/>
        </w:rPr>
        <w:t xml:space="preserve">5.2 在裁判员“开始”命令前启动机器人将被视为“误启动”并受到警告。机器人一旦启动，就只能受机器人自带在控制器中的程序控制。 </w:t>
      </w:r>
    </w:p>
    <w:p>
      <w:pPr>
        <w:pStyle w:val="3"/>
        <w:ind w:firstLine="640" w:firstLineChars="200"/>
        <w:rPr>
          <w:rFonts w:eastAsia="方正仿宋_GBK"/>
          <w:bCs w:val="0"/>
          <w:sz w:val="32"/>
        </w:rPr>
      </w:pPr>
      <w:r>
        <w:rPr>
          <w:rFonts w:eastAsia="方正仿宋_GBK"/>
          <w:bCs w:val="0"/>
          <w:sz w:val="32"/>
        </w:rPr>
        <w:t>6.成绩确认</w:t>
      </w:r>
    </w:p>
    <w:p>
      <w:pPr>
        <w:spacing w:line="360" w:lineRule="auto"/>
        <w:ind w:firstLine="640" w:firstLineChars="200"/>
        <w:rPr>
          <w:rFonts w:eastAsia="方正仿宋_GBK"/>
          <w:sz w:val="32"/>
          <w:szCs w:val="32"/>
        </w:rPr>
      </w:pPr>
      <w:r>
        <w:rPr>
          <w:rFonts w:eastAsia="方正仿宋_GBK"/>
          <w:sz w:val="32"/>
          <w:szCs w:val="32"/>
        </w:rPr>
        <w:t xml:space="preserve">6.1 每场比赛时间为 150 秒钟。 </w:t>
      </w:r>
    </w:p>
    <w:p>
      <w:pPr>
        <w:spacing w:line="360" w:lineRule="auto"/>
        <w:ind w:firstLine="640" w:firstLineChars="200"/>
        <w:rPr>
          <w:rFonts w:eastAsia="方正仿宋_GBK"/>
          <w:sz w:val="32"/>
          <w:szCs w:val="32"/>
        </w:rPr>
      </w:pPr>
      <w:r>
        <w:rPr>
          <w:rFonts w:eastAsia="方正仿宋_GBK"/>
          <w:sz w:val="32"/>
          <w:szCs w:val="32"/>
        </w:rPr>
        <w:t xml:space="preserve">6.2 参赛队在完成一些任务后，如不准备继续比赛，应向裁判员示意，裁判员据此停止计时，结束比赛；否则，等待裁判员的终场哨音。 </w:t>
      </w:r>
    </w:p>
    <w:p>
      <w:pPr>
        <w:spacing w:line="360" w:lineRule="auto"/>
        <w:ind w:firstLine="640" w:firstLineChars="200"/>
        <w:rPr>
          <w:rFonts w:eastAsia="方正仿宋_GBK"/>
          <w:sz w:val="32"/>
          <w:szCs w:val="32"/>
        </w:rPr>
      </w:pPr>
      <w:r>
        <w:rPr>
          <w:rFonts w:eastAsia="方正仿宋_GBK"/>
          <w:sz w:val="32"/>
          <w:szCs w:val="32"/>
        </w:rPr>
        <w:t xml:space="preserve">6.3 裁判员吹响终场哨音后，参赛队员除应立即关断机器人的电源外，不得与场上的机器人或任何物品接触。 </w:t>
      </w:r>
    </w:p>
    <w:p>
      <w:pPr>
        <w:spacing w:line="360" w:lineRule="auto"/>
        <w:ind w:firstLine="640" w:firstLineChars="200"/>
        <w:rPr>
          <w:rFonts w:eastAsia="方正仿宋_GBK"/>
          <w:sz w:val="32"/>
          <w:szCs w:val="32"/>
        </w:rPr>
      </w:pPr>
      <w:r>
        <w:rPr>
          <w:rFonts w:eastAsia="方正仿宋_GBK"/>
          <w:sz w:val="32"/>
          <w:szCs w:val="32"/>
        </w:rPr>
        <w:t xml:space="preserve">6.4 裁判员记录场上状态，填写记分表。参赛队员应签字确认自己的得分，并将自己的机器人搬回指定区域。 </w:t>
      </w:r>
    </w:p>
    <w:p>
      <w:pPr>
        <w:spacing w:line="360" w:lineRule="auto"/>
        <w:ind w:firstLine="640" w:firstLineChars="200"/>
        <w:rPr>
          <w:rFonts w:eastAsia="方正仿宋_GBK"/>
          <w:sz w:val="32"/>
          <w:szCs w:val="32"/>
        </w:rPr>
      </w:pPr>
      <w:r>
        <w:rPr>
          <w:rFonts w:eastAsia="方正仿宋_GBK"/>
          <w:sz w:val="32"/>
          <w:szCs w:val="32"/>
        </w:rPr>
        <w:t xml:space="preserve">6.5 裁判员或志愿者将场地恢复到启动前状态。 </w:t>
      </w:r>
    </w:p>
    <w:p>
      <w:pPr>
        <w:spacing w:line="360" w:lineRule="auto"/>
        <w:ind w:firstLine="320" w:firstLineChars="100"/>
        <w:jc w:val="left"/>
        <w:rPr>
          <w:rFonts w:eastAsia="方正楷体_GBK"/>
          <w:sz w:val="32"/>
          <w:szCs w:val="32"/>
        </w:rPr>
      </w:pPr>
      <w:r>
        <w:rPr>
          <w:rFonts w:eastAsia="方正楷体_GBK"/>
          <w:sz w:val="32"/>
          <w:szCs w:val="32"/>
        </w:rPr>
        <w:t>（二）项目材料提交要求</w:t>
      </w:r>
    </w:p>
    <w:p>
      <w:pPr>
        <w:spacing w:line="360" w:lineRule="auto"/>
        <w:ind w:firstLine="640" w:firstLineChars="200"/>
        <w:rPr>
          <w:rFonts w:eastAsia="方正仿宋_GBK"/>
          <w:sz w:val="32"/>
          <w:szCs w:val="32"/>
        </w:rPr>
      </w:pPr>
      <w:r>
        <w:rPr>
          <w:rFonts w:eastAsia="方正仿宋_GBK"/>
          <w:bCs/>
          <w:sz w:val="32"/>
          <w:szCs w:val="32"/>
        </w:rPr>
        <w:t>参赛队伍需按要求完成项目，</w:t>
      </w:r>
      <w:r>
        <w:rPr>
          <w:rFonts w:eastAsia="方正仿宋_GBK"/>
          <w:sz w:val="32"/>
          <w:szCs w:val="32"/>
        </w:rPr>
        <w:t>作品相关资料提交要求详见科创实践类相关要求：四、作品与提交材料。</w:t>
      </w:r>
    </w:p>
    <w:p>
      <w:pPr>
        <w:ind w:firstLine="600" w:firstLineChars="200"/>
        <w:rPr>
          <w:rFonts w:eastAsia="方正黑体_GBK"/>
          <w:sz w:val="30"/>
          <w:szCs w:val="30"/>
          <w:shd w:val="clear" w:color="auto" w:fill="FFFFFF"/>
        </w:rPr>
      </w:pPr>
      <w:bookmarkStart w:id="209" w:name="_Toc218052605_WPSOffice_Level1"/>
      <w:r>
        <w:rPr>
          <w:rFonts w:eastAsia="方正黑体_GBK"/>
          <w:sz w:val="30"/>
          <w:szCs w:val="30"/>
          <w:shd w:val="clear" w:color="auto" w:fill="FFFFFF"/>
        </w:rPr>
        <w:t>五、赛事规则</w:t>
      </w:r>
      <w:bookmarkEnd w:id="209"/>
    </w:p>
    <w:p>
      <w:pPr>
        <w:spacing w:line="360" w:lineRule="auto"/>
        <w:ind w:firstLine="640" w:firstLineChars="200"/>
        <w:rPr>
          <w:rFonts w:eastAsia="方正楷体_GBK"/>
          <w:sz w:val="32"/>
          <w:szCs w:val="32"/>
        </w:rPr>
      </w:pPr>
      <w:r>
        <w:rPr>
          <w:rFonts w:eastAsia="方正楷体_GBK"/>
          <w:sz w:val="32"/>
          <w:szCs w:val="32"/>
        </w:rPr>
        <w:t>（一）技术规则</w:t>
      </w:r>
    </w:p>
    <w:p>
      <w:pPr>
        <w:ind w:firstLine="640" w:firstLineChars="200"/>
        <w:rPr>
          <w:rFonts w:eastAsia="方正仿宋_GBK"/>
          <w:b/>
          <w:bCs/>
          <w:sz w:val="32"/>
          <w:szCs w:val="32"/>
          <w:shd w:val="clear" w:color="auto" w:fill="FFFFFF"/>
        </w:rPr>
      </w:pPr>
      <w:r>
        <w:rPr>
          <w:rFonts w:eastAsia="方正仿宋_GBK"/>
          <w:b/>
          <w:bCs/>
          <w:sz w:val="32"/>
          <w:szCs w:val="32"/>
          <w:shd w:val="clear" w:color="auto" w:fill="FFFFFF"/>
        </w:rPr>
        <w:t>1.机器人要求</w:t>
      </w:r>
    </w:p>
    <w:p>
      <w:pPr>
        <w:spacing w:line="360" w:lineRule="auto"/>
        <w:ind w:firstLine="640" w:firstLineChars="200"/>
        <w:rPr>
          <w:rFonts w:eastAsia="方正仿宋_GBK"/>
          <w:sz w:val="32"/>
          <w:szCs w:val="32"/>
        </w:rPr>
      </w:pPr>
      <w:r>
        <w:rPr>
          <w:rFonts w:hint="eastAsia" w:eastAsia="方正仿宋_GBK"/>
          <w:b/>
          <w:sz w:val="32"/>
          <w:szCs w:val="32"/>
        </w:rPr>
        <w:t>（</w:t>
      </w:r>
      <w:r>
        <w:rPr>
          <w:rFonts w:eastAsia="方正仿宋_GBK"/>
          <w:b/>
          <w:sz w:val="32"/>
          <w:szCs w:val="32"/>
        </w:rPr>
        <w:t>1）尺寸：</w:t>
      </w:r>
      <w:r>
        <w:rPr>
          <w:rFonts w:eastAsia="方正仿宋_GBK"/>
          <w:sz w:val="32"/>
          <w:szCs w:val="32"/>
        </w:rPr>
        <w:t xml:space="preserve">机器人在出发区的最大尺寸为400mm×400mm（长×宽），高度不限，出发前机器人体积不能超过出发区,离开出发区后，机器人的机构可以自由伸展。每支参赛队只能使用一台机器人上场比赛。 </w:t>
      </w:r>
    </w:p>
    <w:p>
      <w:pPr>
        <w:spacing w:line="360" w:lineRule="auto"/>
        <w:ind w:firstLine="640" w:firstLineChars="200"/>
        <w:rPr>
          <w:rFonts w:eastAsia="方正仿宋_GBK"/>
          <w:sz w:val="32"/>
          <w:szCs w:val="32"/>
        </w:rPr>
      </w:pPr>
      <w:r>
        <w:rPr>
          <w:rFonts w:hint="eastAsia" w:eastAsia="方正仿宋_GBK"/>
          <w:b/>
          <w:sz w:val="32"/>
          <w:szCs w:val="32"/>
        </w:rPr>
        <w:t>（</w:t>
      </w:r>
      <w:r>
        <w:rPr>
          <w:rFonts w:eastAsia="方正仿宋_GBK"/>
          <w:b/>
          <w:sz w:val="32"/>
          <w:szCs w:val="32"/>
        </w:rPr>
        <w:t>2）控制器：</w:t>
      </w:r>
      <w:r>
        <w:rPr>
          <w:rFonts w:eastAsia="方正仿宋_GBK"/>
          <w:sz w:val="32"/>
          <w:szCs w:val="32"/>
        </w:rPr>
        <w:t>每台机器人只允许使用一个控制器，控制器电机端口实际使用的数量不得超过4个（含4个），输入输出端口实际使用的数量不得超过8个（含8个）。</w:t>
      </w:r>
    </w:p>
    <w:p>
      <w:pPr>
        <w:spacing w:line="360" w:lineRule="auto"/>
        <w:ind w:firstLine="640" w:firstLineChars="200"/>
        <w:rPr>
          <w:rFonts w:eastAsia="方正仿宋_GBK"/>
          <w:sz w:val="32"/>
          <w:szCs w:val="32"/>
        </w:rPr>
      </w:pPr>
      <w:r>
        <w:rPr>
          <w:rFonts w:hint="eastAsia" w:eastAsia="方正仿宋_GBK"/>
          <w:b/>
          <w:sz w:val="32"/>
          <w:szCs w:val="32"/>
        </w:rPr>
        <w:t>（</w:t>
      </w:r>
      <w:r>
        <w:rPr>
          <w:rFonts w:eastAsia="方正仿宋_GBK"/>
          <w:b/>
          <w:sz w:val="32"/>
          <w:szCs w:val="32"/>
        </w:rPr>
        <w:t>3）传感器：</w:t>
      </w:r>
      <w:r>
        <w:rPr>
          <w:rFonts w:eastAsia="方正仿宋_GBK"/>
          <w:sz w:val="32"/>
          <w:szCs w:val="32"/>
        </w:rPr>
        <w:t xml:space="preserve">机器人禁止使用集成类传感器，如灰度卡等。相同类型的传感器数量不超过5个（含5个），无论是光电传感器、光感、黑标还是颜色传感器，只要用于检测地面黑线，都会被认为是相同类型的传感器。 </w:t>
      </w:r>
    </w:p>
    <w:p>
      <w:pPr>
        <w:ind w:firstLine="640" w:firstLineChars="200"/>
        <w:rPr>
          <w:rFonts w:eastAsia="方正仿宋_GBK"/>
          <w:sz w:val="32"/>
          <w:szCs w:val="32"/>
        </w:rPr>
      </w:pPr>
      <w:r>
        <w:rPr>
          <w:rFonts w:hint="eastAsia" w:eastAsia="方正仿宋_GBK"/>
          <w:b/>
          <w:sz w:val="32"/>
          <w:szCs w:val="32"/>
        </w:rPr>
        <w:t>（</w:t>
      </w:r>
      <w:r>
        <w:rPr>
          <w:rFonts w:eastAsia="方正仿宋_GBK"/>
          <w:b/>
          <w:sz w:val="32"/>
          <w:szCs w:val="32"/>
        </w:rPr>
        <w:t>4）其它结构件数量不限</w:t>
      </w:r>
      <w:r>
        <w:rPr>
          <w:rFonts w:hint="eastAsia" w:eastAsia="方正仿宋_GBK"/>
          <w:b/>
          <w:sz w:val="32"/>
          <w:szCs w:val="32"/>
        </w:rPr>
        <w:t>：</w:t>
      </w:r>
      <w:r>
        <w:rPr>
          <w:rFonts w:eastAsia="方正仿宋_GBK"/>
          <w:sz w:val="32"/>
          <w:szCs w:val="32"/>
        </w:rPr>
        <w:t>机器人的控制器、电机、传感器必须是独立的模块。参加本次比赛的机器人不限定机器人套材。机器人上的所有零部件必须可靠固定，不允许分离或脱落在场地上。</w:t>
      </w:r>
    </w:p>
    <w:p>
      <w:pPr>
        <w:spacing w:line="360" w:lineRule="auto"/>
        <w:ind w:firstLine="640" w:firstLineChars="200"/>
        <w:rPr>
          <w:rFonts w:eastAsia="方正仿宋_GBK"/>
          <w:sz w:val="32"/>
          <w:szCs w:val="32"/>
        </w:rPr>
      </w:pPr>
      <w:r>
        <w:rPr>
          <w:rFonts w:eastAsia="方正仿宋_GBK"/>
          <w:sz w:val="32"/>
          <w:szCs w:val="32"/>
        </w:rPr>
        <w:t>为了安全，机器人所使用的直流电源可以是干电池或锂电池，输出电压不得超过12V。禁止使用有可能损坏竞赛场地的危险元件、危险性传感器，如激光类传感器。</w:t>
      </w:r>
    </w:p>
    <w:p>
      <w:pPr>
        <w:spacing w:line="360" w:lineRule="auto"/>
        <w:ind w:firstLine="640" w:firstLineChars="200"/>
        <w:rPr>
          <w:rFonts w:eastAsia="方正仿宋_GBK"/>
          <w:sz w:val="32"/>
          <w:szCs w:val="32"/>
        </w:rPr>
      </w:pPr>
      <w:r>
        <w:rPr>
          <w:rFonts w:eastAsia="方正仿宋_GBK"/>
          <w:sz w:val="32"/>
          <w:szCs w:val="32"/>
        </w:rPr>
        <w:t>机器人重量不限。</w:t>
      </w:r>
    </w:p>
    <w:p>
      <w:pPr>
        <w:spacing w:line="360" w:lineRule="auto"/>
        <w:ind w:left="630"/>
        <w:rPr>
          <w:rFonts w:ascii="方正楷体_GBK" w:hAnsi="方正楷体_GBK" w:eastAsia="方正楷体_GBK" w:cs="方正楷体_GBK"/>
          <w:sz w:val="32"/>
          <w:szCs w:val="32"/>
        </w:rPr>
      </w:pPr>
      <w:r>
        <w:rPr>
          <w:rFonts w:hint="eastAsia" w:ascii="方正楷体_GBK" w:hAnsi="方正楷体_GBK" w:eastAsia="方正楷体_GBK" w:cs="方正楷体_GBK"/>
          <w:sz w:val="32"/>
          <w:szCs w:val="32"/>
        </w:rPr>
        <w:t>（二）活动规则</w:t>
      </w:r>
    </w:p>
    <w:p>
      <w:pPr>
        <w:spacing w:line="360" w:lineRule="auto"/>
        <w:ind w:firstLine="640" w:firstLineChars="200"/>
        <w:rPr>
          <w:rFonts w:eastAsia="方正仿宋_GBK"/>
          <w:sz w:val="32"/>
          <w:szCs w:val="32"/>
        </w:rPr>
      </w:pPr>
      <w:r>
        <w:rPr>
          <w:rFonts w:eastAsia="方正仿宋_GBK"/>
          <w:sz w:val="32"/>
          <w:szCs w:val="32"/>
        </w:rPr>
        <w:t>1.</w:t>
      </w:r>
      <w:r>
        <w:rPr>
          <w:rFonts w:eastAsia="方正仿宋_GBK"/>
          <w:b/>
          <w:bCs/>
          <w:sz w:val="32"/>
          <w:szCs w:val="32"/>
        </w:rPr>
        <w:t>惩罚分：</w:t>
      </w:r>
      <w:r>
        <w:rPr>
          <w:rFonts w:eastAsia="方正仿宋_GBK"/>
          <w:sz w:val="32"/>
          <w:szCs w:val="32"/>
        </w:rPr>
        <w:t>机器人完全离开启动区后，参赛队员触碰机器人及其结构，将记一次惩罚，扣10分，机器人只有完全处于启动区参赛队员才可触碰。</w:t>
      </w:r>
    </w:p>
    <w:p>
      <w:pPr>
        <w:pStyle w:val="3"/>
        <w:ind w:firstLine="640" w:firstLineChars="200"/>
        <w:rPr>
          <w:rFonts w:eastAsia="方正仿宋_GBK"/>
          <w:b w:val="0"/>
          <w:sz w:val="32"/>
        </w:rPr>
      </w:pPr>
      <w:r>
        <w:rPr>
          <w:rFonts w:eastAsia="方正仿宋_GBK"/>
          <w:b w:val="0"/>
          <w:sz w:val="32"/>
        </w:rPr>
        <w:t>2.</w:t>
      </w:r>
      <w:r>
        <w:rPr>
          <w:rFonts w:eastAsia="方正仿宋_GBK"/>
          <w:bCs w:val="0"/>
          <w:sz w:val="32"/>
        </w:rPr>
        <w:t>时间分：</w:t>
      </w:r>
      <w:r>
        <w:rPr>
          <w:rFonts w:eastAsia="方正仿宋_GBK"/>
          <w:b w:val="0"/>
          <w:sz w:val="32"/>
        </w:rPr>
        <w:t>机器人提前成功完成上述任务，并且获得满分180分，无惩罚分，选手可向裁判举手示意结束比赛，并可加记时间分。时间分由比赛剩余时间的秒数转换而来（取剩余时间的整数部分计算，例如：2.97秒取2秒，10.3秒取10秒）。总时间为150秒，每提前1秒加记1分。</w:t>
      </w:r>
    </w:p>
    <w:p>
      <w:pPr>
        <w:pStyle w:val="3"/>
        <w:ind w:firstLine="640" w:firstLineChars="200"/>
        <w:rPr>
          <w:rFonts w:eastAsia="方正仿宋_GBK"/>
          <w:sz w:val="32"/>
        </w:rPr>
      </w:pPr>
      <w:r>
        <w:rPr>
          <w:rFonts w:eastAsia="方正仿宋_GBK"/>
          <w:b w:val="0"/>
          <w:sz w:val="32"/>
        </w:rPr>
        <w:t>3.</w:t>
      </w:r>
      <w:r>
        <w:rPr>
          <w:rFonts w:eastAsia="方正仿宋_GBK"/>
          <w:bCs w:val="0"/>
          <w:sz w:val="32"/>
        </w:rPr>
        <w:t>机器人运行及任务特别说明：</w:t>
      </w:r>
      <w:r>
        <w:rPr>
          <w:rFonts w:eastAsia="方正仿宋_GBK"/>
          <w:b w:val="0"/>
          <w:sz w:val="32"/>
        </w:rPr>
        <w:t xml:space="preserve">场地纸上的黑线为参考线，完成任务时，机器人可以沿黑线运行，也可以不沿黑线运行。 </w:t>
      </w:r>
    </w:p>
    <w:p>
      <w:pPr>
        <w:spacing w:line="360" w:lineRule="auto"/>
        <w:ind w:firstLine="640" w:firstLineChars="200"/>
        <w:rPr>
          <w:rFonts w:eastAsia="方正仿宋_GBK"/>
          <w:sz w:val="32"/>
          <w:szCs w:val="32"/>
        </w:rPr>
      </w:pPr>
      <w:r>
        <w:rPr>
          <w:rFonts w:eastAsia="方正仿宋_GBK"/>
          <w:sz w:val="32"/>
          <w:szCs w:val="32"/>
        </w:rPr>
        <w:t xml:space="preserve">机器人从出发区出发，完全离开出发区后，才可以完成一个或多个任务。 </w:t>
      </w:r>
    </w:p>
    <w:p>
      <w:pPr>
        <w:spacing w:line="360" w:lineRule="auto"/>
        <w:ind w:firstLine="640" w:firstLineChars="200"/>
        <w:rPr>
          <w:rFonts w:eastAsia="方正仿宋_GBK"/>
          <w:sz w:val="32"/>
          <w:szCs w:val="32"/>
        </w:rPr>
      </w:pPr>
      <w:r>
        <w:rPr>
          <w:rFonts w:eastAsia="方正仿宋_GBK"/>
          <w:sz w:val="32"/>
          <w:szCs w:val="32"/>
        </w:rPr>
        <w:t xml:space="preserve">机器人完成任务不必按照某种特定的顺序，可以反复尝试完成某个任务，但场上的任务物品不会按照参赛队员的要求复位。 </w:t>
      </w:r>
    </w:p>
    <w:p>
      <w:pPr>
        <w:spacing w:line="360" w:lineRule="auto"/>
        <w:ind w:firstLine="640" w:firstLineChars="200"/>
        <w:rPr>
          <w:rFonts w:eastAsia="方正仿宋_GBK"/>
          <w:sz w:val="32"/>
          <w:szCs w:val="32"/>
        </w:rPr>
      </w:pPr>
      <w:r>
        <w:rPr>
          <w:rFonts w:eastAsia="方正仿宋_GBK"/>
          <w:sz w:val="32"/>
          <w:szCs w:val="32"/>
        </w:rPr>
        <w:t>除特别说明的任务外，完成任务的结果必须一直保留到比赛结束，即，所要求的结果在场上仍能看到，这是得分的必要条件。</w:t>
      </w:r>
    </w:p>
    <w:p>
      <w:pPr>
        <w:spacing w:line="360" w:lineRule="auto"/>
        <w:ind w:firstLine="640" w:firstLineChars="200"/>
        <w:rPr>
          <w:rFonts w:eastAsia="方正仿宋_GBK"/>
          <w:sz w:val="32"/>
          <w:szCs w:val="32"/>
        </w:rPr>
      </w:pPr>
      <w:r>
        <w:rPr>
          <w:rFonts w:eastAsia="方正仿宋_GBK"/>
          <w:sz w:val="32"/>
          <w:szCs w:val="32"/>
        </w:rPr>
        <w:t xml:space="preserve">机器人要完成的任务虽然是独立的，但是，如果在完成任务B时破坏了已经完成过的任务A的得分条件，任务A将不能得分。 </w:t>
      </w:r>
    </w:p>
    <w:p>
      <w:pPr>
        <w:spacing w:line="360" w:lineRule="auto"/>
        <w:ind w:firstLine="640" w:firstLineChars="200"/>
        <w:rPr>
          <w:rFonts w:eastAsia="方正仿宋_GBK"/>
          <w:sz w:val="32"/>
          <w:szCs w:val="32"/>
        </w:rPr>
      </w:pPr>
      <w:r>
        <w:rPr>
          <w:rFonts w:eastAsia="方正仿宋_GBK"/>
          <w:sz w:val="32"/>
          <w:szCs w:val="32"/>
        </w:rPr>
        <w:t xml:space="preserve">在出发区内得分的任务物品，必须完全进入出发区才能得分。 </w:t>
      </w:r>
    </w:p>
    <w:p>
      <w:pPr>
        <w:spacing w:line="360" w:lineRule="auto"/>
        <w:ind w:left="630"/>
        <w:rPr>
          <w:rFonts w:ascii="方正楷体_GBK" w:hAnsi="方正楷体_GBK" w:eastAsia="方正楷体_GBK" w:cs="方正楷体_GBK"/>
          <w:sz w:val="32"/>
          <w:szCs w:val="32"/>
        </w:rPr>
      </w:pPr>
      <w:r>
        <w:rPr>
          <w:rFonts w:hint="eastAsia" w:ascii="方正楷体_GBK" w:hAnsi="方正楷体_GBK" w:eastAsia="方正楷体_GBK" w:cs="方正楷体_GBK"/>
          <w:sz w:val="32"/>
          <w:szCs w:val="32"/>
        </w:rPr>
        <w:t>（三）参赛选手规则</w:t>
      </w:r>
    </w:p>
    <w:p>
      <w:pPr>
        <w:spacing w:line="360" w:lineRule="auto"/>
        <w:ind w:firstLine="640" w:firstLineChars="200"/>
        <w:rPr>
          <w:rFonts w:eastAsia="方正仿宋_GBK"/>
          <w:sz w:val="32"/>
          <w:szCs w:val="32"/>
        </w:rPr>
      </w:pPr>
      <w:r>
        <w:rPr>
          <w:rFonts w:eastAsia="方正仿宋_GBK"/>
          <w:sz w:val="32"/>
          <w:szCs w:val="32"/>
        </w:rPr>
        <w:t xml:space="preserve">1.未准时到场的参赛队，每迟到 1分钟则判罚该队10分。如果 2分钟后仍未场，该队将被取消比赛资格。 </w:t>
      </w:r>
    </w:p>
    <w:p>
      <w:pPr>
        <w:spacing w:line="360" w:lineRule="auto"/>
        <w:ind w:firstLine="640" w:firstLineChars="200"/>
        <w:rPr>
          <w:rFonts w:eastAsia="方正仿宋_GBK"/>
          <w:sz w:val="32"/>
          <w:szCs w:val="32"/>
        </w:rPr>
      </w:pPr>
      <w:r>
        <w:rPr>
          <w:rFonts w:eastAsia="方正仿宋_GBK"/>
          <w:sz w:val="32"/>
          <w:szCs w:val="32"/>
        </w:rPr>
        <w:t xml:space="preserve">2.第1次误启动将受到裁判员的警告，机器人回到出发区再次启动，计时重新开始。第2次误启动将被取消比赛资格。 </w:t>
      </w:r>
    </w:p>
    <w:p>
      <w:pPr>
        <w:spacing w:line="360" w:lineRule="auto"/>
        <w:ind w:firstLine="640" w:firstLineChars="200"/>
        <w:rPr>
          <w:rFonts w:eastAsia="方正仿宋_GBK"/>
          <w:sz w:val="32"/>
          <w:szCs w:val="32"/>
        </w:rPr>
      </w:pPr>
      <w:r>
        <w:rPr>
          <w:rFonts w:eastAsia="方正仿宋_GBK"/>
          <w:sz w:val="32"/>
          <w:szCs w:val="32"/>
        </w:rPr>
        <w:t xml:space="preserve">3.机器人以高速冲撞场地设施导致机器人或场地设施损坏将受到裁判员的警告，第2次损坏场地设施将被取消比赛资格。 </w:t>
      </w:r>
    </w:p>
    <w:p>
      <w:pPr>
        <w:spacing w:line="360" w:lineRule="auto"/>
        <w:ind w:firstLine="640" w:firstLineChars="200"/>
        <w:rPr>
          <w:rFonts w:eastAsia="方正仿宋_GBK"/>
          <w:sz w:val="32"/>
          <w:szCs w:val="32"/>
        </w:rPr>
      </w:pPr>
      <w:r>
        <w:rPr>
          <w:rFonts w:eastAsia="方正仿宋_GBK"/>
          <w:sz w:val="32"/>
          <w:szCs w:val="32"/>
        </w:rPr>
        <w:t xml:space="preserve">4. 比赛中，参赛队员有意接触比赛场上的物品或机器人，将被取消比赛资格。偶然的接触可以不视为犯规，除非这种接触直接影响到比赛的最终得分。 </w:t>
      </w:r>
    </w:p>
    <w:p>
      <w:pPr>
        <w:spacing w:line="360" w:lineRule="auto"/>
        <w:ind w:firstLine="640" w:firstLineChars="200"/>
        <w:rPr>
          <w:rFonts w:eastAsia="方正仿宋_GBK"/>
          <w:sz w:val="32"/>
          <w:szCs w:val="32"/>
        </w:rPr>
      </w:pPr>
      <w:r>
        <w:rPr>
          <w:rFonts w:eastAsia="方正仿宋_GBK"/>
          <w:sz w:val="32"/>
          <w:szCs w:val="32"/>
        </w:rPr>
        <w:t xml:space="preserve">5. 不听从裁判员的指示将被取消比赛资格。 </w:t>
      </w:r>
    </w:p>
    <w:p>
      <w:pPr>
        <w:spacing w:line="360" w:lineRule="auto"/>
        <w:ind w:firstLine="640" w:firstLineChars="200"/>
        <w:rPr>
          <w:rFonts w:eastAsia="方正仿宋_GBK"/>
          <w:bCs/>
          <w:sz w:val="32"/>
          <w:szCs w:val="32"/>
        </w:rPr>
      </w:pPr>
      <w:r>
        <w:rPr>
          <w:rFonts w:eastAsia="方正仿宋_GBK"/>
          <w:sz w:val="32"/>
          <w:szCs w:val="32"/>
        </w:rPr>
        <w:t>6.在准备区或比赛区使用手机等通信器材，将立即被取消比赛资格。</w:t>
      </w:r>
    </w:p>
    <w:p>
      <w:pPr>
        <w:spacing w:line="360" w:lineRule="auto"/>
        <w:ind w:firstLine="640" w:firstLineChars="200"/>
        <w:rPr>
          <w:rFonts w:ascii="方正楷体_GBK" w:hAnsi="方正楷体_GBK" w:eastAsia="方正楷体_GBK" w:cs="方正楷体_GBK"/>
          <w:sz w:val="32"/>
          <w:szCs w:val="32"/>
        </w:rPr>
      </w:pPr>
      <w:r>
        <w:rPr>
          <w:rFonts w:hint="eastAsia" w:ascii="方正楷体_GBK" w:hAnsi="方正楷体_GBK" w:eastAsia="方正楷体_GBK" w:cs="方正楷体_GBK"/>
          <w:sz w:val="32"/>
          <w:szCs w:val="32"/>
        </w:rPr>
        <w:t>（四）最终成绩</w:t>
      </w:r>
    </w:p>
    <w:p>
      <w:pPr>
        <w:spacing w:line="360" w:lineRule="auto"/>
        <w:ind w:firstLine="640" w:firstLineChars="200"/>
        <w:rPr>
          <w:rFonts w:eastAsia="方正仿宋_GBK"/>
          <w:sz w:val="32"/>
          <w:szCs w:val="32"/>
        </w:rPr>
      </w:pPr>
      <w:r>
        <w:rPr>
          <w:rFonts w:eastAsia="方正仿宋_GBK"/>
          <w:sz w:val="32"/>
          <w:szCs w:val="32"/>
        </w:rPr>
        <w:t>1.每场比赛结束后，按比赛结束时赛场上的最终实际状态和完成任务的情况计分。</w:t>
      </w:r>
    </w:p>
    <w:p>
      <w:pPr>
        <w:spacing w:line="360" w:lineRule="auto"/>
        <w:ind w:firstLine="640" w:firstLineChars="200"/>
        <w:rPr>
          <w:rFonts w:eastAsia="方正仿宋_GBK"/>
          <w:sz w:val="32"/>
          <w:szCs w:val="32"/>
        </w:rPr>
      </w:pPr>
      <w:r>
        <w:rPr>
          <w:rFonts w:eastAsia="方正仿宋_GBK"/>
          <w:sz w:val="32"/>
          <w:szCs w:val="32"/>
        </w:rPr>
        <w:t>2.如果所有任务完成的时间不超过150秒，额外加记时间分。时间分为（150秒减去结束比赛实际所用秒数）。</w:t>
      </w:r>
    </w:p>
    <w:p>
      <w:pPr>
        <w:spacing w:line="360" w:lineRule="auto"/>
        <w:ind w:firstLine="640" w:firstLineChars="200"/>
        <w:rPr>
          <w:rFonts w:eastAsia="方正仿宋_GBK"/>
          <w:sz w:val="32"/>
          <w:szCs w:val="32"/>
        </w:rPr>
      </w:pPr>
      <w:r>
        <w:rPr>
          <w:rFonts w:eastAsia="方正仿宋_GBK"/>
          <w:sz w:val="32"/>
          <w:szCs w:val="32"/>
        </w:rPr>
        <w:t xml:space="preserve">3.任务评分细则 </w:t>
      </w:r>
    </w:p>
    <w:tbl>
      <w:tblPr>
        <w:tblStyle w:val="26"/>
        <w:tblW w:w="81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596"/>
        <w:gridCol w:w="3736"/>
        <w:gridCol w:w="1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5" w:type="dxa"/>
          </w:tcPr>
          <w:p>
            <w:pPr>
              <w:jc w:val="center"/>
              <w:rPr>
                <w:rFonts w:eastAsiaTheme="minorEastAsia"/>
                <w:b/>
                <w:bCs/>
                <w:szCs w:val="21"/>
              </w:rPr>
            </w:pPr>
            <w:r>
              <w:rPr>
                <w:rFonts w:eastAsiaTheme="minorEastAsia"/>
                <w:b/>
                <w:bCs/>
                <w:szCs w:val="21"/>
              </w:rPr>
              <w:t>评分类别</w:t>
            </w:r>
          </w:p>
        </w:tc>
        <w:tc>
          <w:tcPr>
            <w:tcW w:w="1596" w:type="dxa"/>
          </w:tcPr>
          <w:p>
            <w:pPr>
              <w:jc w:val="center"/>
              <w:rPr>
                <w:rFonts w:eastAsiaTheme="minorEastAsia"/>
                <w:b/>
                <w:bCs/>
                <w:szCs w:val="21"/>
              </w:rPr>
            </w:pPr>
            <w:r>
              <w:rPr>
                <w:rFonts w:eastAsiaTheme="minorEastAsia"/>
                <w:b/>
                <w:bCs/>
                <w:szCs w:val="21"/>
              </w:rPr>
              <w:t>项目</w:t>
            </w:r>
          </w:p>
        </w:tc>
        <w:tc>
          <w:tcPr>
            <w:tcW w:w="3736" w:type="dxa"/>
          </w:tcPr>
          <w:p>
            <w:pPr>
              <w:jc w:val="center"/>
              <w:rPr>
                <w:rFonts w:eastAsiaTheme="minorEastAsia"/>
                <w:b/>
                <w:bCs/>
                <w:szCs w:val="21"/>
              </w:rPr>
            </w:pPr>
            <w:r>
              <w:rPr>
                <w:rFonts w:eastAsiaTheme="minorEastAsia"/>
                <w:b/>
                <w:bCs/>
                <w:szCs w:val="21"/>
              </w:rPr>
              <w:t>内容</w:t>
            </w:r>
          </w:p>
        </w:tc>
        <w:tc>
          <w:tcPr>
            <w:tcW w:w="1328" w:type="dxa"/>
          </w:tcPr>
          <w:p>
            <w:pPr>
              <w:jc w:val="center"/>
              <w:rPr>
                <w:rFonts w:eastAsiaTheme="minorEastAsia"/>
                <w:b/>
                <w:bCs/>
                <w:szCs w:val="21"/>
              </w:rPr>
            </w:pPr>
            <w:r>
              <w:rPr>
                <w:rFonts w:eastAsiaTheme="minorEastAsia"/>
                <w:b/>
                <w:bCs/>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5" w:type="dxa"/>
            <w:vMerge w:val="restart"/>
            <w:vAlign w:val="center"/>
          </w:tcPr>
          <w:p>
            <w:pPr>
              <w:jc w:val="center"/>
              <w:rPr>
                <w:rFonts w:eastAsiaTheme="minorEastAsia"/>
                <w:szCs w:val="21"/>
              </w:rPr>
            </w:pPr>
            <w:r>
              <w:rPr>
                <w:rFonts w:eastAsiaTheme="minorEastAsia"/>
                <w:szCs w:val="21"/>
              </w:rPr>
              <w:t>场地任务得分</w:t>
            </w:r>
          </w:p>
          <w:p>
            <w:pPr>
              <w:jc w:val="center"/>
              <w:rPr>
                <w:rFonts w:eastAsiaTheme="minorEastAsia"/>
                <w:szCs w:val="21"/>
              </w:rPr>
            </w:pPr>
            <w:r>
              <w:rPr>
                <w:rFonts w:eastAsiaTheme="minorEastAsia"/>
                <w:szCs w:val="21"/>
              </w:rPr>
              <w:t>（180分+时间奖励分-惩罚分）</w:t>
            </w:r>
          </w:p>
        </w:tc>
        <w:tc>
          <w:tcPr>
            <w:tcW w:w="1596" w:type="dxa"/>
            <w:vAlign w:val="center"/>
          </w:tcPr>
          <w:p>
            <w:pPr>
              <w:jc w:val="center"/>
              <w:rPr>
                <w:rFonts w:eastAsiaTheme="minorEastAsia"/>
                <w:szCs w:val="21"/>
              </w:rPr>
            </w:pPr>
            <w:r>
              <w:rPr>
                <w:rFonts w:eastAsiaTheme="minorEastAsia"/>
                <w:szCs w:val="21"/>
              </w:rPr>
              <w:t>涂料任务</w:t>
            </w:r>
          </w:p>
        </w:tc>
        <w:tc>
          <w:tcPr>
            <w:tcW w:w="3736" w:type="dxa"/>
            <w:vAlign w:val="center"/>
          </w:tcPr>
          <w:p>
            <w:pPr>
              <w:rPr>
                <w:rFonts w:eastAsiaTheme="minorEastAsia"/>
                <w:szCs w:val="21"/>
              </w:rPr>
            </w:pPr>
            <w:r>
              <w:rPr>
                <w:rFonts w:eastAsiaTheme="minorEastAsia"/>
                <w:szCs w:val="21"/>
              </w:rPr>
              <w:t>黑色板向上翻起(黑色板与白色板成垂直90度)。</w:t>
            </w:r>
          </w:p>
        </w:tc>
        <w:tc>
          <w:tcPr>
            <w:tcW w:w="1328" w:type="dxa"/>
            <w:vAlign w:val="center"/>
          </w:tcPr>
          <w:p>
            <w:pPr>
              <w:jc w:val="center"/>
              <w:rPr>
                <w:rFonts w:eastAsiaTheme="minorEastAsia"/>
                <w:szCs w:val="21"/>
              </w:rPr>
            </w:pPr>
            <w:r>
              <w:rPr>
                <w:rFonts w:eastAsiaTheme="minorEastAsia"/>
                <w:szCs w:val="21"/>
              </w:rPr>
              <w:t>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5" w:type="dxa"/>
            <w:vMerge w:val="continue"/>
          </w:tcPr>
          <w:p>
            <w:pPr>
              <w:jc w:val="center"/>
              <w:rPr>
                <w:rFonts w:eastAsiaTheme="minorEastAsia"/>
                <w:szCs w:val="21"/>
              </w:rPr>
            </w:pPr>
          </w:p>
        </w:tc>
        <w:tc>
          <w:tcPr>
            <w:tcW w:w="1596" w:type="dxa"/>
            <w:vAlign w:val="center"/>
          </w:tcPr>
          <w:p>
            <w:pPr>
              <w:jc w:val="center"/>
              <w:rPr>
                <w:rFonts w:eastAsiaTheme="minorEastAsia"/>
                <w:szCs w:val="21"/>
              </w:rPr>
            </w:pPr>
            <w:r>
              <w:rPr>
                <w:rFonts w:eastAsiaTheme="minorEastAsia"/>
                <w:szCs w:val="21"/>
              </w:rPr>
              <w:t>点燃火把</w:t>
            </w:r>
          </w:p>
        </w:tc>
        <w:tc>
          <w:tcPr>
            <w:tcW w:w="3736" w:type="dxa"/>
            <w:vAlign w:val="center"/>
          </w:tcPr>
          <w:p>
            <w:pPr>
              <w:rPr>
                <w:rFonts w:eastAsiaTheme="minorEastAsia"/>
                <w:szCs w:val="21"/>
              </w:rPr>
            </w:pPr>
            <w:r>
              <w:rPr>
                <w:rFonts w:eastAsiaTheme="minorEastAsia"/>
                <w:szCs w:val="21"/>
              </w:rPr>
              <w:t>火把明显升起（上升高度≥2cm）未达标准不得分</w:t>
            </w:r>
          </w:p>
        </w:tc>
        <w:tc>
          <w:tcPr>
            <w:tcW w:w="1328" w:type="dxa"/>
            <w:vAlign w:val="center"/>
          </w:tcPr>
          <w:p>
            <w:pPr>
              <w:jc w:val="center"/>
              <w:rPr>
                <w:rFonts w:eastAsiaTheme="minorEastAsia"/>
                <w:szCs w:val="21"/>
              </w:rPr>
            </w:pPr>
            <w:r>
              <w:rPr>
                <w:rFonts w:eastAsiaTheme="minorEastAsia"/>
                <w:szCs w:val="21"/>
              </w:rPr>
              <w:t>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485" w:type="dxa"/>
            <w:vMerge w:val="continue"/>
          </w:tcPr>
          <w:p>
            <w:pPr>
              <w:jc w:val="center"/>
              <w:rPr>
                <w:rFonts w:eastAsiaTheme="minorEastAsia"/>
                <w:szCs w:val="21"/>
              </w:rPr>
            </w:pPr>
          </w:p>
        </w:tc>
        <w:tc>
          <w:tcPr>
            <w:tcW w:w="1596" w:type="dxa"/>
            <w:vMerge w:val="restart"/>
            <w:vAlign w:val="center"/>
          </w:tcPr>
          <w:p>
            <w:pPr>
              <w:jc w:val="center"/>
              <w:rPr>
                <w:rFonts w:eastAsiaTheme="minorEastAsia"/>
                <w:szCs w:val="21"/>
              </w:rPr>
            </w:pPr>
            <w:r>
              <w:rPr>
                <w:rFonts w:eastAsiaTheme="minorEastAsia"/>
                <w:szCs w:val="21"/>
              </w:rPr>
              <w:t>获取茶叶</w:t>
            </w:r>
          </w:p>
        </w:tc>
        <w:tc>
          <w:tcPr>
            <w:tcW w:w="3736" w:type="dxa"/>
            <w:vAlign w:val="center"/>
          </w:tcPr>
          <w:p>
            <w:pPr>
              <w:rPr>
                <w:rFonts w:eastAsiaTheme="minorEastAsia"/>
                <w:szCs w:val="21"/>
              </w:rPr>
            </w:pPr>
            <w:r>
              <w:rPr>
                <w:rFonts w:eastAsiaTheme="minorEastAsia"/>
                <w:szCs w:val="21"/>
              </w:rPr>
              <w:t>使茶叶由机器人带回启动区。</w:t>
            </w:r>
          </w:p>
        </w:tc>
        <w:tc>
          <w:tcPr>
            <w:tcW w:w="1328" w:type="dxa"/>
            <w:vAlign w:val="center"/>
          </w:tcPr>
          <w:p>
            <w:pPr>
              <w:jc w:val="center"/>
              <w:rPr>
                <w:rFonts w:eastAsiaTheme="minorEastAsia"/>
                <w:szCs w:val="21"/>
              </w:rPr>
            </w:pPr>
            <w:r>
              <w:rPr>
                <w:rFonts w:eastAsiaTheme="minorEastAsia"/>
                <w:szCs w:val="21"/>
              </w:rPr>
              <w:t>10分/每片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485" w:type="dxa"/>
            <w:vMerge w:val="continue"/>
          </w:tcPr>
          <w:p>
            <w:pPr>
              <w:jc w:val="center"/>
              <w:rPr>
                <w:rFonts w:eastAsiaTheme="minorEastAsia"/>
                <w:szCs w:val="21"/>
              </w:rPr>
            </w:pPr>
          </w:p>
        </w:tc>
        <w:tc>
          <w:tcPr>
            <w:tcW w:w="1596" w:type="dxa"/>
            <w:vMerge w:val="continue"/>
            <w:vAlign w:val="center"/>
          </w:tcPr>
          <w:p>
            <w:pPr>
              <w:jc w:val="center"/>
              <w:rPr>
                <w:rFonts w:eastAsiaTheme="minorEastAsia"/>
                <w:szCs w:val="21"/>
              </w:rPr>
            </w:pPr>
          </w:p>
        </w:tc>
        <w:tc>
          <w:tcPr>
            <w:tcW w:w="3736" w:type="dxa"/>
            <w:vAlign w:val="center"/>
          </w:tcPr>
          <w:p>
            <w:pPr>
              <w:rPr>
                <w:rFonts w:eastAsiaTheme="minorEastAsia"/>
                <w:szCs w:val="21"/>
              </w:rPr>
            </w:pPr>
            <w:r>
              <w:rPr>
                <w:rFonts w:eastAsiaTheme="minorEastAsia"/>
                <w:szCs w:val="21"/>
              </w:rPr>
              <w:t>已获取茶叶，但未完全带回启动区</w:t>
            </w:r>
          </w:p>
        </w:tc>
        <w:tc>
          <w:tcPr>
            <w:tcW w:w="1328" w:type="dxa"/>
            <w:vAlign w:val="center"/>
          </w:tcPr>
          <w:p>
            <w:pPr>
              <w:jc w:val="center"/>
              <w:rPr>
                <w:rFonts w:eastAsiaTheme="minorEastAsia"/>
                <w:szCs w:val="21"/>
              </w:rPr>
            </w:pPr>
            <w:r>
              <w:rPr>
                <w:rFonts w:eastAsiaTheme="minorEastAsia"/>
                <w:szCs w:val="21"/>
              </w:rPr>
              <w:t>5分/每片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485" w:type="dxa"/>
            <w:vMerge w:val="continue"/>
          </w:tcPr>
          <w:p>
            <w:pPr>
              <w:jc w:val="center"/>
              <w:rPr>
                <w:rFonts w:eastAsiaTheme="minorEastAsia"/>
                <w:szCs w:val="21"/>
              </w:rPr>
            </w:pPr>
          </w:p>
        </w:tc>
        <w:tc>
          <w:tcPr>
            <w:tcW w:w="1596" w:type="dxa"/>
            <w:vMerge w:val="restart"/>
            <w:vAlign w:val="center"/>
          </w:tcPr>
          <w:p>
            <w:pPr>
              <w:jc w:val="center"/>
              <w:rPr>
                <w:rFonts w:eastAsiaTheme="minorEastAsia"/>
                <w:szCs w:val="21"/>
              </w:rPr>
            </w:pPr>
            <w:r>
              <w:rPr>
                <w:rFonts w:eastAsiaTheme="minorEastAsia"/>
                <w:szCs w:val="21"/>
              </w:rPr>
              <w:t>放入染缸</w:t>
            </w:r>
          </w:p>
        </w:tc>
        <w:tc>
          <w:tcPr>
            <w:tcW w:w="3736" w:type="dxa"/>
            <w:vAlign w:val="center"/>
          </w:tcPr>
          <w:p>
            <w:pPr>
              <w:rPr>
                <w:rFonts w:eastAsiaTheme="minorEastAsia"/>
                <w:szCs w:val="21"/>
              </w:rPr>
            </w:pPr>
            <w:r>
              <w:rPr>
                <w:rFonts w:eastAsiaTheme="minorEastAsia"/>
                <w:szCs w:val="21"/>
              </w:rPr>
              <w:t>使染布完全放入染缸中</w:t>
            </w:r>
          </w:p>
        </w:tc>
        <w:tc>
          <w:tcPr>
            <w:tcW w:w="1328" w:type="dxa"/>
            <w:vAlign w:val="center"/>
          </w:tcPr>
          <w:p>
            <w:pPr>
              <w:jc w:val="center"/>
              <w:rPr>
                <w:rFonts w:eastAsiaTheme="minorEastAsia"/>
                <w:szCs w:val="21"/>
              </w:rPr>
            </w:pPr>
            <w:r>
              <w:rPr>
                <w:rFonts w:eastAsiaTheme="minorEastAsia"/>
                <w:szCs w:val="21"/>
              </w:rPr>
              <w:t>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485" w:type="dxa"/>
            <w:vMerge w:val="continue"/>
          </w:tcPr>
          <w:p>
            <w:pPr>
              <w:jc w:val="center"/>
              <w:rPr>
                <w:rFonts w:eastAsiaTheme="minorEastAsia"/>
                <w:szCs w:val="21"/>
              </w:rPr>
            </w:pPr>
          </w:p>
        </w:tc>
        <w:tc>
          <w:tcPr>
            <w:tcW w:w="1596" w:type="dxa"/>
            <w:vMerge w:val="continue"/>
            <w:vAlign w:val="center"/>
          </w:tcPr>
          <w:p>
            <w:pPr>
              <w:jc w:val="center"/>
              <w:rPr>
                <w:rFonts w:eastAsiaTheme="minorEastAsia"/>
                <w:szCs w:val="21"/>
              </w:rPr>
            </w:pPr>
          </w:p>
        </w:tc>
        <w:tc>
          <w:tcPr>
            <w:tcW w:w="3736" w:type="dxa"/>
            <w:vAlign w:val="center"/>
          </w:tcPr>
          <w:p>
            <w:pPr>
              <w:rPr>
                <w:rFonts w:eastAsiaTheme="minorEastAsia"/>
                <w:szCs w:val="21"/>
              </w:rPr>
            </w:pPr>
            <w:r>
              <w:rPr>
                <w:rFonts w:eastAsiaTheme="minorEastAsia"/>
                <w:szCs w:val="21"/>
              </w:rPr>
              <w:t>染布接触染缸但未接触染缸内场地地面</w:t>
            </w:r>
          </w:p>
        </w:tc>
        <w:tc>
          <w:tcPr>
            <w:tcW w:w="1328" w:type="dxa"/>
            <w:vAlign w:val="center"/>
          </w:tcPr>
          <w:p>
            <w:pPr>
              <w:jc w:val="center"/>
              <w:rPr>
                <w:rFonts w:eastAsiaTheme="minorEastAsia"/>
                <w:szCs w:val="21"/>
              </w:rPr>
            </w:pPr>
            <w:r>
              <w:rPr>
                <w:rFonts w:eastAsiaTheme="minorEastAsia"/>
                <w:szCs w:val="21"/>
              </w:rPr>
              <w:t>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485" w:type="dxa"/>
            <w:vMerge w:val="continue"/>
          </w:tcPr>
          <w:p>
            <w:pPr>
              <w:jc w:val="center"/>
              <w:rPr>
                <w:rFonts w:eastAsiaTheme="minorEastAsia"/>
                <w:szCs w:val="21"/>
              </w:rPr>
            </w:pPr>
          </w:p>
        </w:tc>
        <w:tc>
          <w:tcPr>
            <w:tcW w:w="1596" w:type="dxa"/>
            <w:vMerge w:val="continue"/>
            <w:vAlign w:val="center"/>
          </w:tcPr>
          <w:p>
            <w:pPr>
              <w:jc w:val="center"/>
              <w:rPr>
                <w:rFonts w:eastAsiaTheme="minorEastAsia"/>
                <w:szCs w:val="21"/>
              </w:rPr>
            </w:pPr>
          </w:p>
        </w:tc>
        <w:tc>
          <w:tcPr>
            <w:tcW w:w="3736" w:type="dxa"/>
            <w:vAlign w:val="center"/>
          </w:tcPr>
          <w:p>
            <w:pPr>
              <w:rPr>
                <w:rFonts w:eastAsiaTheme="minorEastAsia"/>
                <w:szCs w:val="21"/>
              </w:rPr>
            </w:pPr>
            <w:r>
              <w:rPr>
                <w:rFonts w:eastAsiaTheme="minorEastAsia"/>
                <w:szCs w:val="21"/>
              </w:rPr>
              <w:t>一切接触染缸外地面的情况均不得分</w:t>
            </w:r>
          </w:p>
        </w:tc>
        <w:tc>
          <w:tcPr>
            <w:tcW w:w="1328" w:type="dxa"/>
            <w:vAlign w:val="center"/>
          </w:tcPr>
          <w:p>
            <w:pPr>
              <w:jc w:val="center"/>
              <w:rPr>
                <w:rFonts w:eastAsiaTheme="minorEastAsia"/>
                <w:szCs w:val="21"/>
              </w:rPr>
            </w:pPr>
            <w:r>
              <w:rPr>
                <w:rFonts w:eastAsiaTheme="minorEastAsia"/>
                <w:szCs w:val="21"/>
              </w:rPr>
              <w:t>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5" w:type="dxa"/>
            <w:vMerge w:val="continue"/>
          </w:tcPr>
          <w:p>
            <w:pPr>
              <w:jc w:val="center"/>
              <w:rPr>
                <w:rFonts w:eastAsiaTheme="minorEastAsia"/>
                <w:szCs w:val="21"/>
              </w:rPr>
            </w:pPr>
          </w:p>
        </w:tc>
        <w:tc>
          <w:tcPr>
            <w:tcW w:w="1596" w:type="dxa"/>
            <w:vAlign w:val="center"/>
          </w:tcPr>
          <w:p>
            <w:pPr>
              <w:jc w:val="center"/>
              <w:rPr>
                <w:rFonts w:eastAsiaTheme="minorEastAsia"/>
                <w:szCs w:val="21"/>
              </w:rPr>
            </w:pPr>
            <w:r>
              <w:rPr>
                <w:rFonts w:eastAsiaTheme="minorEastAsia"/>
                <w:szCs w:val="21"/>
              </w:rPr>
              <w:t>探索部落</w:t>
            </w:r>
          </w:p>
        </w:tc>
        <w:tc>
          <w:tcPr>
            <w:tcW w:w="3736" w:type="dxa"/>
            <w:vAlign w:val="center"/>
          </w:tcPr>
          <w:p>
            <w:pPr>
              <w:rPr>
                <w:rFonts w:eastAsiaTheme="minorEastAsia"/>
                <w:szCs w:val="21"/>
              </w:rPr>
            </w:pPr>
            <w:r>
              <w:rPr>
                <w:rFonts w:eastAsiaTheme="minorEastAsia"/>
                <w:szCs w:val="21"/>
              </w:rPr>
              <w:t>机器人经过检查点A、B、C。</w:t>
            </w:r>
          </w:p>
        </w:tc>
        <w:tc>
          <w:tcPr>
            <w:tcW w:w="1328" w:type="dxa"/>
            <w:vAlign w:val="center"/>
          </w:tcPr>
          <w:p>
            <w:pPr>
              <w:jc w:val="center"/>
              <w:rPr>
                <w:rFonts w:eastAsiaTheme="minorEastAsia"/>
                <w:szCs w:val="21"/>
              </w:rPr>
            </w:pPr>
            <w:r>
              <w:rPr>
                <w:rFonts w:eastAsiaTheme="minorEastAsia"/>
                <w:szCs w:val="21"/>
              </w:rPr>
              <w:t>10分/点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485" w:type="dxa"/>
            <w:vMerge w:val="continue"/>
          </w:tcPr>
          <w:p>
            <w:pPr>
              <w:jc w:val="center"/>
              <w:rPr>
                <w:rFonts w:eastAsiaTheme="minorEastAsia"/>
                <w:szCs w:val="21"/>
              </w:rPr>
            </w:pPr>
          </w:p>
        </w:tc>
        <w:tc>
          <w:tcPr>
            <w:tcW w:w="1596" w:type="dxa"/>
            <w:vMerge w:val="restart"/>
            <w:vAlign w:val="center"/>
          </w:tcPr>
          <w:p>
            <w:pPr>
              <w:jc w:val="center"/>
              <w:rPr>
                <w:rFonts w:eastAsiaTheme="minorEastAsia"/>
                <w:szCs w:val="21"/>
              </w:rPr>
            </w:pPr>
            <w:r>
              <w:rPr>
                <w:rFonts w:eastAsiaTheme="minorEastAsia"/>
                <w:szCs w:val="21"/>
              </w:rPr>
              <w:t>攀登雪山</w:t>
            </w:r>
          </w:p>
        </w:tc>
        <w:tc>
          <w:tcPr>
            <w:tcW w:w="3736" w:type="dxa"/>
            <w:vAlign w:val="center"/>
          </w:tcPr>
          <w:p>
            <w:pPr>
              <w:rPr>
                <w:rFonts w:eastAsiaTheme="minorEastAsia"/>
                <w:szCs w:val="21"/>
              </w:rPr>
            </w:pPr>
            <w:r>
              <w:rPr>
                <w:rFonts w:eastAsiaTheme="minorEastAsia"/>
                <w:szCs w:val="21"/>
              </w:rPr>
              <w:t>载有小人的平台上升，超1/3长度</w:t>
            </w:r>
          </w:p>
        </w:tc>
        <w:tc>
          <w:tcPr>
            <w:tcW w:w="1328" w:type="dxa"/>
            <w:vAlign w:val="center"/>
          </w:tcPr>
          <w:p>
            <w:pPr>
              <w:jc w:val="center"/>
              <w:rPr>
                <w:rFonts w:eastAsiaTheme="minorEastAsia"/>
                <w:szCs w:val="21"/>
              </w:rPr>
            </w:pPr>
            <w:r>
              <w:rPr>
                <w:rFonts w:eastAsiaTheme="minorEastAsia"/>
                <w:szCs w:val="21"/>
              </w:rPr>
              <w:t>15分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1485" w:type="dxa"/>
            <w:vMerge w:val="continue"/>
          </w:tcPr>
          <w:p>
            <w:pPr>
              <w:jc w:val="center"/>
              <w:rPr>
                <w:rFonts w:eastAsiaTheme="minorEastAsia"/>
                <w:szCs w:val="21"/>
              </w:rPr>
            </w:pPr>
          </w:p>
        </w:tc>
        <w:tc>
          <w:tcPr>
            <w:tcW w:w="1596" w:type="dxa"/>
            <w:vMerge w:val="continue"/>
            <w:vAlign w:val="center"/>
          </w:tcPr>
          <w:p>
            <w:pPr>
              <w:jc w:val="center"/>
              <w:rPr>
                <w:rFonts w:eastAsiaTheme="minorEastAsia"/>
                <w:szCs w:val="21"/>
              </w:rPr>
            </w:pPr>
          </w:p>
        </w:tc>
        <w:tc>
          <w:tcPr>
            <w:tcW w:w="3736" w:type="dxa"/>
            <w:vAlign w:val="center"/>
          </w:tcPr>
          <w:p>
            <w:pPr>
              <w:rPr>
                <w:rFonts w:eastAsiaTheme="minorEastAsia"/>
                <w:szCs w:val="21"/>
              </w:rPr>
            </w:pPr>
            <w:r>
              <w:rPr>
                <w:rFonts w:eastAsiaTheme="minorEastAsia"/>
                <w:szCs w:val="21"/>
              </w:rPr>
              <w:t>载有小人的平台上升，触碰顶端</w:t>
            </w:r>
          </w:p>
        </w:tc>
        <w:tc>
          <w:tcPr>
            <w:tcW w:w="1328" w:type="dxa"/>
            <w:vAlign w:val="center"/>
          </w:tcPr>
          <w:p>
            <w:pPr>
              <w:jc w:val="center"/>
              <w:rPr>
                <w:rFonts w:eastAsiaTheme="minorEastAsia"/>
                <w:szCs w:val="21"/>
              </w:rPr>
            </w:pPr>
            <w:r>
              <w:rPr>
                <w:rFonts w:eastAsiaTheme="minorEastAsia"/>
                <w:szCs w:val="21"/>
              </w:rPr>
              <w:t>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1485" w:type="dxa"/>
            <w:vMerge w:val="continue"/>
          </w:tcPr>
          <w:p>
            <w:pPr>
              <w:jc w:val="center"/>
              <w:rPr>
                <w:rFonts w:eastAsiaTheme="minorEastAsia"/>
                <w:szCs w:val="21"/>
              </w:rPr>
            </w:pPr>
          </w:p>
        </w:tc>
        <w:tc>
          <w:tcPr>
            <w:tcW w:w="1596" w:type="dxa"/>
            <w:vMerge w:val="restart"/>
            <w:vAlign w:val="center"/>
          </w:tcPr>
          <w:p>
            <w:pPr>
              <w:jc w:val="center"/>
              <w:rPr>
                <w:rFonts w:eastAsiaTheme="minorEastAsia"/>
                <w:szCs w:val="21"/>
              </w:rPr>
            </w:pPr>
            <w:r>
              <w:rPr>
                <w:rFonts w:eastAsiaTheme="minorEastAsia"/>
                <w:szCs w:val="21"/>
              </w:rPr>
              <w:t>惩罚分</w:t>
            </w:r>
          </w:p>
        </w:tc>
        <w:tc>
          <w:tcPr>
            <w:tcW w:w="3736" w:type="dxa"/>
            <w:vAlign w:val="center"/>
          </w:tcPr>
          <w:p>
            <w:pPr>
              <w:rPr>
                <w:rFonts w:eastAsiaTheme="minorEastAsia"/>
                <w:szCs w:val="21"/>
              </w:rPr>
            </w:pPr>
            <w:r>
              <w:rPr>
                <w:rFonts w:eastAsiaTheme="minorEastAsia"/>
                <w:szCs w:val="21"/>
              </w:rPr>
              <w:t>启动区外触碰机器人进行扣分。</w:t>
            </w:r>
          </w:p>
        </w:tc>
        <w:tc>
          <w:tcPr>
            <w:tcW w:w="1328" w:type="dxa"/>
            <w:vAlign w:val="center"/>
          </w:tcPr>
          <w:p>
            <w:pPr>
              <w:jc w:val="center"/>
              <w:rPr>
                <w:rFonts w:eastAsiaTheme="minorEastAsia"/>
                <w:szCs w:val="21"/>
              </w:rPr>
            </w:pPr>
            <w:r>
              <w:rPr>
                <w:rFonts w:eastAsiaTheme="minorEastAsia"/>
                <w:szCs w:val="21"/>
              </w:rPr>
              <w:t>-10分/次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1485" w:type="dxa"/>
            <w:vMerge w:val="continue"/>
          </w:tcPr>
          <w:p>
            <w:pPr>
              <w:jc w:val="center"/>
              <w:rPr>
                <w:rFonts w:eastAsiaTheme="minorEastAsia"/>
                <w:szCs w:val="21"/>
              </w:rPr>
            </w:pPr>
          </w:p>
        </w:tc>
        <w:tc>
          <w:tcPr>
            <w:tcW w:w="1596" w:type="dxa"/>
            <w:vMerge w:val="continue"/>
            <w:vAlign w:val="center"/>
          </w:tcPr>
          <w:p>
            <w:pPr>
              <w:jc w:val="center"/>
              <w:rPr>
                <w:rFonts w:eastAsiaTheme="minorEastAsia"/>
                <w:szCs w:val="21"/>
              </w:rPr>
            </w:pPr>
          </w:p>
        </w:tc>
        <w:tc>
          <w:tcPr>
            <w:tcW w:w="3736" w:type="dxa"/>
            <w:vAlign w:val="center"/>
          </w:tcPr>
          <w:p>
            <w:pPr>
              <w:rPr>
                <w:rFonts w:eastAsiaTheme="minorEastAsia"/>
                <w:szCs w:val="21"/>
              </w:rPr>
            </w:pPr>
            <w:r>
              <w:rPr>
                <w:rFonts w:eastAsiaTheme="minorEastAsia"/>
                <w:szCs w:val="21"/>
              </w:rPr>
              <w:t>迟到扣分</w:t>
            </w:r>
          </w:p>
        </w:tc>
        <w:tc>
          <w:tcPr>
            <w:tcW w:w="1328" w:type="dxa"/>
            <w:vAlign w:val="center"/>
          </w:tcPr>
          <w:p>
            <w:pPr>
              <w:jc w:val="center"/>
              <w:rPr>
                <w:rFonts w:eastAsiaTheme="minorEastAsia"/>
                <w:szCs w:val="21"/>
              </w:rPr>
            </w:pPr>
            <w:r>
              <w:rPr>
                <w:rFonts w:eastAsiaTheme="minorEastAsia"/>
                <w:szCs w:val="21"/>
              </w:rPr>
              <w:t>-10分/分钟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1485" w:type="dxa"/>
            <w:vMerge w:val="continue"/>
          </w:tcPr>
          <w:p>
            <w:pPr>
              <w:jc w:val="center"/>
              <w:rPr>
                <w:rFonts w:eastAsiaTheme="minorEastAsia"/>
                <w:szCs w:val="21"/>
              </w:rPr>
            </w:pPr>
          </w:p>
        </w:tc>
        <w:tc>
          <w:tcPr>
            <w:tcW w:w="1596" w:type="dxa"/>
            <w:vMerge w:val="continue"/>
            <w:vAlign w:val="center"/>
          </w:tcPr>
          <w:p>
            <w:pPr>
              <w:jc w:val="center"/>
              <w:rPr>
                <w:rFonts w:eastAsiaTheme="minorEastAsia"/>
                <w:szCs w:val="21"/>
              </w:rPr>
            </w:pPr>
          </w:p>
        </w:tc>
        <w:tc>
          <w:tcPr>
            <w:tcW w:w="3736" w:type="dxa"/>
            <w:vAlign w:val="center"/>
          </w:tcPr>
          <w:p>
            <w:pPr>
              <w:rPr>
                <w:rFonts w:eastAsiaTheme="minorEastAsia"/>
                <w:szCs w:val="21"/>
              </w:rPr>
            </w:pPr>
            <w:r>
              <w:rPr>
                <w:rFonts w:eastAsiaTheme="minorEastAsia"/>
                <w:szCs w:val="21"/>
              </w:rPr>
              <w:t>2分钟后仍未到场</w:t>
            </w:r>
          </w:p>
        </w:tc>
        <w:tc>
          <w:tcPr>
            <w:tcW w:w="1328" w:type="dxa"/>
            <w:vAlign w:val="center"/>
          </w:tcPr>
          <w:p>
            <w:pPr>
              <w:jc w:val="center"/>
              <w:rPr>
                <w:rFonts w:eastAsiaTheme="minorEastAsia"/>
                <w:szCs w:val="21"/>
              </w:rPr>
            </w:pPr>
            <w:r>
              <w:rPr>
                <w:rFonts w:eastAsiaTheme="minorEastAsia"/>
                <w:szCs w:val="21"/>
              </w:rPr>
              <w:t>取消</w:t>
            </w:r>
          </w:p>
          <w:p>
            <w:pPr>
              <w:jc w:val="center"/>
              <w:rPr>
                <w:rFonts w:eastAsiaTheme="minorEastAsia"/>
                <w:szCs w:val="21"/>
              </w:rPr>
            </w:pPr>
            <w:r>
              <w:rPr>
                <w:rFonts w:eastAsiaTheme="minorEastAsia"/>
                <w:szCs w:val="21"/>
              </w:rPr>
              <w:t>比赛资格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5" w:type="dxa"/>
            <w:vMerge w:val="continue"/>
          </w:tcPr>
          <w:p>
            <w:pPr>
              <w:jc w:val="center"/>
              <w:rPr>
                <w:rFonts w:eastAsiaTheme="minorEastAsia"/>
                <w:szCs w:val="21"/>
              </w:rPr>
            </w:pPr>
          </w:p>
        </w:tc>
        <w:tc>
          <w:tcPr>
            <w:tcW w:w="1596" w:type="dxa"/>
            <w:vAlign w:val="center"/>
          </w:tcPr>
          <w:p>
            <w:pPr>
              <w:jc w:val="center"/>
              <w:rPr>
                <w:rFonts w:eastAsiaTheme="minorEastAsia"/>
                <w:szCs w:val="21"/>
              </w:rPr>
            </w:pPr>
            <w:r>
              <w:rPr>
                <w:rFonts w:eastAsiaTheme="minorEastAsia"/>
                <w:szCs w:val="21"/>
              </w:rPr>
              <w:t>时间分</w:t>
            </w:r>
          </w:p>
          <w:p>
            <w:pPr>
              <w:jc w:val="left"/>
              <w:rPr>
                <w:rFonts w:eastAsiaTheme="minorEastAsia"/>
                <w:szCs w:val="21"/>
              </w:rPr>
            </w:pPr>
            <w:r>
              <w:rPr>
                <w:rFonts w:eastAsiaTheme="minorEastAsia"/>
                <w:szCs w:val="21"/>
              </w:rPr>
              <w:t>（150秒-完成时间）</w:t>
            </w:r>
          </w:p>
        </w:tc>
        <w:tc>
          <w:tcPr>
            <w:tcW w:w="3736" w:type="dxa"/>
            <w:vAlign w:val="center"/>
          </w:tcPr>
          <w:p>
            <w:pPr>
              <w:rPr>
                <w:rFonts w:eastAsiaTheme="minorEastAsia"/>
                <w:szCs w:val="21"/>
              </w:rPr>
            </w:pPr>
            <w:r>
              <w:rPr>
                <w:rFonts w:eastAsiaTheme="minorEastAsia"/>
                <w:szCs w:val="21"/>
              </w:rPr>
              <w:t>完成所有任务并取得满分180分，每提前1秒加1分。</w:t>
            </w:r>
          </w:p>
        </w:tc>
        <w:tc>
          <w:tcPr>
            <w:tcW w:w="1328" w:type="dxa"/>
            <w:vAlign w:val="center"/>
          </w:tcPr>
          <w:p>
            <w:pPr>
              <w:jc w:val="center"/>
              <w:rPr>
                <w:rFonts w:eastAsiaTheme="minorEastAsia"/>
                <w:szCs w:val="21"/>
              </w:rPr>
            </w:pPr>
            <w:r>
              <w:rPr>
                <w:rFonts w:eastAsiaTheme="minorEastAsia"/>
                <w:szCs w:val="21"/>
              </w:rPr>
              <w:t>1分/秒</w:t>
            </w:r>
          </w:p>
        </w:tc>
      </w:tr>
    </w:tbl>
    <w:p>
      <w:pPr>
        <w:spacing w:line="600" w:lineRule="exact"/>
        <w:rPr>
          <w:rFonts w:eastAsia="方正仿宋_GBK"/>
          <w:sz w:val="32"/>
          <w:szCs w:val="32"/>
        </w:rPr>
      </w:pPr>
      <w:r>
        <w:rPr>
          <w:rFonts w:eastAsia="方正仿宋_GBK"/>
          <w:sz w:val="32"/>
          <w:szCs w:val="32"/>
        </w:rPr>
        <w:t xml:space="preserve">    4.作品相关资料提交要求详见科创实践类相关要求：四、作品与提交材料。</w:t>
      </w:r>
    </w:p>
    <w:p>
      <w:pPr>
        <w:spacing w:line="600" w:lineRule="exact"/>
        <w:rPr>
          <w:rFonts w:eastAsia="方正楷体_GBK"/>
          <w:b/>
          <w:bCs/>
          <w:sz w:val="32"/>
          <w:szCs w:val="32"/>
        </w:rPr>
      </w:pPr>
      <w:r>
        <w:rPr>
          <w:rFonts w:eastAsia="方正楷体_GBK"/>
          <w:sz w:val="32"/>
          <w:szCs w:val="32"/>
        </w:rPr>
        <w:t xml:space="preserve">  （五）异常状态</w:t>
      </w:r>
    </w:p>
    <w:p>
      <w:pPr>
        <w:pStyle w:val="3"/>
        <w:spacing w:before="0" w:after="0"/>
        <w:ind w:firstLine="320" w:firstLineChars="100"/>
        <w:rPr>
          <w:rFonts w:eastAsia="方正仿宋_GBK"/>
          <w:b w:val="0"/>
          <w:sz w:val="32"/>
        </w:rPr>
      </w:pPr>
      <w:r>
        <w:rPr>
          <w:rFonts w:eastAsia="方正仿宋_GBK"/>
          <w:b w:val="0"/>
          <w:sz w:val="32"/>
        </w:rPr>
        <w:t xml:space="preserve">  1.重赛：主要原因可能是现场工作人员、计时系统、现场控制或场地本身等原因，或由于不可抗力导致活动中断，经核实与商议后，由裁判长慎重决定是否重赛。由于参赛队员的操作失误或电池电量不足造成的活动中断甚至终止，都不会进行重赛。</w:t>
      </w:r>
    </w:p>
    <w:p>
      <w:pPr>
        <w:pStyle w:val="3"/>
        <w:spacing w:before="0" w:after="0" w:line="560" w:lineRule="exact"/>
        <w:ind w:firstLine="640" w:firstLineChars="200"/>
        <w:rPr>
          <w:rFonts w:eastAsia="方正仿宋_GBK"/>
          <w:b w:val="0"/>
          <w:sz w:val="32"/>
        </w:rPr>
      </w:pPr>
      <w:r>
        <w:rPr>
          <w:rFonts w:eastAsia="方正仿宋_GBK"/>
          <w:b w:val="0"/>
          <w:sz w:val="32"/>
        </w:rPr>
        <w:t>现场所有参赛队伍都应连接工作人员指定的无线网络，主办方应保证此无线网络稳定可靠。若在此前提下，活动过程中个别队伍出现部分功能无法实现的问题，均不判作网络原因产生的问题，不重赛。若出现大面积由网络不佳引起的部分功能无法实现的问题，裁判长可前往排查现场网络环境，再判断是否重赛。</w:t>
      </w:r>
    </w:p>
    <w:p>
      <w:pPr>
        <w:pStyle w:val="3"/>
        <w:spacing w:before="0" w:after="0" w:line="560" w:lineRule="exact"/>
        <w:ind w:firstLine="640" w:firstLineChars="200"/>
        <w:rPr>
          <w:rFonts w:eastAsia="方正仿宋_GBK"/>
          <w:b w:val="0"/>
          <w:sz w:val="32"/>
        </w:rPr>
      </w:pPr>
      <w:r>
        <w:rPr>
          <w:rFonts w:eastAsia="方正仿宋_GBK"/>
          <w:b w:val="0"/>
          <w:sz w:val="32"/>
        </w:rPr>
        <w:t>2.弃赛：参赛队员应具有积极备赛的竞赛精神，如因自身原因或不可抗力因素未能参加当场场次的活动，需到现场签字确认或以其他方式告知组委会。</w:t>
      </w:r>
    </w:p>
    <w:p>
      <w:pPr>
        <w:spacing w:line="560" w:lineRule="exact"/>
        <w:rPr>
          <w:rFonts w:eastAsia="方正楷体_GBK"/>
          <w:sz w:val="32"/>
          <w:szCs w:val="32"/>
        </w:rPr>
      </w:pPr>
      <w:r>
        <w:rPr>
          <w:rFonts w:eastAsia="方正楷体_GBK"/>
          <w:b/>
          <w:bCs/>
          <w:sz w:val="32"/>
          <w:szCs w:val="32"/>
        </w:rPr>
        <w:t xml:space="preserve">   </w:t>
      </w:r>
      <w:r>
        <w:rPr>
          <w:rFonts w:eastAsia="方正楷体_GBK"/>
          <w:sz w:val="32"/>
          <w:szCs w:val="32"/>
        </w:rPr>
        <w:t>（六）申诉流程</w:t>
      </w:r>
    </w:p>
    <w:p>
      <w:pPr>
        <w:spacing w:line="560" w:lineRule="exact"/>
        <w:ind w:firstLine="320" w:firstLineChars="100"/>
        <w:rPr>
          <w:rFonts w:eastAsia="方正仿宋_GBK"/>
          <w:sz w:val="32"/>
          <w:szCs w:val="32"/>
        </w:rPr>
      </w:pPr>
      <w:r>
        <w:rPr>
          <w:rFonts w:eastAsia="方正仿宋_GBK"/>
          <w:sz w:val="32"/>
          <w:szCs w:val="32"/>
        </w:rPr>
        <w:t xml:space="preserve"> 1. 活动结束后，如果参赛选手对活动成绩有异议，当局裁判必要的解释无效后，裁判可在计分表备注栏上描述争议点所在，然后参赛选手到裁判长处进行登记说明，此阶段活动结束后，组委会会对申诉进行反馈。</w:t>
      </w:r>
    </w:p>
    <w:p>
      <w:pPr>
        <w:spacing w:line="560" w:lineRule="exact"/>
        <w:ind w:firstLine="320" w:firstLineChars="100"/>
        <w:rPr>
          <w:rFonts w:eastAsia="方正仿宋_GBK"/>
          <w:sz w:val="32"/>
          <w:szCs w:val="32"/>
        </w:rPr>
      </w:pPr>
      <w:r>
        <w:rPr>
          <w:rFonts w:eastAsia="方正仿宋_GBK"/>
          <w:sz w:val="32"/>
          <w:szCs w:val="32"/>
        </w:rPr>
        <w:t xml:space="preserve"> 2. 申诉要求：队伍申诉应按照规定的流程，在相应场次活动结束后（以计分表上记录的活动结束时间为准）的 10 分钟内提出，未能在赛后 10 分钟内到裁判长处提交的申诉，将被视为无效申诉且不予受理。</w:t>
      </w:r>
    </w:p>
    <w:p>
      <w:pPr>
        <w:spacing w:line="560" w:lineRule="exact"/>
        <w:ind w:firstLine="320" w:firstLineChars="100"/>
        <w:rPr>
          <w:rFonts w:eastAsia="方正仿宋_GBK"/>
          <w:sz w:val="32"/>
          <w:szCs w:val="32"/>
        </w:rPr>
      </w:pPr>
      <w:r>
        <w:rPr>
          <w:rFonts w:eastAsia="方正仿宋_GBK"/>
          <w:sz w:val="32"/>
          <w:szCs w:val="32"/>
        </w:rPr>
        <w:t xml:space="preserve"> 3. 组委会不接受指导老师或随队人员的申诉。组委会有权在回避指导老师、随队人员的环境下和申诉选手进行沟通。</w:t>
      </w:r>
    </w:p>
    <w:p>
      <w:pPr>
        <w:spacing w:line="560" w:lineRule="exact"/>
        <w:ind w:firstLine="320" w:firstLineChars="100"/>
        <w:rPr>
          <w:rFonts w:eastAsia="方正仿宋_GBK"/>
          <w:sz w:val="32"/>
          <w:szCs w:val="32"/>
        </w:rPr>
      </w:pPr>
      <w:r>
        <w:rPr>
          <w:rFonts w:eastAsia="方正仿宋_GBK"/>
          <w:sz w:val="32"/>
          <w:szCs w:val="32"/>
        </w:rPr>
        <w:t xml:space="preserve"> 4.由于视频及图片拍摄角度等问题，在处理申述过程中，组委会不会参考任何人提供的活动视频及图片。</w:t>
      </w:r>
    </w:p>
    <w:p>
      <w:pPr>
        <w:spacing w:line="600" w:lineRule="exact"/>
        <w:rPr>
          <w:rFonts w:eastAsia="方正仿宋_GBK"/>
          <w:sz w:val="32"/>
          <w:szCs w:val="32"/>
        </w:rPr>
      </w:pPr>
    </w:p>
    <w:p>
      <w:pPr>
        <w:spacing w:line="600" w:lineRule="exact"/>
        <w:ind w:firstLine="640" w:firstLineChars="200"/>
        <w:rPr>
          <w:rFonts w:eastAsia="方正仿宋_GBK"/>
          <w:sz w:val="32"/>
          <w:szCs w:val="32"/>
        </w:rPr>
      </w:pPr>
      <w:r>
        <w:rPr>
          <w:rFonts w:eastAsia="方正仿宋_GBK"/>
          <w:sz w:val="32"/>
          <w:szCs w:val="32"/>
        </w:rPr>
        <w:t>附件：科创游云南评分表</w:t>
      </w:r>
    </w:p>
    <w:p>
      <w:pPr>
        <w:spacing w:after="156" w:afterLines="50"/>
        <w:rPr>
          <w:rFonts w:eastAsia="方正仿宋_GBK"/>
          <w:sz w:val="32"/>
          <w:szCs w:val="32"/>
        </w:rPr>
      </w:pPr>
      <w:bookmarkStart w:id="210" w:name="_Toc1649713175_WPSOffice_Level1"/>
    </w:p>
    <w:p>
      <w:pPr>
        <w:spacing w:after="156" w:afterLines="50"/>
        <w:rPr>
          <w:rFonts w:eastAsia="方正仿宋_GBK"/>
          <w:sz w:val="32"/>
          <w:szCs w:val="32"/>
        </w:rPr>
      </w:pPr>
    </w:p>
    <w:p>
      <w:pPr>
        <w:spacing w:after="156" w:afterLines="50"/>
        <w:rPr>
          <w:rFonts w:eastAsia="方正仿宋_GBK"/>
          <w:sz w:val="32"/>
          <w:szCs w:val="32"/>
        </w:rPr>
      </w:pPr>
    </w:p>
    <w:p>
      <w:pPr>
        <w:spacing w:after="156" w:afterLines="50"/>
        <w:rPr>
          <w:rFonts w:eastAsia="方正仿宋_GBK"/>
          <w:sz w:val="32"/>
          <w:szCs w:val="32"/>
        </w:rPr>
      </w:pPr>
    </w:p>
    <w:p>
      <w:pPr>
        <w:spacing w:after="156" w:afterLines="50"/>
        <w:rPr>
          <w:rFonts w:eastAsia="方正小标宋_GBK"/>
          <w:bCs/>
          <w:kern w:val="0"/>
          <w:sz w:val="32"/>
          <w:szCs w:val="32"/>
        </w:rPr>
      </w:pPr>
      <w:r>
        <w:rPr>
          <w:rFonts w:eastAsia="方正仿宋_GBK"/>
          <w:sz w:val="32"/>
          <w:szCs w:val="32"/>
        </w:rPr>
        <w:t xml:space="preserve">附件 </w:t>
      </w:r>
      <w:r>
        <w:rPr>
          <w:rFonts w:eastAsia="方正小标宋_GBK"/>
          <w:bCs/>
          <w:kern w:val="0"/>
          <w:sz w:val="32"/>
          <w:szCs w:val="32"/>
        </w:rPr>
        <w:t xml:space="preserve">          </w:t>
      </w:r>
    </w:p>
    <w:p>
      <w:pPr>
        <w:spacing w:after="156" w:afterLines="50"/>
        <w:jc w:val="center"/>
        <w:rPr>
          <w:rFonts w:eastAsia="方正小标宋_GBK"/>
          <w:b/>
          <w:bCs/>
          <w:kern w:val="0"/>
          <w:sz w:val="44"/>
          <w:szCs w:val="44"/>
        </w:rPr>
      </w:pPr>
      <w:r>
        <w:rPr>
          <w:rFonts w:eastAsia="方正小标宋_GBK"/>
          <w:b/>
          <w:sz w:val="44"/>
          <w:szCs w:val="44"/>
        </w:rPr>
        <w:t>科创游云南评分表</w:t>
      </w:r>
      <w:bookmarkEnd w:id="210"/>
    </w:p>
    <w:p>
      <w:pPr>
        <w:rPr>
          <w:rFonts w:eastAsiaTheme="minorEastAsia"/>
          <w:sz w:val="28"/>
          <w:szCs w:val="28"/>
        </w:rPr>
      </w:pPr>
      <w:r>
        <w:rPr>
          <w:rFonts w:eastAsiaTheme="minorEastAsia"/>
          <w:b/>
          <w:bCs/>
          <w:sz w:val="28"/>
          <w:szCs w:val="28"/>
        </w:rPr>
        <w:t>参赛队：</w:t>
      </w:r>
      <w:r>
        <w:rPr>
          <w:rFonts w:eastAsiaTheme="minorEastAsia"/>
          <w:sz w:val="28"/>
          <w:szCs w:val="28"/>
        </w:rPr>
        <w:t xml:space="preserve">_______________           </w:t>
      </w:r>
      <w:r>
        <w:rPr>
          <w:rFonts w:eastAsiaTheme="minorEastAsia"/>
          <w:b/>
          <w:bCs/>
          <w:sz w:val="28"/>
          <w:szCs w:val="28"/>
        </w:rPr>
        <w:t>组  别：</w:t>
      </w:r>
      <w:r>
        <w:rPr>
          <w:rFonts w:eastAsiaTheme="minorEastAsia"/>
          <w:sz w:val="28"/>
          <w:szCs w:val="28"/>
        </w:rPr>
        <w:t>___________</w:t>
      </w:r>
    </w:p>
    <w:tbl>
      <w:tblPr>
        <w:tblStyle w:val="26"/>
        <w:tblW w:w="9639" w:type="dxa"/>
        <w:tblInd w:w="-4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
        <w:gridCol w:w="1472"/>
        <w:gridCol w:w="2847"/>
        <w:gridCol w:w="1395"/>
        <w:gridCol w:w="974"/>
        <w:gridCol w:w="1070"/>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dxa"/>
            <w:vAlign w:val="center"/>
          </w:tcPr>
          <w:p>
            <w:pPr>
              <w:spacing w:line="300" w:lineRule="exact"/>
              <w:jc w:val="center"/>
              <w:rPr>
                <w:rFonts w:eastAsiaTheme="minorEastAsia"/>
                <w:b/>
                <w:bCs/>
                <w:sz w:val="20"/>
                <w:szCs w:val="20"/>
              </w:rPr>
            </w:pPr>
            <w:r>
              <w:rPr>
                <w:rFonts w:eastAsiaTheme="minorEastAsia"/>
                <w:b/>
                <w:bCs/>
                <w:sz w:val="20"/>
                <w:szCs w:val="20"/>
              </w:rPr>
              <w:t>评分类别</w:t>
            </w:r>
          </w:p>
        </w:tc>
        <w:tc>
          <w:tcPr>
            <w:tcW w:w="1472" w:type="dxa"/>
            <w:vAlign w:val="center"/>
          </w:tcPr>
          <w:p>
            <w:pPr>
              <w:spacing w:line="300" w:lineRule="exact"/>
              <w:jc w:val="center"/>
              <w:rPr>
                <w:rFonts w:eastAsiaTheme="minorEastAsia"/>
                <w:b/>
                <w:bCs/>
                <w:sz w:val="20"/>
                <w:szCs w:val="20"/>
              </w:rPr>
            </w:pPr>
            <w:r>
              <w:rPr>
                <w:rFonts w:eastAsiaTheme="minorEastAsia"/>
                <w:b/>
                <w:bCs/>
                <w:sz w:val="20"/>
                <w:szCs w:val="20"/>
              </w:rPr>
              <w:t>项目</w:t>
            </w:r>
          </w:p>
        </w:tc>
        <w:tc>
          <w:tcPr>
            <w:tcW w:w="2847" w:type="dxa"/>
            <w:vAlign w:val="center"/>
          </w:tcPr>
          <w:p>
            <w:pPr>
              <w:spacing w:line="300" w:lineRule="exact"/>
              <w:jc w:val="center"/>
              <w:rPr>
                <w:rFonts w:eastAsiaTheme="minorEastAsia"/>
                <w:b/>
                <w:bCs/>
                <w:sz w:val="20"/>
                <w:szCs w:val="20"/>
              </w:rPr>
            </w:pPr>
            <w:r>
              <w:rPr>
                <w:rFonts w:eastAsiaTheme="minorEastAsia"/>
                <w:b/>
                <w:bCs/>
                <w:sz w:val="20"/>
                <w:szCs w:val="20"/>
              </w:rPr>
              <w:t>内容</w:t>
            </w:r>
          </w:p>
        </w:tc>
        <w:tc>
          <w:tcPr>
            <w:tcW w:w="1395" w:type="dxa"/>
            <w:vAlign w:val="center"/>
          </w:tcPr>
          <w:p>
            <w:pPr>
              <w:spacing w:line="300" w:lineRule="exact"/>
              <w:jc w:val="center"/>
              <w:rPr>
                <w:rFonts w:eastAsiaTheme="minorEastAsia"/>
                <w:b/>
                <w:bCs/>
                <w:sz w:val="20"/>
                <w:szCs w:val="20"/>
              </w:rPr>
            </w:pPr>
            <w:r>
              <w:rPr>
                <w:rFonts w:eastAsiaTheme="minorEastAsia"/>
                <w:b/>
                <w:bCs/>
                <w:sz w:val="20"/>
                <w:szCs w:val="20"/>
              </w:rPr>
              <w:t>分值</w:t>
            </w:r>
          </w:p>
        </w:tc>
        <w:tc>
          <w:tcPr>
            <w:tcW w:w="974" w:type="dxa"/>
            <w:vAlign w:val="center"/>
          </w:tcPr>
          <w:p>
            <w:pPr>
              <w:spacing w:line="300" w:lineRule="exact"/>
              <w:jc w:val="center"/>
              <w:rPr>
                <w:rFonts w:eastAsiaTheme="minorEastAsia"/>
                <w:b/>
                <w:bCs/>
                <w:sz w:val="20"/>
                <w:szCs w:val="20"/>
              </w:rPr>
            </w:pPr>
            <w:r>
              <w:rPr>
                <w:rFonts w:eastAsiaTheme="minorEastAsia"/>
                <w:b/>
                <w:bCs/>
                <w:sz w:val="20"/>
                <w:szCs w:val="20"/>
              </w:rPr>
              <w:t>第一轮</w:t>
            </w:r>
          </w:p>
          <w:p>
            <w:pPr>
              <w:pStyle w:val="3"/>
              <w:keepLines w:val="0"/>
              <w:spacing w:line="300" w:lineRule="exact"/>
              <w:jc w:val="center"/>
              <w:outlineLvl w:val="1"/>
              <w:rPr>
                <w:rFonts w:eastAsiaTheme="minorEastAsia"/>
                <w:sz w:val="20"/>
                <w:szCs w:val="20"/>
              </w:rPr>
            </w:pPr>
            <w:r>
              <w:rPr>
                <w:rFonts w:eastAsiaTheme="minorEastAsia"/>
                <w:sz w:val="20"/>
                <w:szCs w:val="20"/>
              </w:rPr>
              <w:t>得分</w:t>
            </w:r>
          </w:p>
        </w:tc>
        <w:tc>
          <w:tcPr>
            <w:tcW w:w="1070" w:type="dxa"/>
            <w:vAlign w:val="center"/>
          </w:tcPr>
          <w:p>
            <w:pPr>
              <w:spacing w:line="300" w:lineRule="exact"/>
              <w:jc w:val="center"/>
              <w:rPr>
                <w:rFonts w:eastAsiaTheme="minorEastAsia"/>
                <w:b/>
                <w:bCs/>
                <w:sz w:val="20"/>
                <w:szCs w:val="20"/>
              </w:rPr>
            </w:pPr>
            <w:r>
              <w:rPr>
                <w:rFonts w:eastAsiaTheme="minorEastAsia"/>
                <w:b/>
                <w:bCs/>
                <w:sz w:val="20"/>
                <w:szCs w:val="20"/>
              </w:rPr>
              <w:t>第二轮</w:t>
            </w:r>
          </w:p>
          <w:p>
            <w:pPr>
              <w:pStyle w:val="3"/>
              <w:keepLines w:val="0"/>
              <w:spacing w:line="300" w:lineRule="exact"/>
              <w:jc w:val="center"/>
              <w:outlineLvl w:val="1"/>
              <w:rPr>
                <w:rFonts w:eastAsiaTheme="minorEastAsia"/>
                <w:sz w:val="20"/>
                <w:szCs w:val="20"/>
              </w:rPr>
            </w:pPr>
            <w:r>
              <w:rPr>
                <w:rFonts w:eastAsiaTheme="minorEastAsia"/>
                <w:sz w:val="20"/>
                <w:szCs w:val="20"/>
              </w:rPr>
              <w:t>得分</w:t>
            </w:r>
          </w:p>
        </w:tc>
        <w:tc>
          <w:tcPr>
            <w:tcW w:w="940" w:type="dxa"/>
            <w:vAlign w:val="center"/>
          </w:tcPr>
          <w:p>
            <w:pPr>
              <w:spacing w:line="300" w:lineRule="exact"/>
              <w:jc w:val="center"/>
              <w:rPr>
                <w:rFonts w:eastAsiaTheme="minorEastAsia"/>
                <w:b/>
                <w:bCs/>
                <w:sz w:val="20"/>
                <w:szCs w:val="20"/>
              </w:rPr>
            </w:pPr>
            <w:r>
              <w:rPr>
                <w:rFonts w:eastAsiaTheme="minorEastAsia"/>
                <w:b/>
                <w:bCs/>
                <w:sz w:val="20"/>
                <w:szCs w:val="20"/>
              </w:rPr>
              <w:t>第三轮</w:t>
            </w:r>
          </w:p>
          <w:p>
            <w:pPr>
              <w:pStyle w:val="3"/>
              <w:keepLines w:val="0"/>
              <w:spacing w:line="300" w:lineRule="exact"/>
              <w:jc w:val="center"/>
              <w:outlineLvl w:val="1"/>
              <w:rPr>
                <w:rFonts w:eastAsiaTheme="minorEastAsia"/>
                <w:sz w:val="20"/>
                <w:szCs w:val="20"/>
              </w:rPr>
            </w:pPr>
            <w:r>
              <w:rPr>
                <w:rFonts w:eastAsiaTheme="minorEastAsia"/>
                <w:sz w:val="20"/>
                <w:szCs w:val="20"/>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dxa"/>
            <w:vMerge w:val="restart"/>
            <w:vAlign w:val="center"/>
          </w:tcPr>
          <w:p>
            <w:pPr>
              <w:spacing w:line="300" w:lineRule="exact"/>
              <w:jc w:val="center"/>
              <w:rPr>
                <w:rFonts w:eastAsiaTheme="minorEastAsia"/>
                <w:sz w:val="20"/>
                <w:szCs w:val="20"/>
              </w:rPr>
            </w:pPr>
            <w:r>
              <w:rPr>
                <w:rFonts w:eastAsiaTheme="minorEastAsia"/>
                <w:sz w:val="20"/>
                <w:szCs w:val="20"/>
              </w:rPr>
              <w:t>场地任务得分</w:t>
            </w:r>
          </w:p>
          <w:p>
            <w:pPr>
              <w:spacing w:line="300" w:lineRule="exact"/>
              <w:rPr>
                <w:rFonts w:eastAsiaTheme="minorEastAsia"/>
                <w:sz w:val="20"/>
                <w:szCs w:val="20"/>
              </w:rPr>
            </w:pPr>
            <w:r>
              <w:rPr>
                <w:rFonts w:eastAsiaTheme="minorEastAsia"/>
                <w:sz w:val="20"/>
                <w:szCs w:val="20"/>
              </w:rPr>
              <w:t>（180分+时间分-惩罚分）</w:t>
            </w:r>
          </w:p>
        </w:tc>
        <w:tc>
          <w:tcPr>
            <w:tcW w:w="1472" w:type="dxa"/>
            <w:vAlign w:val="center"/>
          </w:tcPr>
          <w:p>
            <w:pPr>
              <w:spacing w:line="300" w:lineRule="exact"/>
              <w:jc w:val="center"/>
              <w:rPr>
                <w:rFonts w:eastAsiaTheme="minorEastAsia"/>
                <w:sz w:val="20"/>
                <w:szCs w:val="20"/>
              </w:rPr>
            </w:pPr>
            <w:r>
              <w:rPr>
                <w:rFonts w:eastAsiaTheme="minorEastAsia"/>
                <w:sz w:val="20"/>
                <w:szCs w:val="20"/>
              </w:rPr>
              <w:t>涂料任务</w:t>
            </w:r>
          </w:p>
        </w:tc>
        <w:tc>
          <w:tcPr>
            <w:tcW w:w="2847" w:type="dxa"/>
            <w:vAlign w:val="center"/>
          </w:tcPr>
          <w:p>
            <w:pPr>
              <w:spacing w:line="300" w:lineRule="exact"/>
              <w:rPr>
                <w:rFonts w:eastAsiaTheme="minorEastAsia"/>
                <w:sz w:val="20"/>
                <w:szCs w:val="20"/>
              </w:rPr>
            </w:pPr>
            <w:r>
              <w:rPr>
                <w:rFonts w:eastAsiaTheme="minorEastAsia"/>
                <w:sz w:val="20"/>
                <w:szCs w:val="20"/>
              </w:rPr>
              <w:t>黑色板向上翻起(黑色板与白色板成垂直90度)。</w:t>
            </w:r>
          </w:p>
        </w:tc>
        <w:tc>
          <w:tcPr>
            <w:tcW w:w="1395" w:type="dxa"/>
            <w:vAlign w:val="center"/>
          </w:tcPr>
          <w:p>
            <w:pPr>
              <w:spacing w:line="300" w:lineRule="exact"/>
              <w:jc w:val="center"/>
              <w:rPr>
                <w:rFonts w:eastAsiaTheme="minorEastAsia"/>
                <w:sz w:val="20"/>
                <w:szCs w:val="20"/>
              </w:rPr>
            </w:pPr>
            <w:r>
              <w:rPr>
                <w:rFonts w:eastAsiaTheme="minorEastAsia"/>
                <w:sz w:val="20"/>
                <w:szCs w:val="20"/>
              </w:rPr>
              <w:t>30分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dxa"/>
            <w:vMerge w:val="continue"/>
          </w:tcPr>
          <w:p>
            <w:pPr>
              <w:spacing w:line="300" w:lineRule="exact"/>
              <w:jc w:val="center"/>
              <w:rPr>
                <w:rFonts w:eastAsiaTheme="minorEastAsia"/>
                <w:sz w:val="20"/>
                <w:szCs w:val="20"/>
              </w:rPr>
            </w:pPr>
          </w:p>
        </w:tc>
        <w:tc>
          <w:tcPr>
            <w:tcW w:w="1472" w:type="dxa"/>
            <w:vAlign w:val="center"/>
          </w:tcPr>
          <w:p>
            <w:pPr>
              <w:spacing w:line="300" w:lineRule="exact"/>
              <w:jc w:val="center"/>
              <w:rPr>
                <w:rFonts w:eastAsiaTheme="minorEastAsia"/>
                <w:sz w:val="20"/>
                <w:szCs w:val="20"/>
              </w:rPr>
            </w:pPr>
            <w:r>
              <w:rPr>
                <w:rFonts w:eastAsiaTheme="minorEastAsia"/>
                <w:sz w:val="20"/>
                <w:szCs w:val="20"/>
              </w:rPr>
              <w:t>点燃火把</w:t>
            </w:r>
          </w:p>
        </w:tc>
        <w:tc>
          <w:tcPr>
            <w:tcW w:w="2847" w:type="dxa"/>
            <w:vAlign w:val="center"/>
          </w:tcPr>
          <w:p>
            <w:pPr>
              <w:spacing w:line="300" w:lineRule="exact"/>
              <w:rPr>
                <w:rFonts w:eastAsiaTheme="minorEastAsia"/>
                <w:sz w:val="20"/>
                <w:szCs w:val="20"/>
              </w:rPr>
            </w:pPr>
            <w:r>
              <w:rPr>
                <w:rFonts w:eastAsiaTheme="minorEastAsia"/>
                <w:sz w:val="20"/>
                <w:szCs w:val="20"/>
              </w:rPr>
              <w:t>火把明显升起（上升高度≥2cm）未达标准不得分</w:t>
            </w:r>
          </w:p>
        </w:tc>
        <w:tc>
          <w:tcPr>
            <w:tcW w:w="1395" w:type="dxa"/>
            <w:vAlign w:val="center"/>
          </w:tcPr>
          <w:p>
            <w:pPr>
              <w:spacing w:line="300" w:lineRule="exact"/>
              <w:jc w:val="center"/>
              <w:rPr>
                <w:rFonts w:eastAsiaTheme="minorEastAsia"/>
                <w:sz w:val="20"/>
                <w:szCs w:val="20"/>
              </w:rPr>
            </w:pPr>
            <w:r>
              <w:rPr>
                <w:rFonts w:eastAsiaTheme="minorEastAsia"/>
                <w:sz w:val="20"/>
                <w:szCs w:val="20"/>
              </w:rPr>
              <w:t>30分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941" w:type="dxa"/>
            <w:vMerge w:val="continue"/>
          </w:tcPr>
          <w:p>
            <w:pPr>
              <w:spacing w:line="300" w:lineRule="exact"/>
              <w:jc w:val="center"/>
              <w:rPr>
                <w:rFonts w:eastAsiaTheme="minorEastAsia"/>
                <w:sz w:val="20"/>
                <w:szCs w:val="20"/>
              </w:rPr>
            </w:pPr>
          </w:p>
        </w:tc>
        <w:tc>
          <w:tcPr>
            <w:tcW w:w="1472" w:type="dxa"/>
            <w:vMerge w:val="restart"/>
            <w:vAlign w:val="center"/>
          </w:tcPr>
          <w:p>
            <w:pPr>
              <w:spacing w:line="300" w:lineRule="exact"/>
              <w:jc w:val="center"/>
              <w:rPr>
                <w:rFonts w:eastAsiaTheme="minorEastAsia"/>
                <w:sz w:val="20"/>
                <w:szCs w:val="20"/>
              </w:rPr>
            </w:pPr>
            <w:r>
              <w:rPr>
                <w:rFonts w:eastAsiaTheme="minorEastAsia"/>
                <w:sz w:val="20"/>
                <w:szCs w:val="20"/>
              </w:rPr>
              <w:t>获取茶叶</w:t>
            </w:r>
          </w:p>
        </w:tc>
        <w:tc>
          <w:tcPr>
            <w:tcW w:w="2847" w:type="dxa"/>
            <w:vAlign w:val="center"/>
          </w:tcPr>
          <w:p>
            <w:pPr>
              <w:spacing w:line="300" w:lineRule="exact"/>
              <w:rPr>
                <w:rFonts w:eastAsiaTheme="minorEastAsia"/>
                <w:sz w:val="20"/>
                <w:szCs w:val="20"/>
              </w:rPr>
            </w:pPr>
            <w:r>
              <w:rPr>
                <w:rFonts w:eastAsiaTheme="minorEastAsia"/>
                <w:sz w:val="20"/>
                <w:szCs w:val="20"/>
              </w:rPr>
              <w:t>使茶叶由机器人带回启动区。</w:t>
            </w:r>
          </w:p>
        </w:tc>
        <w:tc>
          <w:tcPr>
            <w:tcW w:w="1395" w:type="dxa"/>
            <w:vAlign w:val="center"/>
          </w:tcPr>
          <w:p>
            <w:pPr>
              <w:spacing w:line="300" w:lineRule="exact"/>
              <w:jc w:val="center"/>
              <w:rPr>
                <w:rFonts w:eastAsiaTheme="minorEastAsia"/>
                <w:sz w:val="20"/>
                <w:szCs w:val="20"/>
              </w:rPr>
            </w:pPr>
            <w:r>
              <w:rPr>
                <w:rFonts w:eastAsiaTheme="minorEastAsia"/>
                <w:sz w:val="20"/>
                <w:szCs w:val="20"/>
              </w:rPr>
              <w:t>10分/每片</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41" w:type="dxa"/>
            <w:vMerge w:val="continue"/>
          </w:tcPr>
          <w:p>
            <w:pPr>
              <w:spacing w:line="300" w:lineRule="exact"/>
              <w:jc w:val="center"/>
              <w:rPr>
                <w:rFonts w:eastAsiaTheme="minorEastAsia"/>
                <w:sz w:val="20"/>
                <w:szCs w:val="20"/>
              </w:rPr>
            </w:pPr>
          </w:p>
        </w:tc>
        <w:tc>
          <w:tcPr>
            <w:tcW w:w="1472" w:type="dxa"/>
            <w:vMerge w:val="continue"/>
            <w:vAlign w:val="center"/>
          </w:tcPr>
          <w:p>
            <w:pPr>
              <w:spacing w:line="300" w:lineRule="exact"/>
              <w:jc w:val="center"/>
              <w:rPr>
                <w:rFonts w:eastAsiaTheme="minorEastAsia"/>
                <w:sz w:val="20"/>
                <w:szCs w:val="20"/>
              </w:rPr>
            </w:pPr>
          </w:p>
        </w:tc>
        <w:tc>
          <w:tcPr>
            <w:tcW w:w="2847" w:type="dxa"/>
            <w:vAlign w:val="center"/>
          </w:tcPr>
          <w:p>
            <w:pPr>
              <w:spacing w:line="300" w:lineRule="exact"/>
              <w:rPr>
                <w:rFonts w:eastAsiaTheme="minorEastAsia"/>
                <w:sz w:val="20"/>
                <w:szCs w:val="20"/>
              </w:rPr>
            </w:pPr>
            <w:r>
              <w:rPr>
                <w:rFonts w:eastAsiaTheme="minorEastAsia"/>
                <w:sz w:val="20"/>
                <w:szCs w:val="20"/>
              </w:rPr>
              <w:t>已获取茶叶，但未返回启动区</w:t>
            </w:r>
          </w:p>
        </w:tc>
        <w:tc>
          <w:tcPr>
            <w:tcW w:w="1395" w:type="dxa"/>
            <w:vAlign w:val="center"/>
          </w:tcPr>
          <w:p>
            <w:pPr>
              <w:spacing w:line="300" w:lineRule="exact"/>
              <w:jc w:val="center"/>
              <w:rPr>
                <w:rFonts w:eastAsiaTheme="minorEastAsia"/>
                <w:sz w:val="20"/>
                <w:szCs w:val="20"/>
              </w:rPr>
            </w:pPr>
            <w:r>
              <w:rPr>
                <w:rFonts w:eastAsiaTheme="minorEastAsia"/>
                <w:sz w:val="20"/>
                <w:szCs w:val="20"/>
              </w:rPr>
              <w:t>5分/每片</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941" w:type="dxa"/>
            <w:vMerge w:val="continue"/>
          </w:tcPr>
          <w:p>
            <w:pPr>
              <w:spacing w:line="300" w:lineRule="exact"/>
              <w:jc w:val="center"/>
              <w:rPr>
                <w:rFonts w:eastAsiaTheme="minorEastAsia"/>
                <w:sz w:val="20"/>
                <w:szCs w:val="20"/>
              </w:rPr>
            </w:pPr>
          </w:p>
        </w:tc>
        <w:tc>
          <w:tcPr>
            <w:tcW w:w="1472" w:type="dxa"/>
            <w:vMerge w:val="restart"/>
            <w:vAlign w:val="center"/>
          </w:tcPr>
          <w:p>
            <w:pPr>
              <w:spacing w:line="300" w:lineRule="exact"/>
              <w:jc w:val="center"/>
              <w:rPr>
                <w:rFonts w:eastAsiaTheme="minorEastAsia"/>
                <w:sz w:val="20"/>
                <w:szCs w:val="20"/>
              </w:rPr>
            </w:pPr>
            <w:r>
              <w:rPr>
                <w:rFonts w:eastAsiaTheme="minorEastAsia"/>
                <w:sz w:val="20"/>
                <w:szCs w:val="20"/>
              </w:rPr>
              <w:t>放入染缸</w:t>
            </w:r>
          </w:p>
        </w:tc>
        <w:tc>
          <w:tcPr>
            <w:tcW w:w="2847" w:type="dxa"/>
            <w:vAlign w:val="center"/>
          </w:tcPr>
          <w:p>
            <w:pPr>
              <w:spacing w:line="300" w:lineRule="exact"/>
              <w:rPr>
                <w:rFonts w:eastAsiaTheme="minorEastAsia"/>
                <w:sz w:val="20"/>
                <w:szCs w:val="20"/>
              </w:rPr>
            </w:pPr>
            <w:r>
              <w:rPr>
                <w:rFonts w:eastAsiaTheme="minorEastAsia"/>
                <w:sz w:val="20"/>
                <w:szCs w:val="20"/>
              </w:rPr>
              <w:t>使染布完全放入染缸中</w:t>
            </w:r>
          </w:p>
        </w:tc>
        <w:tc>
          <w:tcPr>
            <w:tcW w:w="1395" w:type="dxa"/>
            <w:vAlign w:val="center"/>
          </w:tcPr>
          <w:p>
            <w:pPr>
              <w:spacing w:line="300" w:lineRule="exact"/>
              <w:jc w:val="center"/>
              <w:rPr>
                <w:rFonts w:eastAsiaTheme="minorEastAsia"/>
                <w:sz w:val="20"/>
                <w:szCs w:val="20"/>
              </w:rPr>
            </w:pPr>
            <w:r>
              <w:rPr>
                <w:rFonts w:eastAsiaTheme="minorEastAsia"/>
                <w:sz w:val="20"/>
                <w:szCs w:val="20"/>
              </w:rPr>
              <w:t>30分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941" w:type="dxa"/>
            <w:vMerge w:val="continue"/>
          </w:tcPr>
          <w:p>
            <w:pPr>
              <w:spacing w:line="300" w:lineRule="exact"/>
              <w:jc w:val="center"/>
              <w:rPr>
                <w:rFonts w:eastAsiaTheme="minorEastAsia"/>
                <w:sz w:val="20"/>
                <w:szCs w:val="20"/>
              </w:rPr>
            </w:pPr>
          </w:p>
        </w:tc>
        <w:tc>
          <w:tcPr>
            <w:tcW w:w="1472" w:type="dxa"/>
            <w:vMerge w:val="continue"/>
            <w:vAlign w:val="center"/>
          </w:tcPr>
          <w:p>
            <w:pPr>
              <w:spacing w:line="300" w:lineRule="exact"/>
              <w:jc w:val="center"/>
              <w:rPr>
                <w:rFonts w:eastAsiaTheme="minorEastAsia"/>
                <w:sz w:val="20"/>
                <w:szCs w:val="20"/>
              </w:rPr>
            </w:pPr>
          </w:p>
        </w:tc>
        <w:tc>
          <w:tcPr>
            <w:tcW w:w="2847" w:type="dxa"/>
            <w:vAlign w:val="center"/>
          </w:tcPr>
          <w:p>
            <w:pPr>
              <w:spacing w:line="300" w:lineRule="exact"/>
              <w:rPr>
                <w:rFonts w:eastAsiaTheme="minorEastAsia"/>
                <w:sz w:val="20"/>
                <w:szCs w:val="20"/>
              </w:rPr>
            </w:pPr>
            <w:r>
              <w:rPr>
                <w:rFonts w:eastAsiaTheme="minorEastAsia"/>
                <w:sz w:val="20"/>
                <w:szCs w:val="20"/>
              </w:rPr>
              <w:t>染布接触染缸但未接触染缸底部</w:t>
            </w:r>
          </w:p>
        </w:tc>
        <w:tc>
          <w:tcPr>
            <w:tcW w:w="1395" w:type="dxa"/>
            <w:vAlign w:val="center"/>
          </w:tcPr>
          <w:p>
            <w:pPr>
              <w:spacing w:line="300" w:lineRule="exact"/>
              <w:jc w:val="center"/>
              <w:rPr>
                <w:rFonts w:eastAsiaTheme="minorEastAsia"/>
                <w:sz w:val="20"/>
                <w:szCs w:val="20"/>
              </w:rPr>
            </w:pPr>
            <w:r>
              <w:rPr>
                <w:rFonts w:eastAsiaTheme="minorEastAsia"/>
                <w:sz w:val="20"/>
                <w:szCs w:val="20"/>
              </w:rPr>
              <w:t>15分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941" w:type="dxa"/>
            <w:vMerge w:val="continue"/>
          </w:tcPr>
          <w:p>
            <w:pPr>
              <w:spacing w:line="300" w:lineRule="exact"/>
              <w:jc w:val="center"/>
              <w:rPr>
                <w:rFonts w:eastAsiaTheme="minorEastAsia"/>
                <w:sz w:val="20"/>
                <w:szCs w:val="20"/>
              </w:rPr>
            </w:pPr>
          </w:p>
        </w:tc>
        <w:tc>
          <w:tcPr>
            <w:tcW w:w="1472" w:type="dxa"/>
            <w:vMerge w:val="continue"/>
            <w:vAlign w:val="center"/>
          </w:tcPr>
          <w:p>
            <w:pPr>
              <w:spacing w:line="300" w:lineRule="exact"/>
              <w:jc w:val="center"/>
              <w:rPr>
                <w:rFonts w:eastAsiaTheme="minorEastAsia"/>
                <w:sz w:val="20"/>
                <w:szCs w:val="20"/>
              </w:rPr>
            </w:pPr>
          </w:p>
        </w:tc>
        <w:tc>
          <w:tcPr>
            <w:tcW w:w="2847" w:type="dxa"/>
            <w:vAlign w:val="center"/>
          </w:tcPr>
          <w:p>
            <w:pPr>
              <w:spacing w:line="300" w:lineRule="exact"/>
              <w:rPr>
                <w:rFonts w:eastAsiaTheme="minorEastAsia"/>
                <w:sz w:val="20"/>
                <w:szCs w:val="20"/>
              </w:rPr>
            </w:pPr>
            <w:r>
              <w:rPr>
                <w:rFonts w:eastAsiaTheme="minorEastAsia"/>
                <w:sz w:val="20"/>
                <w:szCs w:val="20"/>
              </w:rPr>
              <w:t>一切接触染缸外场地地面的情况均不得分</w:t>
            </w:r>
          </w:p>
        </w:tc>
        <w:tc>
          <w:tcPr>
            <w:tcW w:w="1395" w:type="dxa"/>
            <w:vAlign w:val="center"/>
          </w:tcPr>
          <w:p>
            <w:pPr>
              <w:spacing w:line="300" w:lineRule="exact"/>
              <w:jc w:val="center"/>
              <w:rPr>
                <w:rFonts w:eastAsiaTheme="minorEastAsia"/>
                <w:sz w:val="20"/>
                <w:szCs w:val="20"/>
              </w:rPr>
            </w:pPr>
            <w:r>
              <w:rPr>
                <w:rFonts w:eastAsiaTheme="minorEastAsia"/>
                <w:sz w:val="20"/>
                <w:szCs w:val="20"/>
              </w:rPr>
              <w:t>0分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dxa"/>
            <w:vMerge w:val="continue"/>
          </w:tcPr>
          <w:p>
            <w:pPr>
              <w:spacing w:line="300" w:lineRule="exact"/>
              <w:jc w:val="center"/>
              <w:rPr>
                <w:rFonts w:eastAsiaTheme="minorEastAsia"/>
                <w:sz w:val="20"/>
                <w:szCs w:val="20"/>
              </w:rPr>
            </w:pPr>
          </w:p>
        </w:tc>
        <w:tc>
          <w:tcPr>
            <w:tcW w:w="1472" w:type="dxa"/>
            <w:vAlign w:val="center"/>
          </w:tcPr>
          <w:p>
            <w:pPr>
              <w:spacing w:line="300" w:lineRule="exact"/>
              <w:jc w:val="center"/>
              <w:rPr>
                <w:rFonts w:eastAsiaTheme="minorEastAsia"/>
                <w:sz w:val="20"/>
                <w:szCs w:val="20"/>
              </w:rPr>
            </w:pPr>
            <w:r>
              <w:rPr>
                <w:rFonts w:eastAsiaTheme="minorEastAsia"/>
                <w:sz w:val="20"/>
                <w:szCs w:val="20"/>
              </w:rPr>
              <w:t>探索部落</w:t>
            </w:r>
          </w:p>
        </w:tc>
        <w:tc>
          <w:tcPr>
            <w:tcW w:w="2847" w:type="dxa"/>
            <w:vAlign w:val="center"/>
          </w:tcPr>
          <w:p>
            <w:pPr>
              <w:spacing w:line="300" w:lineRule="exact"/>
              <w:rPr>
                <w:rFonts w:eastAsiaTheme="minorEastAsia"/>
                <w:sz w:val="20"/>
                <w:szCs w:val="20"/>
              </w:rPr>
            </w:pPr>
            <w:r>
              <w:rPr>
                <w:rFonts w:eastAsiaTheme="minorEastAsia"/>
                <w:sz w:val="20"/>
                <w:szCs w:val="20"/>
              </w:rPr>
              <w:t>机器人经过检查点A、B、C。</w:t>
            </w:r>
          </w:p>
        </w:tc>
        <w:tc>
          <w:tcPr>
            <w:tcW w:w="1395" w:type="dxa"/>
            <w:vAlign w:val="center"/>
          </w:tcPr>
          <w:p>
            <w:pPr>
              <w:spacing w:line="300" w:lineRule="exact"/>
              <w:jc w:val="center"/>
              <w:rPr>
                <w:rFonts w:eastAsiaTheme="minorEastAsia"/>
                <w:sz w:val="20"/>
                <w:szCs w:val="20"/>
              </w:rPr>
            </w:pPr>
            <w:r>
              <w:rPr>
                <w:rFonts w:eastAsiaTheme="minorEastAsia"/>
                <w:sz w:val="20"/>
                <w:szCs w:val="20"/>
              </w:rPr>
              <w:t>10分/点</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941" w:type="dxa"/>
            <w:vMerge w:val="continue"/>
          </w:tcPr>
          <w:p>
            <w:pPr>
              <w:spacing w:line="300" w:lineRule="exact"/>
              <w:jc w:val="center"/>
              <w:rPr>
                <w:rFonts w:eastAsiaTheme="minorEastAsia"/>
                <w:sz w:val="20"/>
                <w:szCs w:val="20"/>
              </w:rPr>
            </w:pPr>
          </w:p>
        </w:tc>
        <w:tc>
          <w:tcPr>
            <w:tcW w:w="1472" w:type="dxa"/>
            <w:vMerge w:val="restart"/>
            <w:vAlign w:val="center"/>
          </w:tcPr>
          <w:p>
            <w:pPr>
              <w:spacing w:line="300" w:lineRule="exact"/>
              <w:jc w:val="center"/>
              <w:rPr>
                <w:rFonts w:eastAsiaTheme="minorEastAsia"/>
                <w:sz w:val="20"/>
                <w:szCs w:val="20"/>
              </w:rPr>
            </w:pPr>
            <w:r>
              <w:rPr>
                <w:rFonts w:eastAsiaTheme="minorEastAsia"/>
                <w:sz w:val="20"/>
                <w:szCs w:val="20"/>
              </w:rPr>
              <w:t>攀登雪山</w:t>
            </w:r>
          </w:p>
        </w:tc>
        <w:tc>
          <w:tcPr>
            <w:tcW w:w="2847" w:type="dxa"/>
            <w:vAlign w:val="center"/>
          </w:tcPr>
          <w:p>
            <w:pPr>
              <w:spacing w:line="300" w:lineRule="exact"/>
              <w:rPr>
                <w:rFonts w:eastAsiaTheme="minorEastAsia"/>
                <w:sz w:val="20"/>
                <w:szCs w:val="20"/>
              </w:rPr>
            </w:pPr>
            <w:r>
              <w:rPr>
                <w:rFonts w:eastAsiaTheme="minorEastAsia"/>
                <w:sz w:val="20"/>
                <w:szCs w:val="20"/>
              </w:rPr>
              <w:t>载有小人的平台上升，超1/3长度</w:t>
            </w:r>
          </w:p>
        </w:tc>
        <w:tc>
          <w:tcPr>
            <w:tcW w:w="1395" w:type="dxa"/>
            <w:vAlign w:val="center"/>
          </w:tcPr>
          <w:p>
            <w:pPr>
              <w:spacing w:line="300" w:lineRule="exact"/>
              <w:jc w:val="center"/>
              <w:rPr>
                <w:rFonts w:eastAsiaTheme="minorEastAsia"/>
                <w:sz w:val="20"/>
                <w:szCs w:val="20"/>
              </w:rPr>
            </w:pPr>
            <w:r>
              <w:rPr>
                <w:rFonts w:eastAsiaTheme="minorEastAsia"/>
                <w:sz w:val="20"/>
                <w:szCs w:val="20"/>
              </w:rPr>
              <w:t>15分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trPr>
        <w:tc>
          <w:tcPr>
            <w:tcW w:w="941" w:type="dxa"/>
            <w:vMerge w:val="continue"/>
          </w:tcPr>
          <w:p>
            <w:pPr>
              <w:spacing w:line="300" w:lineRule="exact"/>
              <w:jc w:val="center"/>
              <w:rPr>
                <w:rFonts w:eastAsiaTheme="minorEastAsia"/>
                <w:sz w:val="20"/>
                <w:szCs w:val="20"/>
              </w:rPr>
            </w:pPr>
          </w:p>
        </w:tc>
        <w:tc>
          <w:tcPr>
            <w:tcW w:w="1472" w:type="dxa"/>
            <w:vMerge w:val="continue"/>
            <w:vAlign w:val="center"/>
          </w:tcPr>
          <w:p>
            <w:pPr>
              <w:spacing w:line="300" w:lineRule="exact"/>
              <w:jc w:val="center"/>
              <w:rPr>
                <w:rFonts w:eastAsiaTheme="minorEastAsia"/>
                <w:sz w:val="20"/>
                <w:szCs w:val="20"/>
              </w:rPr>
            </w:pPr>
          </w:p>
        </w:tc>
        <w:tc>
          <w:tcPr>
            <w:tcW w:w="2847" w:type="dxa"/>
            <w:vAlign w:val="center"/>
          </w:tcPr>
          <w:p>
            <w:pPr>
              <w:spacing w:line="300" w:lineRule="exact"/>
              <w:rPr>
                <w:rFonts w:eastAsiaTheme="minorEastAsia"/>
                <w:sz w:val="20"/>
                <w:szCs w:val="20"/>
              </w:rPr>
            </w:pPr>
            <w:r>
              <w:rPr>
                <w:rFonts w:eastAsiaTheme="minorEastAsia"/>
                <w:sz w:val="20"/>
                <w:szCs w:val="20"/>
              </w:rPr>
              <w:t>载有小人的平台上升，触碰顶端</w:t>
            </w:r>
          </w:p>
        </w:tc>
        <w:tc>
          <w:tcPr>
            <w:tcW w:w="1395" w:type="dxa"/>
            <w:vAlign w:val="center"/>
          </w:tcPr>
          <w:p>
            <w:pPr>
              <w:spacing w:line="300" w:lineRule="exact"/>
              <w:jc w:val="center"/>
              <w:rPr>
                <w:rFonts w:eastAsiaTheme="minorEastAsia"/>
                <w:sz w:val="20"/>
                <w:szCs w:val="20"/>
              </w:rPr>
            </w:pPr>
            <w:r>
              <w:rPr>
                <w:rFonts w:eastAsiaTheme="minorEastAsia"/>
                <w:sz w:val="20"/>
                <w:szCs w:val="20"/>
              </w:rPr>
              <w:t>30分</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41" w:type="dxa"/>
            <w:vMerge w:val="continue"/>
          </w:tcPr>
          <w:p>
            <w:pPr>
              <w:spacing w:line="300" w:lineRule="exact"/>
              <w:jc w:val="center"/>
              <w:rPr>
                <w:rFonts w:eastAsiaTheme="minorEastAsia"/>
                <w:sz w:val="20"/>
                <w:szCs w:val="20"/>
              </w:rPr>
            </w:pPr>
          </w:p>
        </w:tc>
        <w:tc>
          <w:tcPr>
            <w:tcW w:w="1472" w:type="dxa"/>
            <w:vMerge w:val="restart"/>
            <w:vAlign w:val="center"/>
          </w:tcPr>
          <w:p>
            <w:pPr>
              <w:spacing w:line="300" w:lineRule="exact"/>
              <w:jc w:val="center"/>
              <w:rPr>
                <w:rFonts w:eastAsiaTheme="minorEastAsia"/>
                <w:sz w:val="20"/>
                <w:szCs w:val="20"/>
              </w:rPr>
            </w:pPr>
            <w:r>
              <w:rPr>
                <w:rFonts w:eastAsiaTheme="minorEastAsia"/>
                <w:sz w:val="20"/>
                <w:szCs w:val="20"/>
              </w:rPr>
              <w:t>惩罚分</w:t>
            </w:r>
          </w:p>
        </w:tc>
        <w:tc>
          <w:tcPr>
            <w:tcW w:w="2847" w:type="dxa"/>
            <w:vAlign w:val="center"/>
          </w:tcPr>
          <w:p>
            <w:pPr>
              <w:spacing w:line="300" w:lineRule="exact"/>
              <w:rPr>
                <w:rFonts w:eastAsiaTheme="minorEastAsia"/>
                <w:sz w:val="20"/>
                <w:szCs w:val="20"/>
              </w:rPr>
            </w:pPr>
            <w:r>
              <w:rPr>
                <w:rFonts w:eastAsiaTheme="minorEastAsia"/>
                <w:sz w:val="20"/>
                <w:szCs w:val="20"/>
              </w:rPr>
              <w:t>启动区外触碰机器人进行扣分，最多扣除100分</w:t>
            </w:r>
          </w:p>
        </w:tc>
        <w:tc>
          <w:tcPr>
            <w:tcW w:w="1395" w:type="dxa"/>
            <w:vAlign w:val="center"/>
          </w:tcPr>
          <w:p>
            <w:pPr>
              <w:spacing w:line="300" w:lineRule="exact"/>
              <w:jc w:val="center"/>
              <w:rPr>
                <w:rFonts w:eastAsiaTheme="minorEastAsia"/>
                <w:sz w:val="20"/>
                <w:szCs w:val="20"/>
              </w:rPr>
            </w:pPr>
            <w:r>
              <w:rPr>
                <w:rFonts w:eastAsiaTheme="minorEastAsia"/>
                <w:sz w:val="20"/>
                <w:szCs w:val="20"/>
              </w:rPr>
              <w:t>-10分/次</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41" w:type="dxa"/>
            <w:vMerge w:val="continue"/>
          </w:tcPr>
          <w:p>
            <w:pPr>
              <w:spacing w:line="300" w:lineRule="exact"/>
              <w:jc w:val="center"/>
              <w:rPr>
                <w:rFonts w:eastAsiaTheme="minorEastAsia"/>
                <w:sz w:val="20"/>
                <w:szCs w:val="20"/>
              </w:rPr>
            </w:pPr>
          </w:p>
        </w:tc>
        <w:tc>
          <w:tcPr>
            <w:tcW w:w="1472" w:type="dxa"/>
            <w:vMerge w:val="continue"/>
            <w:vAlign w:val="center"/>
          </w:tcPr>
          <w:p>
            <w:pPr>
              <w:spacing w:line="300" w:lineRule="exact"/>
              <w:jc w:val="center"/>
              <w:rPr>
                <w:rFonts w:eastAsiaTheme="minorEastAsia"/>
                <w:sz w:val="20"/>
                <w:szCs w:val="20"/>
              </w:rPr>
            </w:pPr>
          </w:p>
        </w:tc>
        <w:tc>
          <w:tcPr>
            <w:tcW w:w="2847" w:type="dxa"/>
            <w:vAlign w:val="center"/>
          </w:tcPr>
          <w:p>
            <w:pPr>
              <w:spacing w:line="300" w:lineRule="exact"/>
              <w:rPr>
                <w:rFonts w:eastAsiaTheme="minorEastAsia"/>
                <w:sz w:val="20"/>
                <w:szCs w:val="20"/>
              </w:rPr>
            </w:pPr>
            <w:r>
              <w:rPr>
                <w:rFonts w:eastAsiaTheme="minorEastAsia"/>
                <w:sz w:val="20"/>
                <w:szCs w:val="20"/>
              </w:rPr>
              <w:t>迟到扣分</w:t>
            </w:r>
          </w:p>
        </w:tc>
        <w:tc>
          <w:tcPr>
            <w:tcW w:w="1395" w:type="dxa"/>
            <w:vAlign w:val="center"/>
          </w:tcPr>
          <w:p>
            <w:pPr>
              <w:spacing w:line="300" w:lineRule="exact"/>
              <w:jc w:val="center"/>
              <w:rPr>
                <w:rFonts w:eastAsiaTheme="minorEastAsia"/>
                <w:sz w:val="20"/>
                <w:szCs w:val="20"/>
              </w:rPr>
            </w:pPr>
            <w:r>
              <w:rPr>
                <w:rFonts w:eastAsiaTheme="minorEastAsia"/>
                <w:sz w:val="20"/>
                <w:szCs w:val="20"/>
              </w:rPr>
              <w:t>-10分/分钟</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941" w:type="dxa"/>
            <w:vMerge w:val="continue"/>
          </w:tcPr>
          <w:p>
            <w:pPr>
              <w:spacing w:line="300" w:lineRule="exact"/>
              <w:jc w:val="center"/>
              <w:rPr>
                <w:rFonts w:eastAsiaTheme="minorEastAsia"/>
                <w:sz w:val="20"/>
                <w:szCs w:val="20"/>
              </w:rPr>
            </w:pPr>
          </w:p>
        </w:tc>
        <w:tc>
          <w:tcPr>
            <w:tcW w:w="1472" w:type="dxa"/>
            <w:vMerge w:val="continue"/>
            <w:vAlign w:val="center"/>
          </w:tcPr>
          <w:p>
            <w:pPr>
              <w:spacing w:line="300" w:lineRule="exact"/>
              <w:jc w:val="center"/>
              <w:rPr>
                <w:rFonts w:eastAsiaTheme="minorEastAsia"/>
                <w:sz w:val="20"/>
                <w:szCs w:val="20"/>
              </w:rPr>
            </w:pPr>
          </w:p>
        </w:tc>
        <w:tc>
          <w:tcPr>
            <w:tcW w:w="2847" w:type="dxa"/>
            <w:vAlign w:val="center"/>
          </w:tcPr>
          <w:p>
            <w:pPr>
              <w:spacing w:line="300" w:lineRule="exact"/>
              <w:rPr>
                <w:rFonts w:eastAsiaTheme="minorEastAsia"/>
                <w:sz w:val="20"/>
                <w:szCs w:val="20"/>
              </w:rPr>
            </w:pPr>
            <w:r>
              <w:rPr>
                <w:rFonts w:eastAsiaTheme="minorEastAsia"/>
                <w:sz w:val="20"/>
                <w:szCs w:val="20"/>
              </w:rPr>
              <w:t>2分钟后仍未到场</w:t>
            </w:r>
          </w:p>
        </w:tc>
        <w:tc>
          <w:tcPr>
            <w:tcW w:w="1395" w:type="dxa"/>
            <w:vAlign w:val="center"/>
          </w:tcPr>
          <w:p>
            <w:pPr>
              <w:spacing w:line="300" w:lineRule="exact"/>
              <w:jc w:val="center"/>
              <w:rPr>
                <w:rFonts w:eastAsiaTheme="minorEastAsia"/>
                <w:sz w:val="20"/>
                <w:szCs w:val="20"/>
              </w:rPr>
            </w:pPr>
            <w:r>
              <w:rPr>
                <w:rFonts w:eastAsiaTheme="minorEastAsia"/>
                <w:sz w:val="20"/>
                <w:szCs w:val="20"/>
              </w:rPr>
              <w:t>取消</w:t>
            </w:r>
          </w:p>
          <w:p>
            <w:pPr>
              <w:spacing w:line="300" w:lineRule="exact"/>
              <w:jc w:val="center"/>
              <w:rPr>
                <w:rFonts w:eastAsiaTheme="minorEastAsia"/>
                <w:sz w:val="20"/>
                <w:szCs w:val="20"/>
              </w:rPr>
            </w:pPr>
            <w:r>
              <w:rPr>
                <w:rFonts w:eastAsiaTheme="minorEastAsia"/>
                <w:sz w:val="20"/>
                <w:szCs w:val="20"/>
              </w:rPr>
              <w:t>比赛资格</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941" w:type="dxa"/>
            <w:vMerge w:val="continue"/>
          </w:tcPr>
          <w:p>
            <w:pPr>
              <w:spacing w:line="300" w:lineRule="exact"/>
              <w:jc w:val="center"/>
              <w:rPr>
                <w:rFonts w:eastAsiaTheme="minorEastAsia"/>
                <w:sz w:val="20"/>
                <w:szCs w:val="20"/>
              </w:rPr>
            </w:pPr>
          </w:p>
        </w:tc>
        <w:tc>
          <w:tcPr>
            <w:tcW w:w="1472" w:type="dxa"/>
            <w:vAlign w:val="center"/>
          </w:tcPr>
          <w:p>
            <w:pPr>
              <w:spacing w:line="300" w:lineRule="exact"/>
              <w:jc w:val="center"/>
              <w:rPr>
                <w:rFonts w:eastAsiaTheme="minorEastAsia"/>
                <w:sz w:val="20"/>
                <w:szCs w:val="20"/>
              </w:rPr>
            </w:pPr>
            <w:r>
              <w:rPr>
                <w:rFonts w:eastAsiaTheme="minorEastAsia"/>
                <w:sz w:val="20"/>
                <w:szCs w:val="20"/>
              </w:rPr>
              <w:t>时间分</w:t>
            </w:r>
          </w:p>
          <w:p>
            <w:pPr>
              <w:spacing w:line="300" w:lineRule="exact"/>
              <w:jc w:val="center"/>
              <w:rPr>
                <w:rFonts w:eastAsiaTheme="minorEastAsia"/>
                <w:sz w:val="20"/>
                <w:szCs w:val="20"/>
              </w:rPr>
            </w:pPr>
            <w:r>
              <w:rPr>
                <w:rFonts w:eastAsiaTheme="minorEastAsia"/>
                <w:sz w:val="20"/>
                <w:szCs w:val="20"/>
              </w:rPr>
              <w:t>（150-完成时间）</w:t>
            </w:r>
          </w:p>
        </w:tc>
        <w:tc>
          <w:tcPr>
            <w:tcW w:w="2847" w:type="dxa"/>
            <w:vAlign w:val="center"/>
          </w:tcPr>
          <w:p>
            <w:pPr>
              <w:spacing w:line="300" w:lineRule="exact"/>
              <w:rPr>
                <w:rFonts w:eastAsiaTheme="minorEastAsia"/>
                <w:sz w:val="20"/>
                <w:szCs w:val="20"/>
              </w:rPr>
            </w:pPr>
            <w:r>
              <w:rPr>
                <w:rFonts w:eastAsiaTheme="minorEastAsia"/>
                <w:sz w:val="20"/>
                <w:szCs w:val="20"/>
              </w:rPr>
              <w:t>完成所有任务并取得满分180分，每提前1秒加1分。</w:t>
            </w:r>
          </w:p>
        </w:tc>
        <w:tc>
          <w:tcPr>
            <w:tcW w:w="1395" w:type="dxa"/>
            <w:vAlign w:val="center"/>
          </w:tcPr>
          <w:p>
            <w:pPr>
              <w:spacing w:line="300" w:lineRule="exact"/>
              <w:jc w:val="center"/>
              <w:rPr>
                <w:rFonts w:eastAsiaTheme="minorEastAsia"/>
                <w:sz w:val="20"/>
                <w:szCs w:val="20"/>
              </w:rPr>
            </w:pPr>
            <w:r>
              <w:rPr>
                <w:rFonts w:eastAsiaTheme="minorEastAsia"/>
                <w:sz w:val="20"/>
                <w:szCs w:val="20"/>
              </w:rPr>
              <w:t>1分/秒</w:t>
            </w:r>
          </w:p>
        </w:tc>
        <w:tc>
          <w:tcPr>
            <w:tcW w:w="974" w:type="dxa"/>
          </w:tcPr>
          <w:p>
            <w:pPr>
              <w:spacing w:line="300" w:lineRule="exact"/>
              <w:jc w:val="center"/>
              <w:rPr>
                <w:rFonts w:eastAsiaTheme="minorEastAsia"/>
                <w:sz w:val="20"/>
                <w:szCs w:val="20"/>
              </w:rPr>
            </w:pPr>
          </w:p>
        </w:tc>
        <w:tc>
          <w:tcPr>
            <w:tcW w:w="1070" w:type="dxa"/>
          </w:tcPr>
          <w:p>
            <w:pPr>
              <w:spacing w:line="300" w:lineRule="exact"/>
              <w:jc w:val="center"/>
              <w:rPr>
                <w:rFonts w:eastAsiaTheme="minorEastAsia"/>
                <w:sz w:val="20"/>
                <w:szCs w:val="20"/>
              </w:rPr>
            </w:pPr>
          </w:p>
        </w:tc>
        <w:tc>
          <w:tcPr>
            <w:tcW w:w="940" w:type="dxa"/>
          </w:tcPr>
          <w:p>
            <w:pPr>
              <w:spacing w:line="300" w:lineRule="exact"/>
              <w:jc w:val="center"/>
              <w:rPr>
                <w:rFonts w:eastAsia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 w:type="dxa"/>
          </w:tcPr>
          <w:p>
            <w:pPr>
              <w:spacing w:line="300" w:lineRule="exact"/>
              <w:jc w:val="center"/>
              <w:rPr>
                <w:rFonts w:eastAsiaTheme="minorEastAsia"/>
                <w:sz w:val="20"/>
                <w:szCs w:val="20"/>
              </w:rPr>
            </w:pPr>
            <w:r>
              <w:rPr>
                <w:rFonts w:eastAsiaTheme="minorEastAsia"/>
                <w:sz w:val="20"/>
                <w:szCs w:val="20"/>
              </w:rPr>
              <w:t>场地赛总分</w:t>
            </w:r>
          </w:p>
        </w:tc>
        <w:tc>
          <w:tcPr>
            <w:tcW w:w="8698" w:type="dxa"/>
            <w:gridSpan w:val="6"/>
            <w:vAlign w:val="center"/>
          </w:tcPr>
          <w:p>
            <w:pPr>
              <w:spacing w:line="300" w:lineRule="exact"/>
              <w:jc w:val="center"/>
              <w:rPr>
                <w:rFonts w:eastAsiaTheme="minorEastAsia"/>
                <w:sz w:val="20"/>
                <w:szCs w:val="20"/>
              </w:rPr>
            </w:pPr>
          </w:p>
        </w:tc>
      </w:tr>
    </w:tbl>
    <w:p>
      <w:pPr>
        <w:spacing w:line="30" w:lineRule="atLeast"/>
        <w:jc w:val="left"/>
        <w:rPr>
          <w:rFonts w:eastAsiaTheme="minorEastAsia"/>
          <w:b/>
          <w:bCs/>
          <w:sz w:val="28"/>
          <w:szCs w:val="28"/>
        </w:rPr>
      </w:pPr>
      <w:r>
        <w:rPr>
          <w:rFonts w:eastAsiaTheme="minorEastAsia"/>
          <w:b/>
          <w:bCs/>
          <w:sz w:val="28"/>
          <w:szCs w:val="28"/>
        </w:rPr>
        <w:t xml:space="preserve">                           裁判员</w:t>
      </w:r>
      <w:r>
        <w:rPr>
          <w:rFonts w:eastAsiaTheme="minorEastAsia"/>
          <w:sz w:val="28"/>
          <w:szCs w:val="28"/>
        </w:rPr>
        <w:t xml:space="preserve">：（签字） _________________ </w:t>
      </w:r>
    </w:p>
    <w:p>
      <w:pPr>
        <w:wordWrap w:val="0"/>
        <w:spacing w:line="30" w:lineRule="atLeast"/>
        <w:jc w:val="left"/>
        <w:rPr>
          <w:rFonts w:eastAsiaTheme="minorEastAsia"/>
          <w:sz w:val="28"/>
          <w:szCs w:val="28"/>
        </w:rPr>
      </w:pPr>
      <w:r>
        <w:rPr>
          <w:rFonts w:eastAsiaTheme="minorEastAsia"/>
          <w:b/>
          <w:bCs/>
          <w:sz w:val="28"/>
          <w:szCs w:val="28"/>
        </w:rPr>
        <w:t xml:space="preserve">                           参赛队员</w:t>
      </w:r>
      <w:r>
        <w:rPr>
          <w:rFonts w:eastAsiaTheme="minorEastAsia"/>
          <w:sz w:val="28"/>
          <w:szCs w:val="28"/>
        </w:rPr>
        <w:t>：（签字）_____________</w:t>
      </w:r>
    </w:p>
    <w:p>
      <w:pPr>
        <w:rPr>
          <w:rFonts w:eastAsiaTheme="minorEastAsia"/>
          <w:sz w:val="32"/>
          <w:szCs w:val="32"/>
        </w:rPr>
      </w:pPr>
    </w:p>
    <w:p>
      <w:pPr>
        <w:pStyle w:val="3"/>
        <w:rPr>
          <w:rFonts w:eastAsiaTheme="minorEastAsia"/>
          <w:b w:val="0"/>
          <w:sz w:val="32"/>
        </w:rPr>
      </w:pPr>
    </w:p>
    <w:p>
      <w:pPr>
        <w:spacing w:line="600" w:lineRule="exact"/>
        <w:rPr>
          <w:rFonts w:eastAsia="方正仿宋_GBK"/>
          <w:sz w:val="32"/>
          <w:szCs w:val="32"/>
        </w:rPr>
      </w:pPr>
      <w:bookmarkStart w:id="211" w:name="_Toc1991816309_WPSOffice_Level1"/>
      <w:r>
        <w:rPr>
          <w:rFonts w:eastAsia="方正仿宋_GBK"/>
          <w:sz w:val="32"/>
          <w:szCs w:val="32"/>
        </w:rPr>
        <w:t>附件</w:t>
      </w:r>
      <w:bookmarkEnd w:id="211"/>
      <w:r>
        <w:rPr>
          <w:rFonts w:eastAsia="方正仿宋_GBK"/>
          <w:sz w:val="32"/>
          <w:szCs w:val="32"/>
        </w:rPr>
        <w:t>4</w:t>
      </w:r>
    </w:p>
    <w:p>
      <w:pPr>
        <w:pStyle w:val="3"/>
        <w:jc w:val="center"/>
        <w:rPr>
          <w:rFonts w:eastAsia="方正小标宋_GBK"/>
          <w:b w:val="0"/>
          <w:bCs w:val="0"/>
        </w:rPr>
      </w:pPr>
      <w:bookmarkStart w:id="212" w:name="_Toc374601731_WPSOffice_Level1"/>
      <w:bookmarkStart w:id="213" w:name="_Toc1347223084_WPSOffice_Level1"/>
      <w:r>
        <w:rPr>
          <w:rFonts w:eastAsia="方正小标宋_GBK"/>
          <w:b w:val="0"/>
          <w:bCs w:val="0"/>
        </w:rPr>
        <w:t>3D创意设计类</w:t>
      </w:r>
      <w:r>
        <w:rPr>
          <w:rFonts w:hint="eastAsia" w:eastAsia="方正小标宋_GBK"/>
          <w:b w:val="0"/>
          <w:bCs w:val="0"/>
        </w:rPr>
        <w:t>项目</w:t>
      </w:r>
      <w:r>
        <w:rPr>
          <w:rFonts w:eastAsia="方正小标宋_GBK"/>
          <w:b w:val="0"/>
          <w:bCs w:val="0"/>
        </w:rPr>
        <w:t>相关要求</w:t>
      </w:r>
      <w:bookmarkEnd w:id="212"/>
      <w:bookmarkEnd w:id="213"/>
    </w:p>
    <w:p>
      <w:pPr>
        <w:widowControl/>
        <w:spacing w:line="360" w:lineRule="auto"/>
        <w:ind w:firstLine="640" w:firstLineChars="200"/>
        <w:jc w:val="left"/>
        <w:outlineLvl w:val="0"/>
        <w:rPr>
          <w:rFonts w:eastAsia="方正黑体_GBK"/>
          <w:bCs/>
          <w:kern w:val="0"/>
          <w:sz w:val="32"/>
        </w:rPr>
      </w:pPr>
      <w:bookmarkStart w:id="214" w:name="_Toc410179819_WPSOffice_Level1"/>
      <w:bookmarkStart w:id="215" w:name="_Toc691702572_WPSOffice_Level1"/>
      <w:r>
        <w:rPr>
          <w:rFonts w:eastAsia="方正黑体_GBK"/>
          <w:bCs/>
          <w:kern w:val="0"/>
          <w:sz w:val="32"/>
        </w:rPr>
        <w:t>一、项目说明</w:t>
      </w:r>
      <w:bookmarkEnd w:id="214"/>
      <w:bookmarkEnd w:id="215"/>
    </w:p>
    <w:p>
      <w:pPr>
        <w:adjustRightInd w:val="0"/>
        <w:snapToGrid w:val="0"/>
        <w:spacing w:line="360" w:lineRule="auto"/>
        <w:ind w:firstLine="640" w:firstLineChars="200"/>
        <w:rPr>
          <w:rFonts w:eastAsia="方正仿宋_GBK"/>
          <w:sz w:val="32"/>
          <w:szCs w:val="32"/>
        </w:rPr>
      </w:pPr>
      <w:r>
        <w:rPr>
          <w:rFonts w:hint="eastAsia" w:eastAsia="方正仿宋_GBK"/>
          <w:sz w:val="32"/>
          <w:szCs w:val="32"/>
        </w:rPr>
        <w:t>3D创意设计类</w:t>
      </w:r>
      <w:r>
        <w:rPr>
          <w:rFonts w:eastAsia="方正仿宋_GBK"/>
          <w:sz w:val="32"/>
          <w:szCs w:val="32"/>
        </w:rPr>
        <w:t>项目设置及编额如下：</w:t>
      </w:r>
    </w:p>
    <w:tbl>
      <w:tblPr>
        <w:tblStyle w:val="25"/>
        <w:tblW w:w="6997" w:type="dxa"/>
        <w:jc w:val="center"/>
        <w:tblLayout w:type="fixed"/>
        <w:tblCellMar>
          <w:top w:w="0" w:type="dxa"/>
          <w:left w:w="108" w:type="dxa"/>
          <w:bottom w:w="0" w:type="dxa"/>
          <w:right w:w="108" w:type="dxa"/>
        </w:tblCellMar>
      </w:tblPr>
      <w:tblGrid>
        <w:gridCol w:w="1957"/>
        <w:gridCol w:w="600"/>
        <w:gridCol w:w="759"/>
        <w:gridCol w:w="1358"/>
        <w:gridCol w:w="1020"/>
        <w:gridCol w:w="1303"/>
      </w:tblGrid>
      <w:tr>
        <w:tblPrEx>
          <w:tblCellMar>
            <w:top w:w="0" w:type="dxa"/>
            <w:left w:w="108" w:type="dxa"/>
            <w:bottom w:w="0" w:type="dxa"/>
            <w:right w:w="108" w:type="dxa"/>
          </w:tblCellMar>
        </w:tblPrEx>
        <w:trPr>
          <w:trHeight w:val="360" w:hRule="atLeast"/>
          <w:jc w:val="center"/>
        </w:trPr>
        <w:tc>
          <w:tcPr>
            <w:tcW w:w="1957"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rFonts w:eastAsiaTheme="minorEastAsia"/>
                <w:b/>
                <w:bCs/>
                <w:sz w:val="20"/>
                <w:szCs w:val="20"/>
              </w:rPr>
            </w:pPr>
            <w:r>
              <w:rPr>
                <w:rFonts w:eastAsiaTheme="minorEastAsia"/>
                <w:b/>
                <w:bCs/>
                <w:kern w:val="0"/>
                <w:sz w:val="20"/>
                <w:szCs w:val="20"/>
                <w:lang w:bidi="ar"/>
              </w:rPr>
              <w:t>项目名称</w:t>
            </w:r>
          </w:p>
        </w:tc>
        <w:tc>
          <w:tcPr>
            <w:tcW w:w="600"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rFonts w:eastAsiaTheme="minorEastAsia"/>
                <w:b/>
                <w:bCs/>
                <w:sz w:val="20"/>
                <w:szCs w:val="20"/>
              </w:rPr>
            </w:pPr>
            <w:r>
              <w:rPr>
                <w:rFonts w:eastAsiaTheme="minorEastAsia"/>
                <w:b/>
                <w:bCs/>
                <w:kern w:val="0"/>
                <w:sz w:val="20"/>
                <w:szCs w:val="20"/>
                <w:lang w:bidi="ar"/>
              </w:rPr>
              <w:t>小学</w:t>
            </w:r>
          </w:p>
        </w:tc>
        <w:tc>
          <w:tcPr>
            <w:tcW w:w="759"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rFonts w:eastAsiaTheme="minorEastAsia"/>
                <w:b/>
                <w:bCs/>
                <w:sz w:val="20"/>
                <w:szCs w:val="20"/>
              </w:rPr>
            </w:pPr>
            <w:r>
              <w:rPr>
                <w:rFonts w:eastAsiaTheme="minorEastAsia"/>
                <w:b/>
                <w:bCs/>
                <w:kern w:val="0"/>
                <w:sz w:val="20"/>
                <w:szCs w:val="20"/>
                <w:lang w:bidi="ar"/>
              </w:rPr>
              <w:t>初中组</w:t>
            </w:r>
          </w:p>
        </w:tc>
        <w:tc>
          <w:tcPr>
            <w:tcW w:w="1358"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textAlignment w:val="center"/>
              <w:rPr>
                <w:rFonts w:eastAsiaTheme="minorEastAsia"/>
                <w:b/>
                <w:bCs/>
                <w:sz w:val="20"/>
                <w:szCs w:val="20"/>
              </w:rPr>
            </w:pPr>
            <w:r>
              <w:rPr>
                <w:rFonts w:eastAsiaTheme="minorEastAsia"/>
                <w:b/>
                <w:bCs/>
                <w:kern w:val="0"/>
                <w:sz w:val="20"/>
                <w:szCs w:val="20"/>
                <w:lang w:bidi="ar"/>
              </w:rPr>
              <w:t>高中组高中组（含中职）</w:t>
            </w:r>
          </w:p>
        </w:tc>
        <w:tc>
          <w:tcPr>
            <w:tcW w:w="1020"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rPr>
                <w:rFonts w:eastAsiaTheme="minorEastAsia"/>
                <w:b/>
                <w:bCs/>
                <w:kern w:val="0"/>
                <w:sz w:val="13"/>
                <w:szCs w:val="13"/>
                <w:lang w:bidi="ar"/>
              </w:rPr>
            </w:pPr>
            <w:r>
              <w:rPr>
                <w:rFonts w:eastAsiaTheme="minorEastAsia"/>
                <w:b/>
                <w:bCs/>
                <w:sz w:val="20"/>
                <w:szCs w:val="20"/>
              </w:rPr>
              <w:t>每件作品学生数</w:t>
            </w:r>
          </w:p>
        </w:tc>
        <w:tc>
          <w:tcPr>
            <w:tcW w:w="1303" w:type="dxa"/>
            <w:tcBorders>
              <w:top w:val="single" w:color="000000" w:sz="4" w:space="0"/>
              <w:left w:val="single" w:color="000000" w:sz="4" w:space="0"/>
              <w:bottom w:val="single" w:color="000000" w:sz="4" w:space="0"/>
              <w:right w:val="single" w:color="000000" w:sz="4" w:space="0"/>
            </w:tcBorders>
            <w:shd w:val="clear" w:color="auto" w:fill="7E7E7E"/>
            <w:vAlign w:val="center"/>
          </w:tcPr>
          <w:p>
            <w:pPr>
              <w:widowControl/>
              <w:jc w:val="center"/>
              <w:rPr>
                <w:rFonts w:eastAsiaTheme="minorEastAsia"/>
                <w:b/>
                <w:bCs/>
                <w:kern w:val="0"/>
                <w:sz w:val="13"/>
                <w:szCs w:val="13"/>
                <w:lang w:bidi="ar"/>
              </w:rPr>
            </w:pPr>
            <w:r>
              <w:rPr>
                <w:rFonts w:eastAsiaTheme="minorEastAsia"/>
                <w:b/>
                <w:bCs/>
                <w:sz w:val="20"/>
                <w:szCs w:val="20"/>
              </w:rPr>
              <w:t>每件作品指导老师数</w:t>
            </w:r>
          </w:p>
        </w:tc>
      </w:tr>
      <w:tr>
        <w:tblPrEx>
          <w:tblCellMar>
            <w:top w:w="0" w:type="dxa"/>
            <w:left w:w="108" w:type="dxa"/>
            <w:bottom w:w="0" w:type="dxa"/>
            <w:right w:w="108" w:type="dxa"/>
          </w:tblCellMar>
        </w:tblPrEx>
        <w:trPr>
          <w:trHeight w:val="345" w:hRule="atLeast"/>
          <w:jc w:val="center"/>
        </w:trPr>
        <w:tc>
          <w:tcPr>
            <w:tcW w:w="195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eastAsiaTheme="minorEastAsia"/>
                <w:szCs w:val="21"/>
                <w:lang w:val="en"/>
              </w:rPr>
            </w:pPr>
            <w:r>
              <w:rPr>
                <w:rFonts w:eastAsiaTheme="minorEastAsia"/>
                <w:szCs w:val="21"/>
                <w:lang w:val="en"/>
              </w:rPr>
              <w:t>3D创意设计作品</w:t>
            </w:r>
          </w:p>
        </w:tc>
        <w:tc>
          <w:tcPr>
            <w:tcW w:w="600" w:type="dxa"/>
            <w:tcBorders>
              <w:top w:val="single" w:color="000000" w:sz="4" w:space="0"/>
              <w:left w:val="single" w:color="000000" w:sz="4" w:space="0"/>
              <w:bottom w:val="single" w:color="000000" w:sz="4" w:space="0"/>
              <w:right w:val="single" w:color="000000" w:sz="4" w:space="0"/>
            </w:tcBorders>
            <w:vAlign w:val="center"/>
          </w:tcPr>
          <w:p>
            <w:pPr>
              <w:jc w:val="center"/>
              <w:rPr>
                <w:rFonts w:eastAsiaTheme="minorEastAsia"/>
                <w:szCs w:val="21"/>
              </w:rPr>
            </w:pPr>
            <w:r>
              <w:rPr>
                <w:rFonts w:eastAsiaTheme="minorEastAsia"/>
                <w:kern w:val="0"/>
                <w:szCs w:val="21"/>
                <w:lang w:bidi="ar"/>
              </w:rPr>
              <w:t>√</w:t>
            </w:r>
          </w:p>
        </w:tc>
        <w:tc>
          <w:tcPr>
            <w:tcW w:w="759" w:type="dxa"/>
            <w:tcBorders>
              <w:top w:val="single" w:color="000000" w:sz="4" w:space="0"/>
              <w:left w:val="single" w:color="000000" w:sz="4" w:space="0"/>
              <w:bottom w:val="single" w:color="000000" w:sz="4" w:space="0"/>
              <w:right w:val="single" w:color="000000" w:sz="4" w:space="0"/>
            </w:tcBorders>
            <w:vAlign w:val="center"/>
          </w:tcPr>
          <w:p>
            <w:pPr>
              <w:jc w:val="center"/>
              <w:rPr>
                <w:rFonts w:eastAsiaTheme="minorEastAsia"/>
                <w:szCs w:val="21"/>
              </w:rPr>
            </w:pPr>
            <w:r>
              <w:rPr>
                <w:rFonts w:eastAsiaTheme="minorEastAsia"/>
                <w:kern w:val="0"/>
                <w:szCs w:val="21"/>
                <w:lang w:bidi="ar"/>
              </w:rPr>
              <w:t>√</w:t>
            </w:r>
          </w:p>
        </w:tc>
        <w:tc>
          <w:tcPr>
            <w:tcW w:w="135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eastAsiaTheme="minorEastAsia"/>
                <w:szCs w:val="21"/>
              </w:rPr>
            </w:pPr>
            <w:r>
              <w:rPr>
                <w:rFonts w:eastAsiaTheme="minorEastAsia"/>
                <w:kern w:val="0"/>
                <w:szCs w:val="21"/>
                <w:lang w:bidi="ar"/>
              </w:rPr>
              <w:t>√</w:t>
            </w:r>
          </w:p>
        </w:tc>
        <w:tc>
          <w:tcPr>
            <w:tcW w:w="1020" w:type="dxa"/>
            <w:tcBorders>
              <w:top w:val="single" w:color="000000" w:sz="4" w:space="0"/>
              <w:left w:val="single" w:color="000000" w:sz="4" w:space="0"/>
              <w:bottom w:val="single" w:color="000000" w:sz="4" w:space="0"/>
              <w:right w:val="single" w:color="000000" w:sz="4" w:space="0"/>
            </w:tcBorders>
            <w:vAlign w:val="center"/>
          </w:tcPr>
          <w:p>
            <w:pPr>
              <w:widowControl/>
              <w:jc w:val="center"/>
              <w:rPr>
                <w:rFonts w:eastAsiaTheme="minorEastAsia"/>
                <w:kern w:val="0"/>
                <w:sz w:val="11"/>
                <w:szCs w:val="11"/>
                <w:lang w:bidi="ar"/>
              </w:rPr>
            </w:pPr>
            <w:r>
              <w:rPr>
                <w:rFonts w:eastAsiaTheme="minorEastAsia"/>
                <w:kern w:val="0"/>
                <w:sz w:val="24"/>
              </w:rPr>
              <w:t>1-2</w:t>
            </w:r>
            <w:r>
              <w:rPr>
                <w:rFonts w:eastAsiaTheme="minorEastAsia"/>
                <w:sz w:val="24"/>
              </w:rPr>
              <w:t>人</w:t>
            </w:r>
          </w:p>
        </w:tc>
        <w:tc>
          <w:tcPr>
            <w:tcW w:w="1303" w:type="dxa"/>
            <w:tcBorders>
              <w:top w:val="single" w:color="000000" w:sz="4" w:space="0"/>
              <w:left w:val="single" w:color="000000" w:sz="4" w:space="0"/>
              <w:bottom w:val="single" w:color="000000" w:sz="4" w:space="0"/>
              <w:right w:val="single" w:color="000000" w:sz="4" w:space="0"/>
            </w:tcBorders>
            <w:vAlign w:val="center"/>
          </w:tcPr>
          <w:p>
            <w:pPr>
              <w:widowControl/>
              <w:jc w:val="center"/>
              <w:rPr>
                <w:rFonts w:eastAsiaTheme="minorEastAsia"/>
                <w:kern w:val="0"/>
                <w:sz w:val="11"/>
                <w:szCs w:val="11"/>
                <w:lang w:bidi="ar"/>
              </w:rPr>
            </w:pPr>
            <w:r>
              <w:rPr>
                <w:rFonts w:eastAsiaTheme="minorEastAsia"/>
                <w:kern w:val="0"/>
                <w:sz w:val="24"/>
              </w:rPr>
              <w:t>1人</w:t>
            </w:r>
          </w:p>
        </w:tc>
      </w:tr>
    </w:tbl>
    <w:p>
      <w:pPr>
        <w:widowControl/>
        <w:spacing w:line="360" w:lineRule="auto"/>
        <w:ind w:firstLine="640" w:firstLineChars="200"/>
        <w:jc w:val="left"/>
        <w:outlineLvl w:val="0"/>
        <w:rPr>
          <w:rFonts w:eastAsia="方正黑体_GBK"/>
          <w:bCs/>
          <w:kern w:val="0"/>
          <w:sz w:val="32"/>
        </w:rPr>
      </w:pPr>
      <w:bookmarkStart w:id="216" w:name="_Toc632558121_WPSOffice_Level1"/>
      <w:bookmarkStart w:id="217" w:name="_Toc1781532614_WPSOffice_Level1"/>
      <w:r>
        <w:rPr>
          <w:rFonts w:eastAsia="方正黑体_GBK"/>
          <w:bCs/>
          <w:kern w:val="0"/>
          <w:sz w:val="32"/>
        </w:rPr>
        <w:t>二、作品形态界定</w:t>
      </w:r>
      <w:bookmarkEnd w:id="216"/>
      <w:bookmarkEnd w:id="217"/>
    </w:p>
    <w:p>
      <w:pPr>
        <w:adjustRightInd w:val="0"/>
        <w:snapToGrid w:val="0"/>
        <w:spacing w:line="360" w:lineRule="auto"/>
        <w:ind w:firstLine="640" w:firstLineChars="200"/>
        <w:rPr>
          <w:rFonts w:eastAsia="方正仿宋_GBK"/>
          <w:sz w:val="32"/>
          <w:szCs w:val="32"/>
        </w:rPr>
      </w:pPr>
      <w:r>
        <w:rPr>
          <w:rFonts w:eastAsia="方正仿宋_GBK"/>
          <w:sz w:val="32"/>
          <w:szCs w:val="32"/>
        </w:rPr>
        <w:t>利用3D打印集成系统设备在中、小学校信息技术课外活动、课后三点半课程等教学中创作的作品。思考、发现在日常生活中有待改善的地方，提出创新解决方案。要求首先完成设计说明文档，根据设计说明文档，进行三维建模、3D 打印、零件装配，并制作相关功能演示动画或视频。</w:t>
      </w:r>
    </w:p>
    <w:p>
      <w:pPr>
        <w:adjustRightInd w:val="0"/>
        <w:snapToGrid w:val="0"/>
        <w:spacing w:line="360" w:lineRule="auto"/>
        <w:ind w:firstLine="640" w:firstLineChars="200"/>
        <w:jc w:val="left"/>
        <w:rPr>
          <w:rFonts w:eastAsia="方正仿宋_GBK"/>
          <w:sz w:val="32"/>
          <w:szCs w:val="32"/>
        </w:rPr>
      </w:pPr>
      <w:r>
        <w:rPr>
          <w:rFonts w:eastAsia="方正仿宋_GBK"/>
          <w:sz w:val="32"/>
          <w:szCs w:val="32"/>
        </w:rPr>
        <w:t>作品设计的实物尺寸原则上不超过</w:t>
      </w:r>
      <w:r>
        <w:rPr>
          <w:rFonts w:eastAsia="方正仿宋_GBK"/>
          <w:sz w:val="32"/>
          <w:szCs w:val="32"/>
          <w:lang w:val="en"/>
        </w:rPr>
        <w:t>2</w:t>
      </w:r>
      <w:r>
        <w:rPr>
          <w:rFonts w:eastAsia="方正仿宋_GBK"/>
          <w:sz w:val="32"/>
          <w:szCs w:val="32"/>
        </w:rPr>
        <w:t>50mm*</w:t>
      </w:r>
      <w:r>
        <w:rPr>
          <w:rFonts w:eastAsia="方正仿宋_GBK"/>
          <w:sz w:val="32"/>
          <w:szCs w:val="32"/>
          <w:lang w:val="en"/>
        </w:rPr>
        <w:t>3</w:t>
      </w:r>
      <w:r>
        <w:rPr>
          <w:rFonts w:eastAsia="方正仿宋_GBK"/>
          <w:sz w:val="32"/>
          <w:szCs w:val="32"/>
        </w:rPr>
        <w:t>00mm*</w:t>
      </w:r>
      <w:r>
        <w:rPr>
          <w:rFonts w:eastAsia="方正仿宋_GBK"/>
          <w:sz w:val="32"/>
          <w:szCs w:val="32"/>
          <w:lang w:val="en"/>
        </w:rPr>
        <w:t>3</w:t>
      </w:r>
      <w:r>
        <w:rPr>
          <w:rFonts w:eastAsia="方正仿宋_GBK"/>
          <w:sz w:val="32"/>
          <w:szCs w:val="32"/>
        </w:rPr>
        <w:t>00mm，薄厚不小于2mm，提交文件中需包含 3D 打印实物照片，实物作品演示视频等。</w:t>
      </w:r>
    </w:p>
    <w:p>
      <w:pPr>
        <w:adjustRightInd w:val="0"/>
        <w:snapToGrid w:val="0"/>
        <w:spacing w:line="360" w:lineRule="auto"/>
        <w:ind w:firstLine="640" w:firstLineChars="200"/>
        <w:outlineLvl w:val="0"/>
        <w:rPr>
          <w:rFonts w:eastAsia="方正黑体_GBK"/>
          <w:bCs/>
          <w:kern w:val="0"/>
          <w:sz w:val="32"/>
        </w:rPr>
      </w:pPr>
      <w:bookmarkStart w:id="218" w:name="_Toc904318661_WPSOffice_Level1"/>
      <w:bookmarkStart w:id="219" w:name="_Toc369706389_WPSOffice_Level1"/>
      <w:r>
        <w:rPr>
          <w:rFonts w:eastAsia="方正黑体_GBK"/>
          <w:bCs/>
          <w:kern w:val="0"/>
          <w:sz w:val="32"/>
        </w:rPr>
        <w:t>三、作品报送材料要求</w:t>
      </w:r>
      <w:bookmarkEnd w:id="218"/>
      <w:bookmarkEnd w:id="219"/>
    </w:p>
    <w:p>
      <w:pPr>
        <w:adjustRightInd w:val="0"/>
        <w:snapToGrid w:val="0"/>
        <w:spacing w:line="360" w:lineRule="auto"/>
        <w:ind w:firstLine="640" w:firstLineChars="200"/>
        <w:rPr>
          <w:rStyle w:val="52"/>
          <w:rFonts w:hint="default" w:ascii="Times New Roman" w:eastAsia="方正仿宋_GBK"/>
          <w:color w:val="auto"/>
        </w:rPr>
      </w:pPr>
      <w:r>
        <w:rPr>
          <w:rStyle w:val="52"/>
          <w:rFonts w:hint="default" w:ascii="Times New Roman" w:eastAsia="方正仿宋_GBK"/>
          <w:color w:val="auto"/>
        </w:rPr>
        <w:t>每个作品均须上传以下材料：</w:t>
      </w:r>
    </w:p>
    <w:p>
      <w:pPr>
        <w:tabs>
          <w:tab w:val="left" w:pos="312"/>
        </w:tabs>
        <w:adjustRightInd w:val="0"/>
        <w:snapToGrid w:val="0"/>
        <w:spacing w:line="360" w:lineRule="auto"/>
        <w:ind w:firstLine="640" w:firstLineChars="200"/>
        <w:rPr>
          <w:rStyle w:val="52"/>
          <w:rFonts w:hint="default" w:ascii="Times New Roman" w:eastAsia="方正仿宋_GBK"/>
          <w:color w:val="auto"/>
        </w:rPr>
      </w:pPr>
      <w:r>
        <w:rPr>
          <w:rFonts w:eastAsia="方正仿宋_GBK"/>
          <w:sz w:val="32"/>
          <w:szCs w:val="32"/>
        </w:rPr>
        <w:t>（一）</w:t>
      </w:r>
      <w:r>
        <w:rPr>
          <w:rFonts w:hint="eastAsia" w:eastAsia="方正仿宋_GBK"/>
          <w:sz w:val="32"/>
          <w:szCs w:val="32"/>
        </w:rPr>
        <w:t>3D创意设计类</w:t>
      </w:r>
      <w:r>
        <w:rPr>
          <w:rFonts w:eastAsia="方正仿宋_GBK"/>
          <w:sz w:val="32"/>
          <w:szCs w:val="32"/>
        </w:rPr>
        <w:t>大赛报名表（见附件1）在线填报。</w:t>
      </w:r>
    </w:p>
    <w:p>
      <w:pPr>
        <w:tabs>
          <w:tab w:val="left" w:pos="312"/>
        </w:tabs>
        <w:adjustRightInd w:val="0"/>
        <w:snapToGrid w:val="0"/>
        <w:spacing w:line="360" w:lineRule="auto"/>
        <w:ind w:firstLine="640" w:firstLineChars="200"/>
        <w:rPr>
          <w:rStyle w:val="52"/>
          <w:rFonts w:hint="default" w:ascii="Times New Roman" w:eastAsia="方正仿宋_GBK"/>
          <w:color w:val="auto"/>
        </w:rPr>
      </w:pPr>
      <w:r>
        <w:rPr>
          <w:rFonts w:eastAsia="方正仿宋_GBK"/>
          <w:sz w:val="32"/>
          <w:szCs w:val="32"/>
        </w:rPr>
        <w:t>（二）作品文件。详见各项目形态界定要求。为确保3D打印作品的制作和报送，作品数据导出格式统一为：.STL，Z1。</w:t>
      </w:r>
    </w:p>
    <w:p>
      <w:pPr>
        <w:tabs>
          <w:tab w:val="left" w:pos="312"/>
        </w:tabs>
        <w:adjustRightInd w:val="0"/>
        <w:snapToGrid w:val="0"/>
        <w:spacing w:line="360" w:lineRule="auto"/>
        <w:ind w:firstLine="640" w:firstLineChars="200"/>
        <w:rPr>
          <w:rStyle w:val="52"/>
          <w:rFonts w:hint="default" w:ascii="Times New Roman" w:eastAsia="方正仿宋_GBK"/>
          <w:color w:val="auto"/>
        </w:rPr>
      </w:pPr>
      <w:r>
        <w:rPr>
          <w:rStyle w:val="52"/>
          <w:rFonts w:hint="default" w:ascii="Times New Roman" w:eastAsia="方正仿宋_GBK"/>
          <w:color w:val="auto"/>
        </w:rPr>
        <w:t>（三）作品创作说明（见</w:t>
      </w:r>
      <w:r>
        <w:rPr>
          <w:rFonts w:eastAsia="方正仿宋_GBK"/>
          <w:sz w:val="32"/>
          <w:szCs w:val="32"/>
        </w:rPr>
        <w:t>附件2，DOCX文档格式）。</w:t>
      </w:r>
    </w:p>
    <w:p>
      <w:pPr>
        <w:tabs>
          <w:tab w:val="left" w:pos="312"/>
        </w:tabs>
        <w:adjustRightInd w:val="0"/>
        <w:snapToGrid w:val="0"/>
        <w:spacing w:line="360" w:lineRule="auto"/>
        <w:ind w:firstLine="640" w:firstLineChars="200"/>
        <w:rPr>
          <w:rFonts w:eastAsia="方正仿宋_GBK"/>
          <w:sz w:val="32"/>
          <w:szCs w:val="32"/>
        </w:rPr>
      </w:pPr>
      <w:r>
        <w:rPr>
          <w:rStyle w:val="52"/>
          <w:rFonts w:hint="default" w:ascii="Times New Roman" w:eastAsia="方正仿宋_GBK"/>
          <w:color w:val="auto"/>
        </w:rPr>
        <w:t>（四）作品源文件。</w:t>
      </w:r>
      <w:r>
        <w:rPr>
          <w:rFonts w:eastAsia="方正仿宋_GBK"/>
          <w:sz w:val="32"/>
          <w:szCs w:val="32"/>
        </w:rPr>
        <w:t>以ZIP格式压缩成一个压缩包上传。</w:t>
      </w:r>
    </w:p>
    <w:p>
      <w:pPr>
        <w:tabs>
          <w:tab w:val="left" w:pos="312"/>
        </w:tabs>
        <w:adjustRightInd w:val="0"/>
        <w:snapToGrid w:val="0"/>
        <w:spacing w:line="360" w:lineRule="auto"/>
        <w:ind w:firstLine="640" w:firstLineChars="200"/>
        <w:rPr>
          <w:rStyle w:val="52"/>
          <w:rFonts w:hint="default" w:ascii="Times New Roman" w:eastAsia="方正仿宋_GBK"/>
          <w:color w:val="auto"/>
        </w:rPr>
      </w:pPr>
      <w:r>
        <w:rPr>
          <w:rFonts w:eastAsia="方正仿宋_GBK"/>
          <w:sz w:val="32"/>
          <w:szCs w:val="32"/>
        </w:rPr>
        <w:t>（五）实物作品演示文件。将实物作品情况录制成视频，视频录制要求详见附件3。</w:t>
      </w:r>
    </w:p>
    <w:p>
      <w:pPr>
        <w:tabs>
          <w:tab w:val="left" w:pos="312"/>
        </w:tabs>
        <w:adjustRightInd w:val="0"/>
        <w:snapToGrid w:val="0"/>
        <w:spacing w:line="360" w:lineRule="auto"/>
        <w:ind w:firstLine="640" w:firstLineChars="200"/>
        <w:rPr>
          <w:rFonts w:eastAsia="方正仿宋_GBK"/>
          <w:sz w:val="32"/>
          <w:szCs w:val="32"/>
        </w:rPr>
      </w:pPr>
      <w:r>
        <w:rPr>
          <w:rFonts w:eastAsia="方正仿宋_GBK"/>
          <w:sz w:val="32"/>
          <w:szCs w:val="32"/>
        </w:rPr>
        <w:t>所有上传的视频文件格式为MP4，编码格式为H.264。</w:t>
      </w:r>
    </w:p>
    <w:p>
      <w:pPr>
        <w:tabs>
          <w:tab w:val="left" w:pos="312"/>
        </w:tabs>
        <w:adjustRightInd w:val="0"/>
        <w:snapToGrid w:val="0"/>
        <w:spacing w:line="360" w:lineRule="auto"/>
        <w:ind w:firstLine="640" w:firstLineChars="200"/>
        <w:rPr>
          <w:rStyle w:val="52"/>
          <w:rFonts w:hint="default" w:ascii="Times New Roman" w:eastAsia="方正仿宋_GBK"/>
          <w:color w:val="auto"/>
        </w:rPr>
      </w:pPr>
      <w:r>
        <w:rPr>
          <w:rStyle w:val="52"/>
          <w:rFonts w:hint="default" w:ascii="Times New Roman" w:eastAsia="方正仿宋_GBK"/>
          <w:color w:val="auto"/>
        </w:rPr>
        <w:t>（六）签署《学生诚信承诺书》</w:t>
      </w:r>
      <w:r>
        <w:rPr>
          <w:rFonts w:eastAsia="方正仿宋_GBK"/>
          <w:sz w:val="32"/>
          <w:szCs w:val="32"/>
        </w:rPr>
        <w:t>（见附件4），扫描为</w:t>
      </w:r>
      <w:r>
        <w:rPr>
          <w:rFonts w:eastAsia="方正仿宋_GBK"/>
          <w:sz w:val="32"/>
          <w:szCs w:val="32"/>
          <w:lang w:val="en"/>
        </w:rPr>
        <w:t>PDF</w:t>
      </w:r>
      <w:r>
        <w:rPr>
          <w:rFonts w:eastAsia="方正仿宋_GBK"/>
          <w:sz w:val="32"/>
          <w:szCs w:val="32"/>
        </w:rPr>
        <w:t>格式文件。</w:t>
      </w:r>
    </w:p>
    <w:p>
      <w:pPr>
        <w:tabs>
          <w:tab w:val="left" w:pos="312"/>
        </w:tabs>
        <w:adjustRightInd w:val="0"/>
        <w:snapToGrid w:val="0"/>
        <w:spacing w:line="360" w:lineRule="auto"/>
        <w:ind w:firstLine="640" w:firstLineChars="200"/>
        <w:rPr>
          <w:rFonts w:eastAsia="方正仿宋_GBK"/>
        </w:rPr>
      </w:pPr>
      <w:r>
        <w:rPr>
          <w:rFonts w:eastAsia="方正仿宋_GBK"/>
          <w:sz w:val="32"/>
          <w:szCs w:val="32"/>
        </w:rPr>
        <w:t>包含作品文件在内的全部文件大小不超过500MB。</w:t>
      </w:r>
    </w:p>
    <w:p>
      <w:pPr>
        <w:jc w:val="left"/>
        <w:rPr>
          <w:rFonts w:eastAsia="方正仿宋_GBK"/>
          <w:sz w:val="32"/>
          <w:szCs w:val="32"/>
        </w:rPr>
      </w:pPr>
    </w:p>
    <w:p>
      <w:pPr>
        <w:pStyle w:val="3"/>
        <w:ind w:firstLine="640" w:firstLineChars="200"/>
        <w:jc w:val="left"/>
        <w:rPr>
          <w:rFonts w:eastAsia="方正仿宋_GBK"/>
          <w:b w:val="0"/>
          <w:bCs w:val="0"/>
          <w:sz w:val="32"/>
        </w:rPr>
      </w:pPr>
      <w:r>
        <w:rPr>
          <w:rFonts w:eastAsia="方正仿宋_GBK"/>
          <w:b w:val="0"/>
          <w:bCs w:val="0"/>
          <w:sz w:val="32"/>
        </w:rPr>
        <w:t>附件：1.</w:t>
      </w:r>
      <w:r>
        <w:rPr>
          <w:rFonts w:hint="eastAsia" w:eastAsia="方正仿宋_GBK"/>
          <w:b w:val="0"/>
          <w:bCs w:val="0"/>
          <w:sz w:val="32"/>
        </w:rPr>
        <w:t>3D创意设计类</w:t>
      </w:r>
      <w:r>
        <w:rPr>
          <w:rFonts w:eastAsia="方正仿宋_GBK"/>
          <w:b w:val="0"/>
          <w:bCs w:val="0"/>
          <w:sz w:val="32"/>
        </w:rPr>
        <w:t>大赛报名表</w:t>
      </w:r>
    </w:p>
    <w:p>
      <w:pPr>
        <w:pStyle w:val="3"/>
        <w:ind w:firstLine="1600" w:firstLineChars="500"/>
        <w:jc w:val="left"/>
        <w:rPr>
          <w:rFonts w:eastAsia="方正仿宋_GBK"/>
          <w:b w:val="0"/>
          <w:bCs w:val="0"/>
          <w:sz w:val="32"/>
        </w:rPr>
      </w:pPr>
      <w:r>
        <w:rPr>
          <w:rFonts w:eastAsia="方正仿宋_GBK"/>
          <w:b w:val="0"/>
          <w:bCs w:val="0"/>
          <w:sz w:val="32"/>
        </w:rPr>
        <w:t>2.作品创作说明</w:t>
      </w:r>
    </w:p>
    <w:p>
      <w:pPr>
        <w:pStyle w:val="3"/>
        <w:ind w:firstLine="1600" w:firstLineChars="500"/>
        <w:jc w:val="left"/>
        <w:rPr>
          <w:rFonts w:eastAsia="方正仿宋_GBK"/>
          <w:b w:val="0"/>
          <w:bCs w:val="0"/>
          <w:sz w:val="32"/>
        </w:rPr>
      </w:pPr>
      <w:r>
        <w:rPr>
          <w:rFonts w:eastAsia="方正仿宋_GBK"/>
          <w:b w:val="0"/>
          <w:bCs w:val="0"/>
          <w:sz w:val="32"/>
        </w:rPr>
        <w:t>3.3D创意设计实物作品视频录制要求</w:t>
      </w:r>
    </w:p>
    <w:p>
      <w:pPr>
        <w:pStyle w:val="3"/>
        <w:ind w:firstLine="1600" w:firstLineChars="500"/>
        <w:jc w:val="left"/>
        <w:rPr>
          <w:rFonts w:eastAsia="方正仿宋_GBK"/>
          <w:b w:val="0"/>
          <w:bCs w:val="0"/>
          <w:sz w:val="32"/>
        </w:rPr>
      </w:pPr>
      <w:r>
        <w:rPr>
          <w:rFonts w:eastAsia="方正仿宋_GBK"/>
          <w:b w:val="0"/>
          <w:bCs w:val="0"/>
          <w:sz w:val="32"/>
        </w:rPr>
        <w:t>4.学生诚信承诺书</w:t>
      </w:r>
    </w:p>
    <w:p>
      <w:pPr>
        <w:ind w:firstLine="1600" w:firstLineChars="500"/>
        <w:jc w:val="left"/>
        <w:rPr>
          <w:rFonts w:eastAsia="方正仿宋_GBK"/>
          <w:sz w:val="32"/>
          <w:szCs w:val="32"/>
        </w:rPr>
      </w:pPr>
      <w:r>
        <w:rPr>
          <w:rFonts w:eastAsia="方正仿宋_GBK"/>
          <w:sz w:val="32"/>
          <w:szCs w:val="32"/>
        </w:rPr>
        <w:t>5.</w:t>
      </w:r>
      <w:r>
        <w:rPr>
          <w:rFonts w:hint="eastAsia" w:eastAsia="方正仿宋_GBK"/>
          <w:sz w:val="32"/>
          <w:szCs w:val="32"/>
        </w:rPr>
        <w:t>3D创意设计类</w:t>
      </w:r>
      <w:r>
        <w:rPr>
          <w:rFonts w:eastAsia="方正仿宋_GBK"/>
          <w:sz w:val="32"/>
          <w:szCs w:val="32"/>
        </w:rPr>
        <w:t>评审表</w:t>
      </w:r>
    </w:p>
    <w:p>
      <w:pPr>
        <w:pStyle w:val="3"/>
        <w:rPr>
          <w:rFonts w:eastAsiaTheme="minorEastAsia"/>
        </w:rPr>
      </w:pPr>
    </w:p>
    <w:p>
      <w:pPr>
        <w:rPr>
          <w:rFonts w:eastAsiaTheme="minorEastAsia"/>
        </w:rPr>
      </w:pPr>
    </w:p>
    <w:p>
      <w:pPr>
        <w:pStyle w:val="3"/>
        <w:rPr>
          <w:rFonts w:eastAsiaTheme="minorEastAsia"/>
        </w:rPr>
      </w:pPr>
    </w:p>
    <w:p>
      <w:pPr>
        <w:rPr>
          <w:rFonts w:eastAsiaTheme="minorEastAsia"/>
        </w:rPr>
      </w:pPr>
    </w:p>
    <w:p>
      <w:pPr>
        <w:pStyle w:val="3"/>
        <w:rPr>
          <w:rFonts w:eastAsiaTheme="minorEastAsia"/>
        </w:rPr>
      </w:pPr>
    </w:p>
    <w:p>
      <w:pPr>
        <w:rPr>
          <w:rFonts w:eastAsiaTheme="minorEastAsia"/>
        </w:rPr>
      </w:pPr>
    </w:p>
    <w:p>
      <w:pPr>
        <w:pStyle w:val="3"/>
        <w:rPr>
          <w:rFonts w:eastAsiaTheme="minorEastAsia"/>
        </w:rPr>
      </w:pPr>
    </w:p>
    <w:p>
      <w:pPr>
        <w:rPr>
          <w:rFonts w:eastAsiaTheme="minorEastAsia"/>
        </w:rPr>
      </w:pPr>
    </w:p>
    <w:p>
      <w:pPr>
        <w:spacing w:line="600" w:lineRule="exact"/>
        <w:rPr>
          <w:rFonts w:eastAsia="方正仿宋_GBK"/>
          <w:sz w:val="32"/>
          <w:szCs w:val="32"/>
        </w:rPr>
      </w:pPr>
      <w:bookmarkStart w:id="220" w:name="_Toc1644800322_WPSOffice_Level1"/>
      <w:bookmarkStart w:id="221" w:name="_Toc427136686_WPSOffice_Level1"/>
      <w:r>
        <w:rPr>
          <w:rFonts w:eastAsia="方正仿宋_GBK"/>
          <w:sz w:val="32"/>
          <w:szCs w:val="32"/>
        </w:rPr>
        <w:t>附件</w:t>
      </w:r>
      <w:bookmarkEnd w:id="220"/>
      <w:bookmarkEnd w:id="221"/>
      <w:r>
        <w:rPr>
          <w:rFonts w:eastAsia="方正仿宋_GBK"/>
          <w:sz w:val="32"/>
          <w:szCs w:val="32"/>
        </w:rPr>
        <w:t>1</w:t>
      </w:r>
    </w:p>
    <w:p>
      <w:pPr>
        <w:pStyle w:val="4"/>
        <w:rPr>
          <w:rFonts w:eastAsiaTheme="minorEastAsia"/>
        </w:rPr>
      </w:pPr>
      <w:bookmarkStart w:id="222" w:name="_Toc399071405_WPSOffice_Level1"/>
      <w:bookmarkStart w:id="223" w:name="_Toc472138727_WPSOffice_Level1"/>
      <w:r>
        <w:rPr>
          <w:rFonts w:hint="eastAsia" w:eastAsiaTheme="minorEastAsia"/>
          <w:lang w:val="en-US"/>
        </w:rPr>
        <w:t>3D创意设计类</w:t>
      </w:r>
      <w:r>
        <w:rPr>
          <w:rFonts w:eastAsiaTheme="minorEastAsia"/>
        </w:rPr>
        <w:t>大赛报名表</w:t>
      </w:r>
      <w:bookmarkEnd w:id="222"/>
      <w:bookmarkEnd w:id="223"/>
    </w:p>
    <w:tbl>
      <w:tblPr>
        <w:tblStyle w:val="25"/>
        <w:tblW w:w="86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820"/>
        <w:gridCol w:w="1859"/>
        <w:gridCol w:w="855"/>
        <w:gridCol w:w="2070"/>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7" w:hRule="atLeast"/>
          <w:jc w:val="center"/>
        </w:trPr>
        <w:tc>
          <w:tcPr>
            <w:tcW w:w="1429" w:type="dxa"/>
            <w:vAlign w:val="center"/>
          </w:tcPr>
          <w:p>
            <w:pPr>
              <w:widowControl/>
              <w:jc w:val="center"/>
              <w:rPr>
                <w:rFonts w:eastAsiaTheme="minorEastAsia"/>
              </w:rPr>
            </w:pPr>
            <w:r>
              <w:rPr>
                <w:rFonts w:eastAsiaTheme="minorEastAsia"/>
                <w:kern w:val="0"/>
              </w:rPr>
              <w:t>作品名称</w:t>
            </w:r>
          </w:p>
        </w:tc>
        <w:tc>
          <w:tcPr>
            <w:tcW w:w="7218" w:type="dxa"/>
            <w:gridSpan w:val="5"/>
            <w:vAlign w:val="center"/>
          </w:tcPr>
          <w:p>
            <w:pPr>
              <w:widowControl/>
              <w:jc w:val="center"/>
              <w:rPr>
                <w:rFonts w:eastAsiaTheme="minorEastAsia"/>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7" w:hRule="atLeast"/>
          <w:jc w:val="center"/>
        </w:trPr>
        <w:tc>
          <w:tcPr>
            <w:tcW w:w="1429" w:type="dxa"/>
            <w:vAlign w:val="center"/>
          </w:tcPr>
          <w:p>
            <w:pPr>
              <w:widowControl/>
              <w:jc w:val="center"/>
              <w:rPr>
                <w:rFonts w:eastAsiaTheme="minorEastAsia"/>
              </w:rPr>
            </w:pPr>
            <w:r>
              <w:rPr>
                <w:rFonts w:eastAsiaTheme="minorEastAsia"/>
                <w:kern w:val="0"/>
              </w:rPr>
              <w:t>学校</w:t>
            </w:r>
          </w:p>
        </w:tc>
        <w:tc>
          <w:tcPr>
            <w:tcW w:w="7218" w:type="dxa"/>
            <w:gridSpan w:val="5"/>
            <w:vAlign w:val="center"/>
          </w:tcPr>
          <w:p>
            <w:pPr>
              <w:widowControl/>
              <w:jc w:val="left"/>
              <w:rPr>
                <w:rFonts w:eastAsiaTheme="minorEastAsia"/>
                <w:bC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7" w:hRule="atLeast"/>
          <w:jc w:val="center"/>
        </w:trPr>
        <w:tc>
          <w:tcPr>
            <w:tcW w:w="1429" w:type="dxa"/>
            <w:vAlign w:val="center"/>
          </w:tcPr>
          <w:p>
            <w:pPr>
              <w:widowControl/>
              <w:jc w:val="center"/>
              <w:rPr>
                <w:rFonts w:eastAsiaTheme="minorEastAsia"/>
              </w:rPr>
            </w:pPr>
            <w:r>
              <w:rPr>
                <w:rFonts w:eastAsiaTheme="minorEastAsia"/>
                <w:kern w:val="0"/>
              </w:rPr>
              <w:t>所属地区</w:t>
            </w:r>
          </w:p>
        </w:tc>
        <w:tc>
          <w:tcPr>
            <w:tcW w:w="7218" w:type="dxa"/>
            <w:gridSpan w:val="5"/>
            <w:vAlign w:val="center"/>
          </w:tcPr>
          <w:p>
            <w:pPr>
              <w:widowControl/>
              <w:jc w:val="center"/>
              <w:rPr>
                <w:rFonts w:eastAsiaTheme="minorEastAsia"/>
                <w:bCs/>
              </w:rPr>
            </w:pPr>
            <w:r>
              <w:rPr>
                <w:rFonts w:eastAsiaTheme="minorEastAsia"/>
                <w:kern w:val="0"/>
              </w:rPr>
              <w:t>云南省        市        区（县）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8" w:hRule="atLeast"/>
          <w:jc w:val="center"/>
        </w:trPr>
        <w:tc>
          <w:tcPr>
            <w:tcW w:w="1429" w:type="dxa"/>
            <w:vAlign w:val="center"/>
          </w:tcPr>
          <w:p>
            <w:pPr>
              <w:widowControl/>
              <w:jc w:val="center"/>
              <w:rPr>
                <w:rFonts w:eastAsiaTheme="minorEastAsia"/>
                <w:kern w:val="0"/>
              </w:rPr>
            </w:pPr>
            <w:r>
              <w:rPr>
                <w:rFonts w:eastAsiaTheme="minorEastAsia"/>
                <w:kern w:val="0"/>
              </w:rPr>
              <w:t>项目</w:t>
            </w:r>
          </w:p>
        </w:tc>
        <w:tc>
          <w:tcPr>
            <w:tcW w:w="7218" w:type="dxa"/>
            <w:gridSpan w:val="5"/>
            <w:vAlign w:val="center"/>
          </w:tcPr>
          <w:p>
            <w:pPr>
              <w:widowControl/>
              <w:jc w:val="center"/>
              <w:rPr>
                <w:rFonts w:eastAsiaTheme="minorEastAsia"/>
                <w:kern w:val="0"/>
              </w:rPr>
            </w:pPr>
            <w:r>
              <w:rPr>
                <w:rFonts w:eastAsiaTheme="minorEastAsia"/>
                <w:kern w:val="0"/>
                <w:sz w:val="24"/>
                <w:szCs w:val="32"/>
              </w:rPr>
              <w:sym w:font="Wingdings" w:char="00A8"/>
            </w:r>
            <w:r>
              <w:rPr>
                <w:rFonts w:eastAsiaTheme="minorEastAsia"/>
                <w:kern w:val="0"/>
                <w:sz w:val="24"/>
                <w:szCs w:val="32"/>
              </w:rPr>
              <w:t>3D创意设计作品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3" w:hRule="atLeast"/>
          <w:jc w:val="center"/>
        </w:trPr>
        <w:tc>
          <w:tcPr>
            <w:tcW w:w="1429" w:type="dxa"/>
            <w:vAlign w:val="center"/>
          </w:tcPr>
          <w:p>
            <w:pPr>
              <w:spacing w:line="400" w:lineRule="exact"/>
              <w:jc w:val="center"/>
              <w:rPr>
                <w:rFonts w:eastAsiaTheme="minorEastAsia"/>
              </w:rPr>
            </w:pPr>
            <w:r>
              <w:rPr>
                <w:rFonts w:eastAsiaTheme="minorEastAsia"/>
              </w:rPr>
              <w:t>组别</w:t>
            </w:r>
          </w:p>
        </w:tc>
        <w:tc>
          <w:tcPr>
            <w:tcW w:w="7218" w:type="dxa"/>
            <w:gridSpan w:val="5"/>
            <w:vAlign w:val="center"/>
          </w:tcPr>
          <w:p>
            <w:pPr>
              <w:spacing w:line="400" w:lineRule="exact"/>
              <w:jc w:val="center"/>
              <w:rPr>
                <w:rFonts w:eastAsiaTheme="minorEastAsia"/>
                <w:bCs/>
              </w:rPr>
            </w:pPr>
            <w:r>
              <w:rPr>
                <w:rFonts w:eastAsiaTheme="minorEastAsia"/>
                <w:bCs/>
              </w:rPr>
              <w:sym w:font="Wingdings" w:char="00A8"/>
            </w:r>
            <w:r>
              <w:rPr>
                <w:rFonts w:eastAsiaTheme="minorEastAsia"/>
                <w:bCs/>
              </w:rPr>
              <w:t>小学组　　</w:t>
            </w:r>
            <w:r>
              <w:rPr>
                <w:rFonts w:eastAsiaTheme="minorEastAsia"/>
                <w:bCs/>
              </w:rPr>
              <w:sym w:font="Wingdings" w:char="00A8"/>
            </w:r>
            <w:r>
              <w:rPr>
                <w:rFonts w:eastAsiaTheme="minorEastAsia"/>
                <w:bCs/>
              </w:rPr>
              <w:t>初中组　　</w:t>
            </w:r>
            <w:r>
              <w:rPr>
                <w:rFonts w:eastAsiaTheme="minorEastAsia"/>
                <w:bCs/>
              </w:rPr>
              <w:sym w:font="Wingdings" w:char="00A8"/>
            </w:r>
            <w:r>
              <w:rPr>
                <w:rFonts w:eastAsiaTheme="minorEastAsia"/>
                <w:bCs/>
              </w:rPr>
              <w:t>高中组（含中职）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jc w:val="center"/>
              <w:rPr>
                <w:rFonts w:eastAsiaTheme="minorEastAsia"/>
              </w:rPr>
            </w:pPr>
            <w:r>
              <w:rPr>
                <w:rFonts w:eastAsiaTheme="minorEastAsia"/>
              </w:rPr>
              <w:t>作者姓名</w:t>
            </w:r>
          </w:p>
        </w:tc>
        <w:tc>
          <w:tcPr>
            <w:tcW w:w="820" w:type="dxa"/>
            <w:vAlign w:val="center"/>
          </w:tcPr>
          <w:p>
            <w:pPr>
              <w:jc w:val="center"/>
              <w:rPr>
                <w:rFonts w:eastAsiaTheme="minorEastAsia"/>
              </w:rPr>
            </w:pPr>
            <w:r>
              <w:rPr>
                <w:rFonts w:eastAsiaTheme="minorEastAsia"/>
              </w:rPr>
              <w:t>性别</w:t>
            </w:r>
          </w:p>
        </w:tc>
        <w:tc>
          <w:tcPr>
            <w:tcW w:w="1859" w:type="dxa"/>
            <w:vAlign w:val="center"/>
          </w:tcPr>
          <w:p>
            <w:pPr>
              <w:jc w:val="center"/>
              <w:rPr>
                <w:rFonts w:eastAsiaTheme="minorEastAsia"/>
              </w:rPr>
            </w:pPr>
            <w:r>
              <w:rPr>
                <w:rFonts w:eastAsiaTheme="minorEastAsia"/>
              </w:rPr>
              <w:t>身份证号码</w:t>
            </w:r>
          </w:p>
        </w:tc>
        <w:tc>
          <w:tcPr>
            <w:tcW w:w="2925" w:type="dxa"/>
            <w:gridSpan w:val="2"/>
            <w:vAlign w:val="center"/>
          </w:tcPr>
          <w:p>
            <w:pPr>
              <w:jc w:val="center"/>
              <w:rPr>
                <w:rFonts w:eastAsiaTheme="minorEastAsia"/>
              </w:rPr>
            </w:pPr>
            <w:r>
              <w:rPr>
                <w:rFonts w:eastAsiaTheme="minorEastAsia"/>
              </w:rPr>
              <w:t>学籍所在学校</w:t>
            </w:r>
          </w:p>
          <w:p>
            <w:pPr>
              <w:jc w:val="center"/>
              <w:rPr>
                <w:rFonts w:eastAsiaTheme="minorEastAsia"/>
              </w:rPr>
            </w:pPr>
            <w:r>
              <w:rPr>
                <w:rFonts w:eastAsiaTheme="minorEastAsia"/>
              </w:rPr>
              <w:t>（按单位公章填写）</w:t>
            </w:r>
          </w:p>
        </w:tc>
        <w:tc>
          <w:tcPr>
            <w:tcW w:w="1614" w:type="dxa"/>
            <w:vAlign w:val="center"/>
          </w:tcPr>
          <w:p>
            <w:pPr>
              <w:jc w:val="center"/>
              <w:rPr>
                <w:rFonts w:eastAsiaTheme="minorEastAsia"/>
              </w:rPr>
            </w:pPr>
            <w:r>
              <w:rPr>
                <w:rFonts w:eastAsiaTheme="minorEastAsia"/>
              </w:rPr>
              <w:t>毕业年份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jc w:val="center"/>
              <w:rPr>
                <w:rFonts w:eastAsiaTheme="minorEastAsia"/>
              </w:rPr>
            </w:pPr>
          </w:p>
        </w:tc>
        <w:tc>
          <w:tcPr>
            <w:tcW w:w="820" w:type="dxa"/>
            <w:vAlign w:val="center"/>
          </w:tcPr>
          <w:p>
            <w:pPr>
              <w:jc w:val="center"/>
              <w:rPr>
                <w:rFonts w:eastAsiaTheme="minorEastAsia"/>
              </w:rPr>
            </w:pPr>
          </w:p>
        </w:tc>
        <w:tc>
          <w:tcPr>
            <w:tcW w:w="1859" w:type="dxa"/>
            <w:vAlign w:val="center"/>
          </w:tcPr>
          <w:p>
            <w:pPr>
              <w:jc w:val="center"/>
              <w:rPr>
                <w:rFonts w:eastAsiaTheme="minorEastAsia"/>
              </w:rPr>
            </w:pPr>
          </w:p>
        </w:tc>
        <w:tc>
          <w:tcPr>
            <w:tcW w:w="2925" w:type="dxa"/>
            <w:gridSpan w:val="2"/>
            <w:vAlign w:val="center"/>
          </w:tcPr>
          <w:p>
            <w:pPr>
              <w:jc w:val="center"/>
              <w:rPr>
                <w:rFonts w:eastAsiaTheme="minorEastAsia"/>
              </w:rPr>
            </w:pPr>
          </w:p>
        </w:tc>
        <w:tc>
          <w:tcPr>
            <w:tcW w:w="1614" w:type="dxa"/>
            <w:vAlign w:val="center"/>
          </w:tcPr>
          <w:p>
            <w:pPr>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jc w:val="center"/>
              <w:rPr>
                <w:rFonts w:eastAsiaTheme="minorEastAsia"/>
              </w:rPr>
            </w:pPr>
          </w:p>
        </w:tc>
        <w:tc>
          <w:tcPr>
            <w:tcW w:w="820" w:type="dxa"/>
            <w:vAlign w:val="center"/>
          </w:tcPr>
          <w:p>
            <w:pPr>
              <w:jc w:val="center"/>
              <w:rPr>
                <w:rFonts w:eastAsiaTheme="minorEastAsia"/>
              </w:rPr>
            </w:pPr>
          </w:p>
        </w:tc>
        <w:tc>
          <w:tcPr>
            <w:tcW w:w="1859" w:type="dxa"/>
            <w:vAlign w:val="center"/>
          </w:tcPr>
          <w:p>
            <w:pPr>
              <w:jc w:val="center"/>
              <w:rPr>
                <w:rFonts w:eastAsiaTheme="minorEastAsia"/>
              </w:rPr>
            </w:pPr>
          </w:p>
        </w:tc>
        <w:tc>
          <w:tcPr>
            <w:tcW w:w="2925" w:type="dxa"/>
            <w:gridSpan w:val="2"/>
            <w:vAlign w:val="center"/>
          </w:tcPr>
          <w:p>
            <w:pPr>
              <w:jc w:val="center"/>
              <w:rPr>
                <w:rFonts w:eastAsiaTheme="minorEastAsia"/>
              </w:rPr>
            </w:pPr>
          </w:p>
        </w:tc>
        <w:tc>
          <w:tcPr>
            <w:tcW w:w="1614" w:type="dxa"/>
            <w:vAlign w:val="center"/>
          </w:tcPr>
          <w:p>
            <w:pPr>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jc w:val="center"/>
              <w:rPr>
                <w:rFonts w:eastAsiaTheme="minorEastAsia"/>
              </w:rPr>
            </w:pPr>
            <w:r>
              <w:rPr>
                <w:rFonts w:eastAsiaTheme="minorEastAsia"/>
              </w:rPr>
              <w:t>指导教师</w:t>
            </w:r>
          </w:p>
        </w:tc>
        <w:tc>
          <w:tcPr>
            <w:tcW w:w="820" w:type="dxa"/>
            <w:vAlign w:val="center"/>
          </w:tcPr>
          <w:p>
            <w:pPr>
              <w:jc w:val="center"/>
              <w:rPr>
                <w:rFonts w:eastAsiaTheme="minorEastAsia"/>
              </w:rPr>
            </w:pPr>
            <w:r>
              <w:rPr>
                <w:rFonts w:eastAsiaTheme="minorEastAsia"/>
              </w:rPr>
              <w:t>性别</w:t>
            </w:r>
          </w:p>
        </w:tc>
        <w:tc>
          <w:tcPr>
            <w:tcW w:w="1859" w:type="dxa"/>
            <w:vAlign w:val="center"/>
          </w:tcPr>
          <w:p>
            <w:pPr>
              <w:jc w:val="center"/>
              <w:rPr>
                <w:rFonts w:eastAsiaTheme="minorEastAsia"/>
              </w:rPr>
            </w:pPr>
            <w:r>
              <w:rPr>
                <w:rFonts w:eastAsiaTheme="minorEastAsia"/>
              </w:rPr>
              <w:t>身份证号码</w:t>
            </w:r>
          </w:p>
        </w:tc>
        <w:tc>
          <w:tcPr>
            <w:tcW w:w="2925" w:type="dxa"/>
            <w:gridSpan w:val="2"/>
            <w:vAlign w:val="center"/>
          </w:tcPr>
          <w:p>
            <w:pPr>
              <w:jc w:val="center"/>
              <w:rPr>
                <w:rFonts w:eastAsiaTheme="minorEastAsia"/>
              </w:rPr>
            </w:pPr>
            <w:r>
              <w:rPr>
                <w:rFonts w:eastAsiaTheme="minorEastAsia"/>
              </w:rPr>
              <w:t>所在单位</w:t>
            </w:r>
          </w:p>
          <w:p>
            <w:pPr>
              <w:jc w:val="center"/>
              <w:rPr>
                <w:rFonts w:eastAsiaTheme="minorEastAsia"/>
              </w:rPr>
            </w:pPr>
            <w:r>
              <w:rPr>
                <w:rFonts w:eastAsiaTheme="minorEastAsia"/>
              </w:rPr>
              <w:t>（按单位公章填写）</w:t>
            </w:r>
          </w:p>
        </w:tc>
        <w:tc>
          <w:tcPr>
            <w:tcW w:w="1614" w:type="dxa"/>
            <w:vAlign w:val="center"/>
          </w:tcPr>
          <w:p>
            <w:pPr>
              <w:jc w:val="center"/>
              <w:rPr>
                <w:rFonts w:eastAsiaTheme="minorEastAsia"/>
              </w:rPr>
            </w:pPr>
            <w:r>
              <w:rPr>
                <w:rFonts w:eastAsiaTheme="minorEastAsia"/>
              </w:rPr>
              <w:t>职务/职称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jc w:val="center"/>
              <w:rPr>
                <w:rFonts w:eastAsiaTheme="minorEastAsia"/>
              </w:rPr>
            </w:pPr>
          </w:p>
        </w:tc>
        <w:tc>
          <w:tcPr>
            <w:tcW w:w="820" w:type="dxa"/>
            <w:vAlign w:val="center"/>
          </w:tcPr>
          <w:p>
            <w:pPr>
              <w:jc w:val="center"/>
              <w:rPr>
                <w:rFonts w:eastAsiaTheme="minorEastAsia"/>
              </w:rPr>
            </w:pPr>
          </w:p>
        </w:tc>
        <w:tc>
          <w:tcPr>
            <w:tcW w:w="1859" w:type="dxa"/>
            <w:vAlign w:val="center"/>
          </w:tcPr>
          <w:p>
            <w:pPr>
              <w:jc w:val="center"/>
              <w:rPr>
                <w:rFonts w:eastAsiaTheme="minorEastAsia"/>
              </w:rPr>
            </w:pPr>
          </w:p>
        </w:tc>
        <w:tc>
          <w:tcPr>
            <w:tcW w:w="2925" w:type="dxa"/>
            <w:gridSpan w:val="2"/>
            <w:vAlign w:val="center"/>
          </w:tcPr>
          <w:p>
            <w:pPr>
              <w:jc w:val="center"/>
              <w:rPr>
                <w:rFonts w:eastAsiaTheme="minorEastAsia"/>
              </w:rPr>
            </w:pPr>
          </w:p>
        </w:tc>
        <w:tc>
          <w:tcPr>
            <w:tcW w:w="1614" w:type="dxa"/>
            <w:vAlign w:val="center"/>
          </w:tcPr>
          <w:p>
            <w:pPr>
              <w:jc w:val="center"/>
              <w:rPr>
                <w:rFonts w:eastAsia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1429" w:type="dxa"/>
            <w:vAlign w:val="center"/>
          </w:tcPr>
          <w:p>
            <w:pPr>
              <w:jc w:val="center"/>
              <w:rPr>
                <w:rFonts w:eastAsiaTheme="minorEastAsia"/>
              </w:rPr>
            </w:pPr>
            <w:r>
              <w:rPr>
                <w:rFonts w:eastAsiaTheme="minorEastAsia"/>
              </w:rPr>
              <w:t>联系方式</w:t>
            </w:r>
          </w:p>
        </w:tc>
        <w:tc>
          <w:tcPr>
            <w:tcW w:w="7218" w:type="dxa"/>
            <w:gridSpan w:val="5"/>
            <w:vAlign w:val="center"/>
          </w:tcPr>
          <w:p>
            <w:pPr>
              <w:jc w:val="left"/>
              <w:rPr>
                <w:rFonts w:eastAsiaTheme="minorEastAsia"/>
              </w:rPr>
            </w:pPr>
            <w:r>
              <w:rPr>
                <w:rFonts w:eastAsiaTheme="minorEastAsia"/>
              </w:rPr>
              <w:t>联系人：            手机：            电子邮箱：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14" w:hRule="atLeast"/>
          <w:jc w:val="center"/>
        </w:trPr>
        <w:tc>
          <w:tcPr>
            <w:tcW w:w="4963" w:type="dxa"/>
            <w:gridSpan w:val="4"/>
            <w:vAlign w:val="center"/>
          </w:tcPr>
          <w:p>
            <w:pPr>
              <w:jc w:val="left"/>
              <w:rPr>
                <w:rFonts w:eastAsiaTheme="minorEastAsia"/>
                <w:b/>
                <w:bCs/>
              </w:rPr>
            </w:pPr>
            <w:r>
              <w:rPr>
                <w:rFonts w:eastAsiaTheme="minorEastAsia"/>
                <w:b/>
                <w:bCs/>
              </w:rPr>
              <w:t>原创声明：</w:t>
            </w:r>
            <w:r>
              <w:rPr>
                <w:rFonts w:eastAsiaTheme="minorEastAsia"/>
              </w:rPr>
              <w:t>确认本作品为本人（团队）的原创作品，不涉及和侵占他人的著作权；同意作品出版权等公益性应用权属云南省中小学师生信息素养大赛组织方。</w:t>
            </w:r>
          </w:p>
        </w:tc>
        <w:tc>
          <w:tcPr>
            <w:tcW w:w="3684" w:type="dxa"/>
            <w:gridSpan w:val="2"/>
            <w:vAlign w:val="center"/>
          </w:tcPr>
          <w:p>
            <w:pPr>
              <w:jc w:val="center"/>
              <w:rPr>
                <w:rFonts w:eastAsiaTheme="minorEastAsia"/>
              </w:rPr>
            </w:pPr>
            <w:r>
              <w:rPr>
                <w:rFonts w:eastAsiaTheme="minorEastAsia"/>
              </w:rPr>
              <w:sym w:font="Wingdings" w:char="00A8"/>
            </w:r>
            <w:r>
              <w:rPr>
                <w:rFonts w:eastAsiaTheme="minorEastAsia"/>
              </w:rPr>
              <w:t xml:space="preserve">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4" w:hRule="atLeast"/>
          <w:jc w:val="center"/>
        </w:trPr>
        <w:tc>
          <w:tcPr>
            <w:tcW w:w="4963" w:type="dxa"/>
            <w:gridSpan w:val="4"/>
            <w:vAlign w:val="center"/>
          </w:tcPr>
          <w:p>
            <w:pPr>
              <w:jc w:val="left"/>
              <w:rPr>
                <w:rFonts w:eastAsiaTheme="minorEastAsia"/>
              </w:rPr>
            </w:pPr>
            <w:r>
              <w:rPr>
                <w:rFonts w:eastAsiaTheme="minorEastAsia"/>
                <w:b/>
                <w:bCs/>
              </w:rPr>
              <w:t>共享说明：</w:t>
            </w:r>
            <w:r>
              <w:rPr>
                <w:rFonts w:eastAsiaTheme="minorEastAsia"/>
              </w:rPr>
              <w:t>如果参加现场大赛，是否同意在云南省教育厅所属相关网站上共享相关大赛视频等资料？</w:t>
            </w:r>
          </w:p>
        </w:tc>
        <w:tc>
          <w:tcPr>
            <w:tcW w:w="3684" w:type="dxa"/>
            <w:gridSpan w:val="2"/>
            <w:vAlign w:val="center"/>
          </w:tcPr>
          <w:p>
            <w:pPr>
              <w:jc w:val="center"/>
              <w:rPr>
                <w:rFonts w:eastAsiaTheme="minorEastAsia"/>
              </w:rPr>
            </w:pPr>
            <w:r>
              <w:rPr>
                <w:rFonts w:eastAsiaTheme="minorEastAsia"/>
              </w:rPr>
              <w:sym w:font="Wingdings" w:char="00A8"/>
            </w:r>
            <w:r>
              <w:rPr>
                <w:rFonts w:eastAsiaTheme="minorEastAsia"/>
              </w:rPr>
              <w:t xml:space="preserve">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27" w:hRule="atLeast"/>
          <w:jc w:val="center"/>
        </w:trPr>
        <w:tc>
          <w:tcPr>
            <w:tcW w:w="4963" w:type="dxa"/>
            <w:gridSpan w:val="4"/>
            <w:vAlign w:val="center"/>
          </w:tcPr>
          <w:p>
            <w:pPr>
              <w:jc w:val="left"/>
              <w:rPr>
                <w:rFonts w:eastAsiaTheme="minorEastAsia"/>
              </w:rPr>
            </w:pPr>
            <w:r>
              <w:rPr>
                <w:rFonts w:eastAsiaTheme="minorEastAsia"/>
                <w:b/>
                <w:bCs/>
              </w:rPr>
              <w:t>出版说明：</w:t>
            </w:r>
            <w:r>
              <w:rPr>
                <w:rFonts w:eastAsiaTheme="minorEastAsia"/>
              </w:rPr>
              <w:t>如果在大赛中获奖，是否同意相关大赛视频等资料制成集锦共享或出版？</w:t>
            </w:r>
          </w:p>
        </w:tc>
        <w:tc>
          <w:tcPr>
            <w:tcW w:w="3684" w:type="dxa"/>
            <w:gridSpan w:val="2"/>
            <w:vAlign w:val="center"/>
          </w:tcPr>
          <w:p>
            <w:pPr>
              <w:jc w:val="center"/>
              <w:rPr>
                <w:rFonts w:eastAsiaTheme="minorEastAsia"/>
              </w:rPr>
            </w:pPr>
            <w:r>
              <w:rPr>
                <w:rFonts w:eastAsiaTheme="minorEastAsia"/>
              </w:rPr>
              <w:sym w:font="Wingdings" w:char="00A8"/>
            </w:r>
            <w:r>
              <w:rPr>
                <w:rFonts w:eastAsiaTheme="minorEastAsia"/>
              </w:rPr>
              <w:t>同意 　　</w:t>
            </w:r>
            <w:r>
              <w:rPr>
                <w:rFonts w:eastAsiaTheme="minorEastAsia"/>
              </w:rPr>
              <w:sym w:font="Wingdings" w:char="00A8"/>
            </w:r>
            <w:r>
              <w:rPr>
                <w:rFonts w:eastAsiaTheme="minorEastAsia"/>
              </w:rPr>
              <w:t>不同意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14" w:hRule="atLeast"/>
          <w:jc w:val="center"/>
        </w:trPr>
        <w:tc>
          <w:tcPr>
            <w:tcW w:w="8647" w:type="dxa"/>
            <w:gridSpan w:val="6"/>
            <w:tcBorders>
              <w:bottom w:val="dashed" w:color="auto" w:sz="4" w:space="0"/>
            </w:tcBorders>
            <w:vAlign w:val="center"/>
          </w:tcPr>
          <w:p>
            <w:pPr>
              <w:spacing w:line="400" w:lineRule="exact"/>
              <w:jc w:val="center"/>
              <w:rPr>
                <w:rFonts w:eastAsiaTheme="minorEastAsia"/>
              </w:rPr>
            </w:pPr>
            <w:r>
              <w:rPr>
                <w:rFonts w:eastAsiaTheme="minorEastAsia"/>
              </w:rPr>
              <w:t>（照片粘贴处）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8" w:hRule="atLeast"/>
          <w:jc w:val="center"/>
        </w:trPr>
        <w:tc>
          <w:tcPr>
            <w:tcW w:w="8647" w:type="dxa"/>
            <w:gridSpan w:val="6"/>
            <w:tcBorders>
              <w:top w:val="dashed" w:color="auto" w:sz="4" w:space="0"/>
            </w:tcBorders>
            <w:vAlign w:val="center"/>
          </w:tcPr>
          <w:p>
            <w:pPr>
              <w:spacing w:line="400" w:lineRule="exact"/>
              <w:rPr>
                <w:rFonts w:eastAsiaTheme="minorEastAsia"/>
                <w:bCs/>
              </w:rPr>
            </w:pPr>
            <w:r>
              <w:rPr>
                <w:rFonts w:eastAsiaTheme="minorEastAsia"/>
                <w:bCs/>
              </w:rPr>
              <w:t>作者签名：</w:t>
            </w:r>
          </w:p>
        </w:tc>
      </w:tr>
    </w:tbl>
    <w:p>
      <w:pPr>
        <w:widowControl/>
        <w:shd w:val="clear" w:color="auto" w:fill="FFFFFF"/>
        <w:spacing w:after="150" w:line="400" w:lineRule="exact"/>
        <w:jc w:val="center"/>
        <w:rPr>
          <w:rFonts w:eastAsiaTheme="minorEastAsia"/>
          <w:kern w:val="0"/>
          <w:sz w:val="22"/>
        </w:rPr>
      </w:pPr>
      <w:r>
        <w:rPr>
          <w:rFonts w:eastAsiaTheme="minorEastAsia"/>
          <w:kern w:val="0"/>
          <w:sz w:val="22"/>
        </w:rPr>
        <w:t>我（们）在此确认并承诺，已仔细阅读大赛指南及项目相关要求，了解其含义并将严格遵守。</w:t>
      </w:r>
    </w:p>
    <w:p>
      <w:pPr>
        <w:widowControl/>
        <w:shd w:val="clear" w:color="auto" w:fill="FFFFFF"/>
        <w:spacing w:line="450" w:lineRule="atLeast"/>
        <w:ind w:right="840" w:firstLine="5460" w:firstLineChars="2600"/>
        <w:rPr>
          <w:rFonts w:eastAsiaTheme="minorEastAsia"/>
          <w:kern w:val="0"/>
        </w:rPr>
      </w:pPr>
    </w:p>
    <w:p>
      <w:pPr>
        <w:widowControl/>
        <w:shd w:val="clear" w:color="auto" w:fill="FFFFFF"/>
        <w:spacing w:line="450" w:lineRule="atLeast"/>
        <w:ind w:right="840" w:firstLine="5460" w:firstLineChars="2600"/>
        <w:rPr>
          <w:rFonts w:eastAsiaTheme="minorEastAsia"/>
          <w:kern w:val="0"/>
        </w:rPr>
      </w:pPr>
    </w:p>
    <w:p>
      <w:pPr>
        <w:widowControl/>
        <w:shd w:val="clear" w:color="auto" w:fill="FFFFFF"/>
        <w:spacing w:line="480" w:lineRule="auto"/>
        <w:ind w:right="840" w:firstLine="5460" w:firstLineChars="2600"/>
        <w:rPr>
          <w:rFonts w:eastAsiaTheme="minorEastAsia"/>
          <w:kern w:val="0"/>
        </w:rPr>
      </w:pPr>
      <w:r>
        <w:rPr>
          <w:rFonts w:eastAsiaTheme="minorEastAsia"/>
          <w:kern w:val="0"/>
        </w:rPr>
        <w:t>指导教师签名：</w:t>
      </w:r>
    </w:p>
    <w:p>
      <w:pPr>
        <w:widowControl/>
        <w:shd w:val="clear" w:color="auto" w:fill="FFFFFF"/>
        <w:spacing w:line="480" w:lineRule="auto"/>
        <w:ind w:right="840" w:firstLine="5460" w:firstLineChars="2600"/>
        <w:rPr>
          <w:rFonts w:eastAsiaTheme="minorEastAsia"/>
          <w:kern w:val="0"/>
        </w:rPr>
      </w:pPr>
      <w:r>
        <w:rPr>
          <w:rFonts w:eastAsiaTheme="minorEastAsia"/>
          <w:kern w:val="0"/>
        </w:rPr>
        <w:t>单位公章：</w:t>
      </w:r>
    </w:p>
    <w:p>
      <w:pPr>
        <w:widowControl/>
        <w:shd w:val="clear" w:color="auto" w:fill="FFFFFF"/>
        <w:spacing w:line="480" w:lineRule="auto"/>
        <w:jc w:val="right"/>
        <w:rPr>
          <w:rFonts w:eastAsiaTheme="minorEastAsia"/>
          <w:kern w:val="0"/>
        </w:rPr>
      </w:pPr>
      <w:r>
        <w:rPr>
          <w:rFonts w:eastAsiaTheme="minorEastAsia"/>
          <w:kern w:val="0"/>
        </w:rPr>
        <w:t>年        月        日</w:t>
      </w:r>
    </w:p>
    <w:p>
      <w:pPr>
        <w:spacing w:line="400" w:lineRule="exact"/>
        <w:rPr>
          <w:rFonts w:eastAsiaTheme="minorEastAsia"/>
          <w:sz w:val="32"/>
          <w:szCs w:val="32"/>
        </w:rPr>
      </w:pPr>
      <w:r>
        <w:rPr>
          <w:rFonts w:eastAsiaTheme="minorEastAsia"/>
          <w:kern w:val="0"/>
        </w:rPr>
        <w:t>注：未满16周岁中小学生，按户口本身份证号码填写。</w:t>
      </w:r>
    </w:p>
    <w:p>
      <w:pPr>
        <w:pStyle w:val="4"/>
        <w:jc w:val="left"/>
        <w:rPr>
          <w:rFonts w:eastAsiaTheme="minorEastAsia"/>
          <w:lang w:val="en-US"/>
        </w:rPr>
      </w:pPr>
      <w:r>
        <w:rPr>
          <w:rFonts w:eastAsiaTheme="minorEastAsia"/>
        </w:rPr>
        <w:br w:type="page"/>
      </w:r>
      <w:bookmarkStart w:id="224" w:name="_Toc1888755539_WPSOffice_Level1"/>
      <w:bookmarkStart w:id="225" w:name="_Toc1734689555_WPSOffice_Level1"/>
      <w:r>
        <w:rPr>
          <w:rFonts w:eastAsia="方正仿宋_GBK"/>
          <w:b w:val="0"/>
          <w:bCs w:val="0"/>
          <w:sz w:val="32"/>
          <w:lang w:val="en-US"/>
        </w:rPr>
        <w:t>附件</w:t>
      </w:r>
      <w:bookmarkEnd w:id="224"/>
      <w:bookmarkEnd w:id="225"/>
      <w:r>
        <w:rPr>
          <w:rFonts w:eastAsia="方正仿宋_GBK"/>
          <w:b w:val="0"/>
          <w:bCs w:val="0"/>
          <w:sz w:val="32"/>
          <w:lang w:val="en-US"/>
        </w:rPr>
        <w:t>2</w:t>
      </w:r>
    </w:p>
    <w:p>
      <w:pPr>
        <w:pStyle w:val="4"/>
        <w:rPr>
          <w:rFonts w:eastAsiaTheme="minorEastAsia"/>
        </w:rPr>
      </w:pPr>
      <w:bookmarkStart w:id="226" w:name="_Toc1017333366_WPSOffice_Level1"/>
      <w:bookmarkStart w:id="227" w:name="_Toc1351101842_WPSOffice_Level1"/>
      <w:r>
        <w:rPr>
          <w:rFonts w:eastAsiaTheme="minorEastAsia"/>
        </w:rPr>
        <w:t>作品创作说明</w:t>
      </w:r>
      <w:bookmarkEnd w:id="226"/>
      <w:bookmarkEnd w:id="227"/>
    </w:p>
    <w:tbl>
      <w:tblPr>
        <w:tblStyle w:val="25"/>
        <w:tblW w:w="86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640"/>
        <w:gridCol w:w="1776"/>
        <w:gridCol w:w="2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1" w:hRule="atLeast"/>
        </w:trPr>
        <w:tc>
          <w:tcPr>
            <w:tcW w:w="1555" w:type="dxa"/>
            <w:tcBorders>
              <w:top w:val="single" w:color="auto" w:sz="4" w:space="0"/>
              <w:left w:val="single" w:color="auto" w:sz="4" w:space="0"/>
              <w:bottom w:val="single" w:color="auto" w:sz="4" w:space="0"/>
              <w:right w:val="single" w:color="auto" w:sz="4" w:space="0"/>
            </w:tcBorders>
            <w:vAlign w:val="bottom"/>
          </w:tcPr>
          <w:p>
            <w:pPr>
              <w:adjustRightInd w:val="0"/>
              <w:snapToGrid w:val="0"/>
              <w:spacing w:line="360" w:lineRule="auto"/>
              <w:rPr>
                <w:rFonts w:eastAsiaTheme="minorEastAsia"/>
                <w:sz w:val="28"/>
                <w:szCs w:val="28"/>
              </w:rPr>
            </w:pPr>
            <w:r>
              <w:rPr>
                <w:rFonts w:eastAsiaTheme="minorEastAsia"/>
                <w:sz w:val="28"/>
                <w:szCs w:val="28"/>
              </w:rPr>
              <w:t xml:space="preserve">所属类别 </w:t>
            </w:r>
          </w:p>
        </w:tc>
        <w:tc>
          <w:tcPr>
            <w:tcW w:w="7104" w:type="dxa"/>
            <w:gridSpan w:val="3"/>
            <w:tcBorders>
              <w:top w:val="single" w:color="auto" w:sz="4" w:space="0"/>
              <w:left w:val="single" w:color="auto" w:sz="4" w:space="0"/>
              <w:bottom w:val="single" w:color="auto" w:sz="4" w:space="0"/>
              <w:right w:val="single" w:color="auto" w:sz="4" w:space="0"/>
            </w:tcBorders>
            <w:vAlign w:val="bottom"/>
          </w:tcPr>
          <w:p>
            <w:pPr>
              <w:adjustRightInd w:val="0"/>
              <w:snapToGrid w:val="0"/>
              <w:spacing w:line="360" w:lineRule="auto"/>
              <w:jc w:val="center"/>
              <w:rPr>
                <w:rFonts w:eastAsiaTheme="minorEastAsia"/>
                <w:sz w:val="28"/>
                <w:szCs w:val="28"/>
              </w:rPr>
            </w:pPr>
            <w:r>
              <w:rPr>
                <w:rFonts w:eastAsiaTheme="minorEastAsia"/>
                <w:sz w:val="28"/>
                <w:szCs w:val="28"/>
              </w:rPr>
              <w:t>□</w:t>
            </w:r>
            <w:r>
              <w:rPr>
                <w:rFonts w:hint="eastAsia" w:eastAsiaTheme="minorEastAsia"/>
                <w:sz w:val="28"/>
                <w:szCs w:val="28"/>
              </w:rPr>
              <w:t>3D创意设计类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2" w:hRule="atLeast"/>
        </w:trPr>
        <w:tc>
          <w:tcPr>
            <w:tcW w:w="155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eastAsiaTheme="minorEastAsia"/>
                <w:sz w:val="28"/>
                <w:szCs w:val="28"/>
              </w:rPr>
            </w:pPr>
            <w:r>
              <w:rPr>
                <w:rFonts w:eastAsiaTheme="minorEastAsia"/>
                <w:sz w:val="28"/>
                <w:szCs w:val="28"/>
              </w:rPr>
              <w:t>作品名称</w:t>
            </w:r>
          </w:p>
        </w:tc>
        <w:tc>
          <w:tcPr>
            <w:tcW w:w="7104" w:type="dxa"/>
            <w:gridSpan w:val="3"/>
            <w:tcBorders>
              <w:top w:val="single" w:color="auto" w:sz="4" w:space="0"/>
              <w:left w:val="single" w:color="auto" w:sz="4" w:space="0"/>
              <w:bottom w:val="single" w:color="auto" w:sz="4" w:space="0"/>
              <w:right w:val="single" w:color="auto" w:sz="4" w:space="0"/>
            </w:tcBorders>
            <w:vAlign w:val="center"/>
          </w:tcPr>
          <w:p>
            <w:pPr>
              <w:adjustRightInd w:val="0"/>
              <w:snapToGrid w:val="0"/>
              <w:rPr>
                <w:rFonts w:eastAsiaTheme="minorEastAsia"/>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2" w:hRule="atLeast"/>
        </w:trPr>
        <w:tc>
          <w:tcPr>
            <w:tcW w:w="1555"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eastAsiaTheme="minorEastAsia"/>
                <w:sz w:val="28"/>
                <w:szCs w:val="28"/>
              </w:rPr>
            </w:pPr>
            <w:r>
              <w:rPr>
                <w:rFonts w:eastAsiaTheme="minorEastAsia"/>
                <w:sz w:val="28"/>
                <w:szCs w:val="28"/>
              </w:rPr>
              <w:t>作品大小</w:t>
            </w:r>
          </w:p>
        </w:tc>
        <w:tc>
          <w:tcPr>
            <w:tcW w:w="2640"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eastAsiaTheme="minorEastAsia"/>
                <w:sz w:val="28"/>
                <w:szCs w:val="28"/>
              </w:rPr>
            </w:pPr>
          </w:p>
        </w:tc>
        <w:tc>
          <w:tcPr>
            <w:tcW w:w="1776" w:type="dxa"/>
            <w:tcBorders>
              <w:top w:val="single" w:color="auto" w:sz="4" w:space="0"/>
              <w:left w:val="single" w:color="auto" w:sz="4" w:space="0"/>
              <w:bottom w:val="single" w:color="auto" w:sz="4" w:space="0"/>
              <w:right w:val="single" w:color="auto" w:sz="4" w:space="0"/>
            </w:tcBorders>
            <w:vAlign w:val="center"/>
          </w:tcPr>
          <w:p>
            <w:pPr>
              <w:adjustRightInd w:val="0"/>
              <w:snapToGrid w:val="0"/>
              <w:rPr>
                <w:rFonts w:eastAsiaTheme="minorEastAsia"/>
                <w:sz w:val="28"/>
                <w:szCs w:val="28"/>
              </w:rPr>
            </w:pPr>
            <w:r>
              <w:rPr>
                <w:rFonts w:eastAsiaTheme="minorEastAsia"/>
                <w:sz w:val="28"/>
                <w:szCs w:val="28"/>
              </w:rPr>
              <w:t>作品格式</w:t>
            </w:r>
          </w:p>
        </w:tc>
        <w:tc>
          <w:tcPr>
            <w:tcW w:w="2688" w:type="dxa"/>
            <w:tcBorders>
              <w:top w:val="single" w:color="auto" w:sz="4" w:space="0"/>
              <w:left w:val="single" w:color="auto" w:sz="4" w:space="0"/>
              <w:bottom w:val="single" w:color="auto" w:sz="4" w:space="0"/>
              <w:right w:val="single" w:color="auto" w:sz="4" w:space="0"/>
            </w:tcBorders>
            <w:vAlign w:val="center"/>
          </w:tcPr>
          <w:p>
            <w:pPr>
              <w:adjustRightInd w:val="0"/>
              <w:snapToGrid w:val="0"/>
              <w:jc w:val="left"/>
              <w:rPr>
                <w:rFonts w:eastAsiaTheme="minorEastAsia"/>
                <w:szCs w:val="21"/>
              </w:rPr>
            </w:pPr>
            <w:r>
              <w:rPr>
                <w:rFonts w:eastAsiaTheme="minorEastAsia"/>
                <w:szCs w:val="21"/>
              </w:rPr>
              <w:t xml:space="preserve">□.STL    □.Z1   </w:t>
            </w:r>
            <w:r>
              <w:rPr>
                <w:rFonts w:eastAsiaTheme="minorEastAsia"/>
                <w:szCs w:val="21"/>
              </w:rPr>
              <w:sym w:font="Wingdings 2" w:char="00A3"/>
            </w:r>
            <w:r>
              <w:rPr>
                <w:rFonts w:eastAsiaTheme="minorEastAsia"/>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21" w:hRule="atLeast"/>
        </w:trPr>
        <w:tc>
          <w:tcPr>
            <w:tcW w:w="8659" w:type="dxa"/>
            <w:gridSpan w:val="4"/>
            <w:tcBorders>
              <w:top w:val="single" w:color="auto" w:sz="4" w:space="0"/>
              <w:left w:val="single" w:color="auto" w:sz="4" w:space="0"/>
              <w:bottom w:val="single" w:color="auto" w:sz="4" w:space="0"/>
              <w:right w:val="single" w:color="auto" w:sz="4" w:space="0"/>
            </w:tcBorders>
          </w:tcPr>
          <w:p>
            <w:pPr>
              <w:adjustRightInd w:val="0"/>
              <w:snapToGrid w:val="0"/>
              <w:rPr>
                <w:rFonts w:eastAsiaTheme="minorEastAsia"/>
                <w:sz w:val="28"/>
                <w:szCs w:val="28"/>
              </w:rPr>
            </w:pPr>
            <w:r>
              <w:rPr>
                <w:rFonts w:eastAsiaTheme="minorEastAsia"/>
                <w:sz w:val="28"/>
                <w:szCs w:val="28"/>
              </w:rPr>
              <w:t>创作思想</w:t>
            </w:r>
            <w:r>
              <w:rPr>
                <w:rFonts w:eastAsiaTheme="minorEastAsia"/>
              </w:rPr>
              <w:t>（创作背景、目的、意义或创意来源）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03" w:hRule="atLeast"/>
        </w:trPr>
        <w:tc>
          <w:tcPr>
            <w:tcW w:w="8659" w:type="dxa"/>
            <w:gridSpan w:val="4"/>
            <w:tcBorders>
              <w:top w:val="single" w:color="auto" w:sz="4" w:space="0"/>
              <w:left w:val="single" w:color="auto" w:sz="4" w:space="0"/>
              <w:bottom w:val="single" w:color="auto" w:sz="4" w:space="0"/>
              <w:right w:val="single" w:color="auto" w:sz="4" w:space="0"/>
            </w:tcBorders>
          </w:tcPr>
          <w:p>
            <w:pPr>
              <w:adjustRightInd w:val="0"/>
              <w:snapToGrid w:val="0"/>
              <w:rPr>
                <w:rFonts w:eastAsiaTheme="minorEastAsia"/>
                <w:sz w:val="28"/>
                <w:szCs w:val="28"/>
              </w:rPr>
            </w:pPr>
            <w:r>
              <w:rPr>
                <w:rFonts w:eastAsiaTheme="minorEastAsia"/>
                <w:sz w:val="28"/>
                <w:szCs w:val="28"/>
              </w:rPr>
              <w:t>创作过程</w:t>
            </w:r>
            <w:r>
              <w:rPr>
                <w:rFonts w:eastAsiaTheme="minorEastAsia"/>
              </w:rPr>
              <w:t>（运用了哪些技术或技巧完成主题创作，哪些是得意之处等。要将过程比较详细、完整地进行记录与撰写，要求图文并茂）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1" w:hRule="atLeast"/>
        </w:trPr>
        <w:tc>
          <w:tcPr>
            <w:tcW w:w="8659" w:type="dxa"/>
            <w:gridSpan w:val="4"/>
            <w:tcBorders>
              <w:top w:val="single" w:color="auto" w:sz="4" w:space="0"/>
              <w:left w:val="single" w:color="auto" w:sz="4" w:space="0"/>
              <w:bottom w:val="single" w:color="auto" w:sz="4" w:space="0"/>
              <w:right w:val="single" w:color="auto" w:sz="4" w:space="0"/>
            </w:tcBorders>
          </w:tcPr>
          <w:p>
            <w:pPr>
              <w:adjustRightInd w:val="0"/>
              <w:snapToGrid w:val="0"/>
              <w:rPr>
                <w:rFonts w:eastAsiaTheme="minorEastAsia"/>
                <w:sz w:val="28"/>
                <w:szCs w:val="28"/>
              </w:rPr>
            </w:pPr>
            <w:r>
              <w:rPr>
                <w:rFonts w:eastAsiaTheme="minorEastAsia"/>
                <w:sz w:val="28"/>
                <w:szCs w:val="28"/>
              </w:rPr>
              <w:t>原创部分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87" w:hRule="atLeast"/>
        </w:trPr>
        <w:tc>
          <w:tcPr>
            <w:tcW w:w="8659" w:type="dxa"/>
            <w:gridSpan w:val="4"/>
            <w:tcBorders>
              <w:top w:val="single" w:color="auto" w:sz="4" w:space="0"/>
              <w:left w:val="single" w:color="auto" w:sz="4" w:space="0"/>
              <w:bottom w:val="single" w:color="auto" w:sz="4" w:space="0"/>
              <w:right w:val="single" w:color="auto" w:sz="4" w:space="0"/>
            </w:tcBorders>
          </w:tcPr>
          <w:p>
            <w:pPr>
              <w:adjustRightInd w:val="0"/>
              <w:snapToGrid w:val="0"/>
              <w:rPr>
                <w:rFonts w:eastAsiaTheme="minorEastAsia"/>
                <w:sz w:val="28"/>
                <w:szCs w:val="28"/>
              </w:rPr>
            </w:pPr>
            <w:r>
              <w:rPr>
                <w:rFonts w:eastAsiaTheme="minorEastAsia"/>
                <w:sz w:val="28"/>
                <w:szCs w:val="28"/>
              </w:rPr>
              <w:t>参考资源</w:t>
            </w:r>
            <w:r>
              <w:rPr>
                <w:rFonts w:eastAsiaTheme="minorEastAsia"/>
              </w:rPr>
              <w:t>（参考或引用他人资源及出处）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13" w:hRule="atLeast"/>
        </w:trPr>
        <w:tc>
          <w:tcPr>
            <w:tcW w:w="8659" w:type="dxa"/>
            <w:gridSpan w:val="4"/>
            <w:tcBorders>
              <w:top w:val="single" w:color="auto" w:sz="4" w:space="0"/>
              <w:left w:val="single" w:color="auto" w:sz="4" w:space="0"/>
              <w:bottom w:val="single" w:color="auto" w:sz="4" w:space="0"/>
              <w:right w:val="single" w:color="auto" w:sz="4" w:space="0"/>
            </w:tcBorders>
          </w:tcPr>
          <w:p>
            <w:pPr>
              <w:adjustRightInd w:val="0"/>
              <w:snapToGrid w:val="0"/>
              <w:rPr>
                <w:rFonts w:eastAsiaTheme="minorEastAsia"/>
                <w:sz w:val="28"/>
                <w:szCs w:val="28"/>
              </w:rPr>
            </w:pPr>
            <w:r>
              <w:rPr>
                <w:rFonts w:eastAsiaTheme="minorEastAsia"/>
                <w:sz w:val="28"/>
                <w:szCs w:val="28"/>
              </w:rPr>
              <w:t>制作用软件及运行环境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30" w:hRule="atLeast"/>
        </w:trPr>
        <w:tc>
          <w:tcPr>
            <w:tcW w:w="8659" w:type="dxa"/>
            <w:gridSpan w:val="4"/>
            <w:tcBorders>
              <w:top w:val="single" w:color="auto" w:sz="4" w:space="0"/>
              <w:left w:val="single" w:color="auto" w:sz="4" w:space="0"/>
              <w:bottom w:val="single" w:color="auto" w:sz="4" w:space="0"/>
              <w:right w:val="single" w:color="auto" w:sz="4" w:space="0"/>
            </w:tcBorders>
          </w:tcPr>
          <w:p>
            <w:pPr>
              <w:adjustRightInd w:val="0"/>
              <w:snapToGrid w:val="0"/>
              <w:rPr>
                <w:rFonts w:eastAsiaTheme="minorEastAsia"/>
                <w:sz w:val="28"/>
                <w:szCs w:val="28"/>
              </w:rPr>
            </w:pPr>
            <w:r>
              <w:rPr>
                <w:rFonts w:eastAsiaTheme="minorEastAsia"/>
                <w:sz w:val="28"/>
                <w:szCs w:val="28"/>
              </w:rPr>
              <w:t>其他说明</w:t>
            </w:r>
            <w:r>
              <w:rPr>
                <w:rFonts w:eastAsiaTheme="minorEastAsia"/>
              </w:rPr>
              <w:t>（需要特别说明的问题）</w:t>
            </w:r>
          </w:p>
        </w:tc>
      </w:tr>
    </w:tbl>
    <w:p>
      <w:pPr>
        <w:spacing w:line="600" w:lineRule="exact"/>
        <w:rPr>
          <w:rFonts w:eastAsia="方正仿宋_GBK"/>
          <w:sz w:val="32"/>
          <w:szCs w:val="32"/>
        </w:rPr>
      </w:pPr>
      <w:bookmarkStart w:id="228" w:name="_Toc2099705198_WPSOffice_Level1"/>
      <w:bookmarkStart w:id="229" w:name="_Toc1136370175_WPSOffice_Level1"/>
      <w:r>
        <w:rPr>
          <w:rFonts w:eastAsia="方正仿宋_GBK"/>
          <w:sz w:val="32"/>
          <w:szCs w:val="32"/>
        </w:rPr>
        <w:t>附件</w:t>
      </w:r>
      <w:bookmarkEnd w:id="228"/>
      <w:bookmarkEnd w:id="229"/>
      <w:r>
        <w:rPr>
          <w:rFonts w:eastAsia="方正仿宋_GBK"/>
          <w:sz w:val="32"/>
          <w:szCs w:val="32"/>
        </w:rPr>
        <w:t>3</w:t>
      </w:r>
    </w:p>
    <w:p>
      <w:pPr>
        <w:pStyle w:val="4"/>
        <w:rPr>
          <w:rFonts w:eastAsia="方正小标宋_GBK"/>
        </w:rPr>
      </w:pPr>
      <w:bookmarkStart w:id="230" w:name="_Toc757748877_WPSOffice_Level1"/>
      <w:bookmarkStart w:id="231" w:name="_Toc1318938996_WPSOffice_Level1"/>
      <w:r>
        <w:rPr>
          <w:rFonts w:eastAsia="方正小标宋_GBK"/>
          <w:lang w:val="en-US"/>
        </w:rPr>
        <w:t>3D</w:t>
      </w:r>
      <w:r>
        <w:rPr>
          <w:rFonts w:eastAsia="方正小标宋_GBK"/>
        </w:rPr>
        <w:t>创意设计实物作品视频录制要求</w:t>
      </w:r>
      <w:bookmarkEnd w:id="230"/>
      <w:bookmarkEnd w:id="231"/>
    </w:p>
    <w:p>
      <w:pPr>
        <w:ind w:firstLine="640" w:firstLineChars="200"/>
        <w:outlineLvl w:val="0"/>
        <w:rPr>
          <w:rFonts w:eastAsia="方正黑体_GBK"/>
          <w:sz w:val="32"/>
          <w:szCs w:val="32"/>
        </w:rPr>
      </w:pPr>
      <w:bookmarkStart w:id="232" w:name="_Toc1703276113_WPSOffice_Level1"/>
      <w:bookmarkStart w:id="233" w:name="_Toc905507624_WPSOffice_Level1"/>
      <w:r>
        <w:rPr>
          <w:rFonts w:eastAsia="方正黑体_GBK"/>
          <w:sz w:val="32"/>
          <w:szCs w:val="32"/>
        </w:rPr>
        <w:t>一、内容要求</w:t>
      </w:r>
      <w:bookmarkEnd w:id="232"/>
      <w:bookmarkEnd w:id="233"/>
    </w:p>
    <w:p>
      <w:pPr>
        <w:ind w:firstLine="640" w:firstLineChars="200"/>
        <w:rPr>
          <w:rFonts w:eastAsia="方正仿宋_GBK"/>
          <w:sz w:val="32"/>
          <w:szCs w:val="32"/>
        </w:rPr>
      </w:pPr>
      <w:r>
        <w:rPr>
          <w:rFonts w:eastAsia="方正仿宋_GBK"/>
          <w:sz w:val="32"/>
          <w:szCs w:val="32"/>
        </w:rPr>
        <w:t>3D创意设计实物作品视频需要且仅需包含以下四部分内容：</w:t>
      </w:r>
    </w:p>
    <w:p>
      <w:pPr>
        <w:ind w:left="630"/>
        <w:outlineLvl w:val="1"/>
        <w:rPr>
          <w:rFonts w:eastAsia="方正楷体_GBK"/>
          <w:sz w:val="32"/>
          <w:szCs w:val="32"/>
        </w:rPr>
      </w:pPr>
      <w:r>
        <w:rPr>
          <w:rFonts w:eastAsia="方正楷体_GBK"/>
          <w:sz w:val="32"/>
          <w:szCs w:val="32"/>
        </w:rPr>
        <w:t>（一）作者介绍</w:t>
      </w:r>
    </w:p>
    <w:p>
      <w:pPr>
        <w:rPr>
          <w:rFonts w:eastAsia="方正仿宋_GBK"/>
          <w:sz w:val="32"/>
          <w:szCs w:val="32"/>
        </w:rPr>
      </w:pPr>
      <w:r>
        <w:rPr>
          <w:rFonts w:eastAsiaTheme="minorEastAsia"/>
          <w:sz w:val="32"/>
          <w:szCs w:val="32"/>
        </w:rPr>
        <w:t>　</w:t>
      </w:r>
      <w:r>
        <w:rPr>
          <w:rFonts w:eastAsia="方正仿宋_GBK"/>
          <w:sz w:val="32"/>
          <w:szCs w:val="32"/>
        </w:rPr>
        <w:t>　参加该作品创作的全部作者并排站在一起，将3D打印实物作品放置于全部作者面前的工作台上。首先由每名参赛作者分别进行自我介绍（姓名、所在地区及学校）并报出所参加项目的组别，然后指导教师进行自我介绍（姓名、所在地区及学校）。全部作者与3D实物作品需始终在同一画面中。此部分时间不超过1分钟。</w:t>
      </w:r>
    </w:p>
    <w:p>
      <w:pPr>
        <w:ind w:left="630"/>
        <w:outlineLvl w:val="1"/>
        <w:rPr>
          <w:rFonts w:eastAsia="方正楷体_GBK"/>
          <w:sz w:val="32"/>
          <w:szCs w:val="32"/>
        </w:rPr>
      </w:pPr>
      <w:r>
        <w:rPr>
          <w:rFonts w:eastAsia="方正楷体_GBK"/>
          <w:sz w:val="32"/>
          <w:szCs w:val="32"/>
        </w:rPr>
        <w:t>（二）设计背景、主题</w:t>
      </w:r>
    </w:p>
    <w:p>
      <w:pPr>
        <w:pStyle w:val="3"/>
        <w:spacing w:before="0" w:after="0" w:line="240" w:lineRule="auto"/>
        <w:rPr>
          <w:rFonts w:eastAsia="方正仿宋_GBK"/>
          <w:b w:val="0"/>
          <w:bCs w:val="0"/>
          <w:sz w:val="32"/>
        </w:rPr>
      </w:pPr>
      <w:r>
        <w:rPr>
          <w:rFonts w:eastAsia="方正仿宋_GBK"/>
          <w:b w:val="0"/>
          <w:bCs w:val="0"/>
          <w:sz w:val="32"/>
        </w:rPr>
        <w:t>　　由排名第一的作者进行作品设计创作背景、目的、意义或创意来源的介绍。</w:t>
      </w:r>
    </w:p>
    <w:p>
      <w:pPr>
        <w:ind w:left="630"/>
        <w:outlineLvl w:val="1"/>
        <w:rPr>
          <w:rFonts w:eastAsia="方正楷体_GBK"/>
          <w:sz w:val="32"/>
          <w:szCs w:val="32"/>
        </w:rPr>
      </w:pPr>
      <w:r>
        <w:rPr>
          <w:rFonts w:eastAsia="方正楷体_GBK"/>
          <w:sz w:val="32"/>
          <w:szCs w:val="32"/>
        </w:rPr>
        <w:t>（三）作品创作过程及创新性</w:t>
      </w:r>
    </w:p>
    <w:p>
      <w:pPr>
        <w:pStyle w:val="3"/>
        <w:spacing w:before="0" w:after="0" w:line="240" w:lineRule="auto"/>
        <w:rPr>
          <w:rFonts w:eastAsia="方正仿宋_GBK"/>
          <w:b w:val="0"/>
          <w:bCs w:val="0"/>
          <w:sz w:val="32"/>
        </w:rPr>
      </w:pPr>
      <w:r>
        <w:rPr>
          <w:rFonts w:eastAsiaTheme="minorEastAsia"/>
          <w:b w:val="0"/>
          <w:bCs w:val="0"/>
          <w:sz w:val="32"/>
        </w:rPr>
        <w:t>　　</w:t>
      </w:r>
      <w:r>
        <w:rPr>
          <w:rFonts w:eastAsia="方正仿宋_GBK"/>
          <w:b w:val="0"/>
          <w:bCs w:val="0"/>
          <w:sz w:val="32"/>
        </w:rPr>
        <w:t>由排名第一的作者对作品创作过程，如运用了哪些技术或技巧完成主题创作，</w:t>
      </w:r>
      <w:r>
        <w:rPr>
          <w:rFonts w:eastAsia="方正仿宋_GBK"/>
          <w:b w:val="0"/>
          <w:bCs w:val="0"/>
          <w:kern w:val="0"/>
          <w:sz w:val="32"/>
        </w:rPr>
        <w:t>作品设计解决方案的创新点</w:t>
      </w:r>
      <w:r>
        <w:rPr>
          <w:rFonts w:eastAsia="方正仿宋_GBK"/>
          <w:b w:val="0"/>
          <w:bCs w:val="0"/>
          <w:sz w:val="32"/>
        </w:rPr>
        <w:t>等进行介绍。</w:t>
      </w:r>
    </w:p>
    <w:p>
      <w:pPr>
        <w:ind w:left="630"/>
        <w:outlineLvl w:val="1"/>
        <w:rPr>
          <w:rFonts w:eastAsia="方正楷体_GBK"/>
          <w:sz w:val="32"/>
          <w:szCs w:val="32"/>
        </w:rPr>
      </w:pPr>
      <w:r>
        <w:rPr>
          <w:rFonts w:eastAsia="方正楷体_GBK"/>
          <w:sz w:val="32"/>
          <w:szCs w:val="32"/>
        </w:rPr>
        <w:t>（四）实物作品展示</w:t>
      </w:r>
    </w:p>
    <w:p>
      <w:pPr>
        <w:ind w:firstLine="640" w:firstLineChars="200"/>
        <w:rPr>
          <w:rFonts w:eastAsia="方正仿宋_GBK"/>
          <w:sz w:val="32"/>
          <w:szCs w:val="32"/>
        </w:rPr>
      </w:pPr>
      <w:r>
        <w:rPr>
          <w:rFonts w:eastAsia="方正仿宋_GBK"/>
          <w:sz w:val="32"/>
          <w:szCs w:val="32"/>
        </w:rPr>
        <w:t>由排名第一的作者手拿实物作品进行展示。展示包含作品外形设计，所用耗材，功能操作等。</w:t>
      </w:r>
    </w:p>
    <w:p>
      <w:pPr>
        <w:ind w:firstLine="640" w:firstLineChars="200"/>
        <w:rPr>
          <w:rFonts w:eastAsia="方正仿宋_GBK"/>
          <w:sz w:val="32"/>
          <w:szCs w:val="32"/>
        </w:rPr>
      </w:pPr>
      <w:r>
        <w:rPr>
          <w:rFonts w:eastAsia="方正仿宋_GBK"/>
          <w:sz w:val="32"/>
          <w:szCs w:val="32"/>
        </w:rPr>
        <w:t>以上视频必须连续录制，不允许进行后期剪辑和编辑。</w:t>
      </w:r>
    </w:p>
    <w:p>
      <w:pPr>
        <w:ind w:firstLine="640" w:firstLineChars="200"/>
        <w:outlineLvl w:val="0"/>
        <w:rPr>
          <w:rFonts w:eastAsia="方正黑体_GBK"/>
          <w:sz w:val="32"/>
          <w:szCs w:val="32"/>
        </w:rPr>
      </w:pPr>
      <w:bookmarkStart w:id="234" w:name="_Toc1776006315_WPSOffice_Level1"/>
      <w:bookmarkStart w:id="235" w:name="_Toc1541329215_WPSOffice_Level1"/>
      <w:r>
        <w:rPr>
          <w:rFonts w:eastAsia="方正黑体_GBK"/>
          <w:sz w:val="32"/>
          <w:szCs w:val="32"/>
        </w:rPr>
        <w:t>二、视频格式和大小</w:t>
      </w:r>
      <w:bookmarkEnd w:id="234"/>
      <w:bookmarkEnd w:id="235"/>
    </w:p>
    <w:p>
      <w:pPr>
        <w:ind w:firstLine="640" w:firstLineChars="200"/>
        <w:rPr>
          <w:rFonts w:eastAsia="方正仿宋_GBK"/>
          <w:sz w:val="32"/>
          <w:szCs w:val="32"/>
        </w:rPr>
      </w:pPr>
      <w:r>
        <w:rPr>
          <w:rFonts w:eastAsia="方正仿宋_GBK"/>
          <w:sz w:val="32"/>
          <w:szCs w:val="32"/>
        </w:rPr>
        <w:t>视频格式为MP4，视频文件大小不超过</w:t>
      </w:r>
      <w:r>
        <w:rPr>
          <w:rFonts w:eastAsia="方正仿宋_GBK"/>
          <w:sz w:val="32"/>
          <w:szCs w:val="32"/>
          <w:lang w:val="en"/>
        </w:rPr>
        <w:t>2</w:t>
      </w:r>
      <w:r>
        <w:rPr>
          <w:rFonts w:eastAsia="方正仿宋_GBK"/>
          <w:sz w:val="32"/>
          <w:szCs w:val="32"/>
        </w:rPr>
        <w:t>00MB。</w:t>
      </w:r>
    </w:p>
    <w:p>
      <w:pPr>
        <w:ind w:firstLine="640" w:firstLineChars="200"/>
        <w:outlineLvl w:val="0"/>
        <w:rPr>
          <w:rFonts w:eastAsia="方正黑体_GBK"/>
          <w:sz w:val="32"/>
          <w:szCs w:val="32"/>
        </w:rPr>
      </w:pPr>
      <w:bookmarkStart w:id="236" w:name="_Toc394358693_WPSOffice_Level1"/>
      <w:bookmarkStart w:id="237" w:name="_Toc1612652876_WPSOffice_Level1"/>
      <w:r>
        <w:rPr>
          <w:rFonts w:eastAsia="方正黑体_GBK"/>
          <w:sz w:val="32"/>
          <w:szCs w:val="32"/>
        </w:rPr>
        <w:t>三、其他要求和说明</w:t>
      </w:r>
      <w:bookmarkEnd w:id="236"/>
      <w:bookmarkEnd w:id="237"/>
    </w:p>
    <w:p>
      <w:pPr>
        <w:ind w:firstLine="640" w:firstLineChars="200"/>
        <w:rPr>
          <w:rFonts w:eastAsia="方正仿宋_GBK"/>
          <w:sz w:val="32"/>
          <w:szCs w:val="32"/>
        </w:rPr>
      </w:pPr>
      <w:r>
        <w:rPr>
          <w:rFonts w:eastAsia="方正仿宋_GBK"/>
          <w:sz w:val="32"/>
          <w:szCs w:val="32"/>
        </w:rPr>
        <w:t>评审专家将根据参赛视频呈现的情况进行综合评分，请参赛选手务必按照要求录制参赛视频，保证视频呈现清晰、完整。</w:t>
      </w:r>
    </w:p>
    <w:p>
      <w:pPr>
        <w:pStyle w:val="3"/>
        <w:rPr>
          <w:rFonts w:eastAsia="方正仿宋_GBK"/>
          <w:sz w:val="32"/>
        </w:rPr>
      </w:pPr>
    </w:p>
    <w:p>
      <w:pPr>
        <w:rPr>
          <w:rFonts w:eastAsiaTheme="minorEastAsia"/>
          <w:sz w:val="36"/>
          <w:szCs w:val="36"/>
        </w:rPr>
      </w:pPr>
    </w:p>
    <w:p>
      <w:pPr>
        <w:pStyle w:val="3"/>
        <w:rPr>
          <w:rFonts w:eastAsiaTheme="minorEastAsia"/>
          <w:sz w:val="36"/>
          <w:szCs w:val="36"/>
        </w:rPr>
      </w:pPr>
    </w:p>
    <w:p>
      <w:pPr>
        <w:rPr>
          <w:rFonts w:eastAsiaTheme="minorEastAsia"/>
          <w:sz w:val="36"/>
          <w:szCs w:val="36"/>
        </w:rPr>
      </w:pPr>
    </w:p>
    <w:p>
      <w:pPr>
        <w:pStyle w:val="3"/>
        <w:rPr>
          <w:rFonts w:eastAsiaTheme="minorEastAsia"/>
          <w:sz w:val="36"/>
          <w:szCs w:val="36"/>
        </w:rPr>
      </w:pPr>
    </w:p>
    <w:p>
      <w:pPr>
        <w:rPr>
          <w:rFonts w:eastAsiaTheme="minorEastAsia"/>
          <w:sz w:val="36"/>
          <w:szCs w:val="36"/>
        </w:rPr>
      </w:pPr>
    </w:p>
    <w:p>
      <w:pPr>
        <w:pStyle w:val="3"/>
        <w:rPr>
          <w:rFonts w:eastAsiaTheme="minorEastAsia"/>
          <w:sz w:val="36"/>
          <w:szCs w:val="36"/>
        </w:rPr>
      </w:pPr>
    </w:p>
    <w:p>
      <w:pPr>
        <w:rPr>
          <w:rFonts w:eastAsiaTheme="minorEastAsia"/>
          <w:sz w:val="36"/>
          <w:szCs w:val="36"/>
        </w:rPr>
      </w:pPr>
    </w:p>
    <w:p>
      <w:pPr>
        <w:pStyle w:val="3"/>
        <w:rPr>
          <w:rFonts w:eastAsiaTheme="minorEastAsia"/>
          <w:sz w:val="36"/>
          <w:szCs w:val="36"/>
        </w:rPr>
      </w:pPr>
    </w:p>
    <w:p>
      <w:pPr>
        <w:rPr>
          <w:rFonts w:eastAsiaTheme="minorEastAsia"/>
          <w:sz w:val="36"/>
          <w:szCs w:val="36"/>
        </w:rPr>
      </w:pPr>
    </w:p>
    <w:p>
      <w:pPr>
        <w:pStyle w:val="3"/>
        <w:rPr>
          <w:rFonts w:eastAsiaTheme="minorEastAsia"/>
          <w:sz w:val="36"/>
          <w:szCs w:val="36"/>
        </w:rPr>
      </w:pPr>
    </w:p>
    <w:p/>
    <w:p>
      <w:pPr>
        <w:rPr>
          <w:rFonts w:eastAsiaTheme="minorEastAsia"/>
          <w:sz w:val="36"/>
          <w:szCs w:val="36"/>
        </w:rPr>
      </w:pPr>
    </w:p>
    <w:p>
      <w:pPr>
        <w:spacing w:line="600" w:lineRule="exact"/>
        <w:rPr>
          <w:rFonts w:eastAsia="方正仿宋_GBK"/>
          <w:sz w:val="32"/>
          <w:szCs w:val="32"/>
        </w:rPr>
      </w:pPr>
    </w:p>
    <w:p>
      <w:pPr>
        <w:spacing w:line="600" w:lineRule="exact"/>
        <w:rPr>
          <w:rFonts w:eastAsia="方正仿宋_GBK"/>
          <w:sz w:val="32"/>
          <w:szCs w:val="32"/>
        </w:rPr>
      </w:pPr>
    </w:p>
    <w:p>
      <w:pPr>
        <w:spacing w:line="600" w:lineRule="exact"/>
        <w:rPr>
          <w:rFonts w:eastAsia="方正仿宋_GBK"/>
          <w:sz w:val="32"/>
          <w:szCs w:val="32"/>
        </w:rPr>
      </w:pPr>
    </w:p>
    <w:p>
      <w:pPr>
        <w:spacing w:line="600" w:lineRule="exact"/>
        <w:rPr>
          <w:rFonts w:eastAsia="方正仿宋_GBK"/>
          <w:sz w:val="32"/>
          <w:szCs w:val="32"/>
        </w:rPr>
      </w:pPr>
      <w:r>
        <w:rPr>
          <w:rFonts w:eastAsia="方正仿宋_GBK"/>
          <w:sz w:val="32"/>
          <w:szCs w:val="32"/>
        </w:rPr>
        <w:t>附件4</w:t>
      </w:r>
    </w:p>
    <w:p>
      <w:pPr>
        <w:pStyle w:val="4"/>
        <w:rPr>
          <w:rFonts w:eastAsia="方正小标宋_GBK"/>
          <w:b w:val="0"/>
          <w:bCs w:val="0"/>
        </w:rPr>
      </w:pPr>
      <w:bookmarkStart w:id="238" w:name="_Toc1783876677_WPSOffice_Level1"/>
      <w:bookmarkStart w:id="239" w:name="_Toc1738080053_WPSOffice_Level1"/>
      <w:r>
        <w:rPr>
          <w:rFonts w:eastAsia="方正小标宋_GBK"/>
          <w:b w:val="0"/>
          <w:bCs w:val="0"/>
        </w:rPr>
        <w:t>学生诚信承诺书</w:t>
      </w:r>
      <w:bookmarkEnd w:id="238"/>
      <w:bookmarkEnd w:id="239"/>
    </w:p>
    <w:p>
      <w:pPr>
        <w:spacing w:line="600" w:lineRule="exact"/>
        <w:ind w:firstLine="640" w:firstLineChars="200"/>
        <w:rPr>
          <w:rFonts w:eastAsia="方正仿宋_GBK"/>
          <w:sz w:val="32"/>
          <w:szCs w:val="32"/>
        </w:rPr>
      </w:pPr>
      <w:r>
        <w:rPr>
          <w:rFonts w:eastAsia="方正仿宋_GBK"/>
          <w:sz w:val="32"/>
          <w:szCs w:val="32"/>
        </w:rPr>
        <w:t>本人自愿参加</w:t>
      </w:r>
      <w:r>
        <w:rPr>
          <w:rFonts w:hint="eastAsia" w:eastAsia="方正仿宋_GBK"/>
          <w:sz w:val="32"/>
          <w:szCs w:val="32"/>
        </w:rPr>
        <w:t>2024年</w:t>
      </w:r>
      <w:r>
        <w:rPr>
          <w:rFonts w:eastAsia="方正仿宋_GBK"/>
          <w:sz w:val="32"/>
          <w:szCs w:val="32"/>
        </w:rPr>
        <w:t>云南省中小学师生信息素养大赛（学生大赛），本着诚实守信的原则，我愿用实际行动去维护大赛的公平、公正，在此我郑重承诺如下：</w:t>
      </w:r>
    </w:p>
    <w:p>
      <w:pPr>
        <w:spacing w:line="600" w:lineRule="exact"/>
        <w:ind w:firstLine="640" w:firstLineChars="200"/>
        <w:rPr>
          <w:rFonts w:eastAsia="方正仿宋_GBK"/>
          <w:sz w:val="32"/>
          <w:szCs w:val="32"/>
        </w:rPr>
      </w:pPr>
      <w:r>
        <w:rPr>
          <w:rFonts w:eastAsia="方正仿宋_GBK"/>
          <w:sz w:val="32"/>
          <w:szCs w:val="32"/>
        </w:rPr>
        <w:t>1.已了解</w:t>
      </w:r>
      <w:r>
        <w:rPr>
          <w:rFonts w:hint="eastAsia" w:eastAsia="方正仿宋_GBK"/>
          <w:sz w:val="32"/>
          <w:szCs w:val="32"/>
        </w:rPr>
        <w:t>2024年</w:t>
      </w:r>
      <w:r>
        <w:rPr>
          <w:rFonts w:eastAsia="方正仿宋_GBK"/>
          <w:sz w:val="32"/>
          <w:szCs w:val="32"/>
        </w:rPr>
        <w:t>云南省中小学师生信息素养大赛（学生大赛）的要求。</w:t>
      </w:r>
    </w:p>
    <w:p>
      <w:pPr>
        <w:spacing w:line="600" w:lineRule="exact"/>
        <w:ind w:firstLine="640" w:firstLineChars="200"/>
        <w:rPr>
          <w:rFonts w:eastAsia="方正仿宋_GBK"/>
          <w:sz w:val="32"/>
          <w:szCs w:val="32"/>
        </w:rPr>
      </w:pPr>
      <w:r>
        <w:rPr>
          <w:rFonts w:eastAsia="方正仿宋_GBK"/>
          <w:sz w:val="32"/>
          <w:szCs w:val="32"/>
        </w:rPr>
        <w:t>2.自觉遵守防疫安全、信息安全相关规定，遵守大赛规则和纪律。</w:t>
      </w:r>
    </w:p>
    <w:p>
      <w:pPr>
        <w:spacing w:line="600" w:lineRule="exact"/>
        <w:ind w:firstLine="640" w:firstLineChars="200"/>
        <w:rPr>
          <w:rFonts w:eastAsia="方正仿宋_GBK"/>
          <w:sz w:val="32"/>
          <w:szCs w:val="32"/>
        </w:rPr>
      </w:pPr>
      <w:r>
        <w:rPr>
          <w:rFonts w:eastAsia="方正仿宋_GBK"/>
          <w:sz w:val="32"/>
          <w:szCs w:val="32"/>
        </w:rPr>
        <w:t>3.接受评委或裁判人员的监督和评价。</w:t>
      </w:r>
    </w:p>
    <w:p>
      <w:pPr>
        <w:spacing w:line="600" w:lineRule="exact"/>
        <w:ind w:firstLine="640" w:firstLineChars="200"/>
        <w:rPr>
          <w:rFonts w:eastAsia="方正仿宋_GBK"/>
          <w:sz w:val="32"/>
          <w:szCs w:val="32"/>
        </w:rPr>
      </w:pPr>
      <w:r>
        <w:rPr>
          <w:rFonts w:eastAsia="方正仿宋_GBK"/>
          <w:sz w:val="32"/>
          <w:szCs w:val="32"/>
        </w:rPr>
        <w:t>4.独立完成各类项目任务，杜绝一切作弊行为。</w:t>
      </w:r>
    </w:p>
    <w:p>
      <w:pPr>
        <w:spacing w:line="600" w:lineRule="exact"/>
        <w:ind w:firstLine="640" w:firstLineChars="200"/>
        <w:rPr>
          <w:rFonts w:eastAsia="方正仿宋_GBK"/>
          <w:sz w:val="32"/>
          <w:szCs w:val="32"/>
        </w:rPr>
      </w:pPr>
      <w:r>
        <w:rPr>
          <w:rFonts w:eastAsia="方正仿宋_GBK"/>
          <w:sz w:val="32"/>
          <w:szCs w:val="32"/>
        </w:rPr>
        <w:t>5.报送的大赛作品为原创，无版权争议。若发现涉嫌抄袭或侵犯他人著作权行为，同意取消大赛资格。如涉及版权纠纷，自行承担责任。</w:t>
      </w:r>
    </w:p>
    <w:p>
      <w:pPr>
        <w:spacing w:line="600" w:lineRule="exact"/>
        <w:ind w:firstLine="640" w:firstLineChars="200"/>
        <w:rPr>
          <w:rFonts w:eastAsia="方正仿宋_GBK"/>
          <w:sz w:val="32"/>
          <w:szCs w:val="32"/>
        </w:rPr>
      </w:pPr>
      <w:r>
        <w:rPr>
          <w:rFonts w:eastAsia="方正仿宋_GBK"/>
          <w:sz w:val="32"/>
          <w:szCs w:val="32"/>
        </w:rPr>
        <w:t>6.以上内容如有违反，愿意接受大赛组织方的相关处理。</w:t>
      </w:r>
    </w:p>
    <w:p>
      <w:pPr>
        <w:spacing w:line="600" w:lineRule="exact"/>
        <w:ind w:firstLine="640" w:firstLineChars="200"/>
        <w:rPr>
          <w:rFonts w:eastAsia="方正仿宋_GBK"/>
          <w:sz w:val="32"/>
          <w:szCs w:val="32"/>
        </w:rPr>
      </w:pPr>
      <w:r>
        <w:rPr>
          <w:rFonts w:eastAsia="方正仿宋_GBK"/>
          <w:sz w:val="32"/>
          <w:szCs w:val="32"/>
        </w:rPr>
        <w:t>7.</w:t>
      </w:r>
      <w:r>
        <w:rPr>
          <w:rFonts w:eastAsia="方正仿宋_GBK"/>
          <w:kern w:val="0"/>
          <w:sz w:val="32"/>
          <w:szCs w:val="32"/>
          <w:lang w:bidi="ar"/>
        </w:rPr>
        <w:t>同意大赛组织方对作品进行公开展示，用于交流和学习。</w:t>
      </w:r>
    </w:p>
    <w:p>
      <w:pPr>
        <w:spacing w:line="600" w:lineRule="exact"/>
        <w:ind w:firstLine="640" w:firstLineChars="200"/>
        <w:rPr>
          <w:rFonts w:eastAsia="方正仿宋_GBK"/>
          <w:sz w:val="32"/>
          <w:szCs w:val="32"/>
        </w:rPr>
      </w:pPr>
      <w:r>
        <w:rPr>
          <w:rFonts w:eastAsia="方正仿宋_GBK"/>
          <w:sz w:val="32"/>
          <w:szCs w:val="32"/>
        </w:rPr>
        <w:t>我将遵守严格上述承诺，通过自己的努力赛出风格、赛出水平，圆满完成本次大赛！</w:t>
      </w:r>
    </w:p>
    <w:p>
      <w:pPr>
        <w:spacing w:line="600" w:lineRule="exact"/>
        <w:ind w:firstLine="4800" w:firstLineChars="1500"/>
        <w:rPr>
          <w:rFonts w:eastAsia="方正仿宋_GBK"/>
          <w:sz w:val="32"/>
          <w:szCs w:val="32"/>
        </w:rPr>
      </w:pPr>
      <w:r>
        <w:rPr>
          <w:rFonts w:eastAsia="方正仿宋_GBK"/>
          <w:sz w:val="32"/>
          <w:szCs w:val="32"/>
        </w:rPr>
        <w:t>承诺人（手写签名）：</w:t>
      </w:r>
    </w:p>
    <w:p>
      <w:pPr>
        <w:pStyle w:val="3"/>
        <w:rPr>
          <w:rFonts w:eastAsia="方正仿宋_GBK"/>
          <w:b w:val="0"/>
          <w:bCs w:val="0"/>
          <w:sz w:val="32"/>
        </w:rPr>
      </w:pPr>
      <w:r>
        <w:rPr>
          <w:rFonts w:eastAsia="方正仿宋_GBK"/>
          <w:sz w:val="32"/>
        </w:rPr>
        <w:t>　　　　　　　　　　　　　　</w:t>
      </w:r>
      <w:r>
        <w:rPr>
          <w:rFonts w:eastAsia="方正仿宋_GBK"/>
          <w:b w:val="0"/>
          <w:bCs w:val="0"/>
          <w:sz w:val="32"/>
        </w:rPr>
        <w:t>　时间：</w:t>
      </w:r>
    </w:p>
    <w:p>
      <w:pPr>
        <w:spacing w:line="600" w:lineRule="exact"/>
        <w:rPr>
          <w:rFonts w:eastAsia="方正仿宋_GBK"/>
          <w:sz w:val="32"/>
          <w:szCs w:val="32"/>
        </w:rPr>
      </w:pPr>
      <w:bookmarkStart w:id="240" w:name="_Toc1363657559_WPSOffice_Level1"/>
      <w:bookmarkStart w:id="241" w:name="_Toc1380795268_WPSOffice_Level1"/>
    </w:p>
    <w:p>
      <w:pPr>
        <w:spacing w:line="600" w:lineRule="exact"/>
        <w:rPr>
          <w:rFonts w:eastAsia="方正仿宋_GBK"/>
          <w:sz w:val="32"/>
          <w:szCs w:val="32"/>
        </w:rPr>
      </w:pPr>
    </w:p>
    <w:p>
      <w:pPr>
        <w:spacing w:line="600" w:lineRule="exact"/>
        <w:rPr>
          <w:rFonts w:eastAsia="方正仿宋_GBK"/>
          <w:sz w:val="32"/>
          <w:szCs w:val="32"/>
        </w:rPr>
      </w:pPr>
      <w:r>
        <w:rPr>
          <w:rFonts w:eastAsia="方正仿宋_GBK"/>
          <w:sz w:val="32"/>
          <w:szCs w:val="32"/>
        </w:rPr>
        <w:t>附件</w:t>
      </w:r>
      <w:bookmarkEnd w:id="240"/>
      <w:bookmarkEnd w:id="241"/>
      <w:r>
        <w:rPr>
          <w:rFonts w:eastAsia="方正仿宋_GBK"/>
          <w:sz w:val="32"/>
          <w:szCs w:val="32"/>
        </w:rPr>
        <w:t>5</w:t>
      </w:r>
    </w:p>
    <w:p>
      <w:pPr>
        <w:pStyle w:val="4"/>
        <w:rPr>
          <w:rFonts w:eastAsia="方正小标宋_GBK"/>
        </w:rPr>
      </w:pPr>
      <w:bookmarkStart w:id="242" w:name="_Toc349304526_WPSOffice_Level1"/>
      <w:bookmarkStart w:id="243" w:name="_Toc14252771_WPSOffice_Level1"/>
      <w:r>
        <w:rPr>
          <w:rFonts w:hint="eastAsia" w:eastAsia="方正小标宋_GBK"/>
        </w:rPr>
        <w:t>3D创意设计类</w:t>
      </w:r>
      <w:r>
        <w:rPr>
          <w:rFonts w:eastAsia="方正小标宋_GBK"/>
        </w:rPr>
        <w:t>评审表</w:t>
      </w:r>
      <w:bookmarkEnd w:id="242"/>
      <w:bookmarkEnd w:id="243"/>
    </w:p>
    <w:tbl>
      <w:tblPr>
        <w:tblStyle w:val="26"/>
        <w:tblpPr w:leftFromText="180" w:rightFromText="180" w:vertAnchor="text" w:horzAnchor="page" w:tblpX="1786" w:tblpY="289"/>
        <w:tblOverlap w:val="never"/>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4473"/>
        <w:gridCol w:w="1356"/>
        <w:gridCol w:w="1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tcBorders>
              <w:top w:val="single" w:color="auto" w:sz="4" w:space="0"/>
              <w:left w:val="single" w:color="auto" w:sz="4" w:space="0"/>
              <w:bottom w:val="single" w:color="auto" w:sz="4" w:space="0"/>
              <w:right w:val="single" w:color="auto" w:sz="4" w:space="0"/>
            </w:tcBorders>
            <w:shd w:val="clear" w:color="auto" w:fill="7E7E7E"/>
            <w:vAlign w:val="center"/>
          </w:tcPr>
          <w:p>
            <w:pPr>
              <w:jc w:val="center"/>
              <w:rPr>
                <w:rFonts w:eastAsiaTheme="minorEastAsia"/>
                <w:b/>
                <w:bCs/>
                <w:kern w:val="0"/>
                <w:sz w:val="28"/>
                <w:szCs w:val="18"/>
              </w:rPr>
            </w:pPr>
            <w:r>
              <w:rPr>
                <w:rFonts w:eastAsiaTheme="minorEastAsia"/>
                <w:b/>
                <w:bCs/>
                <w:kern w:val="0"/>
                <w:sz w:val="28"/>
                <w:szCs w:val="18"/>
              </w:rPr>
              <w:t>评价指标</w:t>
            </w:r>
          </w:p>
        </w:tc>
        <w:tc>
          <w:tcPr>
            <w:tcW w:w="4473" w:type="dxa"/>
            <w:tcBorders>
              <w:top w:val="single" w:color="auto" w:sz="4" w:space="0"/>
              <w:left w:val="single" w:color="auto" w:sz="4" w:space="0"/>
              <w:bottom w:val="single" w:color="auto" w:sz="4" w:space="0"/>
              <w:right w:val="single" w:color="auto" w:sz="4" w:space="0"/>
            </w:tcBorders>
            <w:shd w:val="clear" w:color="auto" w:fill="7E7E7E"/>
            <w:vAlign w:val="center"/>
          </w:tcPr>
          <w:p>
            <w:pPr>
              <w:jc w:val="center"/>
              <w:rPr>
                <w:rFonts w:eastAsiaTheme="minorEastAsia"/>
                <w:b/>
                <w:bCs/>
                <w:kern w:val="0"/>
                <w:sz w:val="28"/>
                <w:szCs w:val="18"/>
              </w:rPr>
            </w:pPr>
            <w:r>
              <w:rPr>
                <w:rFonts w:eastAsiaTheme="minorEastAsia"/>
                <w:b/>
                <w:bCs/>
                <w:kern w:val="0"/>
                <w:sz w:val="28"/>
                <w:szCs w:val="18"/>
              </w:rPr>
              <w:t>详细指标</w:t>
            </w:r>
          </w:p>
        </w:tc>
        <w:tc>
          <w:tcPr>
            <w:tcW w:w="1356" w:type="dxa"/>
            <w:tcBorders>
              <w:top w:val="single" w:color="auto" w:sz="4" w:space="0"/>
              <w:left w:val="single" w:color="auto" w:sz="4" w:space="0"/>
              <w:bottom w:val="single" w:color="auto" w:sz="4" w:space="0"/>
              <w:right w:val="single" w:color="auto" w:sz="4" w:space="0"/>
            </w:tcBorders>
            <w:shd w:val="clear" w:color="auto" w:fill="7E7E7E"/>
            <w:vAlign w:val="center"/>
          </w:tcPr>
          <w:p>
            <w:pPr>
              <w:jc w:val="center"/>
              <w:rPr>
                <w:rFonts w:eastAsiaTheme="minorEastAsia"/>
                <w:b/>
                <w:bCs/>
                <w:kern w:val="0"/>
                <w:sz w:val="28"/>
                <w:szCs w:val="18"/>
              </w:rPr>
            </w:pPr>
            <w:r>
              <w:rPr>
                <w:rFonts w:eastAsiaTheme="minorEastAsia"/>
                <w:b/>
                <w:bCs/>
                <w:kern w:val="0"/>
                <w:sz w:val="28"/>
                <w:szCs w:val="18"/>
              </w:rPr>
              <w:t>权重</w:t>
            </w:r>
          </w:p>
        </w:tc>
        <w:tc>
          <w:tcPr>
            <w:tcW w:w="1166" w:type="dxa"/>
            <w:tcBorders>
              <w:top w:val="single" w:color="auto" w:sz="4" w:space="0"/>
              <w:left w:val="single" w:color="auto" w:sz="4" w:space="0"/>
              <w:bottom w:val="single" w:color="auto" w:sz="4" w:space="0"/>
              <w:right w:val="single" w:color="auto" w:sz="4" w:space="0"/>
            </w:tcBorders>
            <w:shd w:val="clear" w:color="auto" w:fill="7E7E7E"/>
            <w:vAlign w:val="center"/>
          </w:tcPr>
          <w:p>
            <w:pPr>
              <w:jc w:val="center"/>
              <w:rPr>
                <w:rFonts w:eastAsiaTheme="minorEastAsia"/>
                <w:b/>
                <w:bCs/>
                <w:kern w:val="0"/>
                <w:sz w:val="28"/>
                <w:szCs w:val="18"/>
              </w:rPr>
            </w:pPr>
            <w:r>
              <w:rPr>
                <w:rFonts w:eastAsiaTheme="minorEastAsia"/>
                <w:b/>
                <w:bCs/>
                <w:kern w:val="0"/>
                <w:sz w:val="28"/>
                <w:szCs w:val="18"/>
              </w:rPr>
              <w:t>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restart"/>
            <w:tcBorders>
              <w:top w:val="single" w:color="auto" w:sz="4" w:space="0"/>
              <w:left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 xml:space="preserve">思想性、科学性、规范性 </w:t>
            </w: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内容健康向上、主题表达准确。</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5%</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left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科学严谨，无常识性错误，文字通顺，无错别字和繁体字。</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5%</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left w:val="single" w:color="auto" w:sz="4" w:space="0"/>
              <w:bottom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非原创素材（含音乐）及内容应注明来源和出处，尊重版权，符合法律要求。</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5%</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创新性</w:t>
            </w:r>
          </w:p>
          <w:p>
            <w:pPr>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作品设计与制作主题和表达形式新颖，内容注重原创性，构思巧妙、创意独特，具有想象力和个性表现力。</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作品设计解决方案有一个或多个创新点</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艺术性</w:t>
            </w:r>
          </w:p>
          <w:p>
            <w:pPr>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作品富有一定的外观设计，外形比例大小适中，颜色搭配合理</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数字三维模型局部精细、美观，作品渲染效果图精美</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restart"/>
            <w:tcBorders>
              <w:top w:val="single" w:color="auto" w:sz="4" w:space="0"/>
              <w:left w:val="single" w:color="auto" w:sz="4" w:space="0"/>
              <w:right w:val="single" w:color="auto" w:sz="4" w:space="0"/>
            </w:tcBorders>
            <w:vAlign w:val="center"/>
          </w:tcPr>
          <w:p>
            <w:pPr>
              <w:widowControl/>
              <w:jc w:val="center"/>
              <w:rPr>
                <w:rFonts w:eastAsiaTheme="minorEastAsia"/>
                <w:szCs w:val="21"/>
              </w:rPr>
            </w:pPr>
            <w:r>
              <w:rPr>
                <w:rFonts w:eastAsiaTheme="minorEastAsia"/>
                <w:szCs w:val="21"/>
              </w:rPr>
              <w:t>技术性</w:t>
            </w:r>
          </w:p>
          <w:p>
            <w:pPr>
              <w:pStyle w:val="3"/>
              <w:keepLines w:val="0"/>
              <w:spacing w:before="0" w:after="0" w:line="240" w:lineRule="auto"/>
              <w:jc w:val="center"/>
              <w:outlineLvl w:val="1"/>
              <w:rPr>
                <w:rFonts w:eastAsiaTheme="minorEastAsia"/>
                <w:b w:val="0"/>
                <w:bCs w:val="0"/>
                <w:sz w:val="21"/>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pStyle w:val="3"/>
              <w:keepLines w:val="0"/>
              <w:spacing w:before="0" w:after="0"/>
              <w:jc w:val="left"/>
              <w:outlineLvl w:val="1"/>
              <w:rPr>
                <w:rFonts w:eastAsiaTheme="minorEastAsia"/>
                <w:b w:val="0"/>
                <w:bCs w:val="0"/>
                <w:kern w:val="0"/>
                <w:sz w:val="21"/>
                <w:szCs w:val="21"/>
              </w:rPr>
            </w:pPr>
            <w:r>
              <w:rPr>
                <w:rFonts w:eastAsiaTheme="minorEastAsia"/>
                <w:b w:val="0"/>
                <w:bCs w:val="0"/>
                <w:sz w:val="21"/>
                <w:szCs w:val="21"/>
              </w:rPr>
              <w:t>作品装配结构设计合理；各零件逻辑关系正确</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left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pStyle w:val="3"/>
              <w:keepLines w:val="0"/>
              <w:spacing w:before="0" w:after="0"/>
              <w:jc w:val="left"/>
              <w:outlineLvl w:val="1"/>
              <w:rPr>
                <w:rFonts w:eastAsiaTheme="minorEastAsia"/>
                <w:b w:val="0"/>
                <w:bCs w:val="0"/>
                <w:kern w:val="0"/>
                <w:sz w:val="21"/>
                <w:szCs w:val="21"/>
              </w:rPr>
            </w:pPr>
            <w:r>
              <w:rPr>
                <w:rFonts w:eastAsiaTheme="minorEastAsia"/>
                <w:b w:val="0"/>
                <w:bCs w:val="0"/>
                <w:sz w:val="21"/>
                <w:szCs w:val="21"/>
              </w:rPr>
              <w:t>设计说明书内容详实、条理清晰</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restart"/>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实物演示视频</w:t>
            </w:r>
          </w:p>
          <w:p>
            <w:pPr>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展示过程设计合理，能够充分展示设计过程，突出设计作品特点</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表述过程调理清晰，能够反映出对创意设计的深入理解</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10%</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eastAsiaTheme="minorEastAsia"/>
                <w:kern w:val="0"/>
                <w:szCs w:val="21"/>
              </w:rPr>
            </w:pPr>
          </w:p>
        </w:tc>
        <w:tc>
          <w:tcPr>
            <w:tcW w:w="4473" w:type="dxa"/>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Cs w:val="21"/>
              </w:rPr>
            </w:pPr>
            <w:r>
              <w:rPr>
                <w:rFonts w:eastAsiaTheme="minorEastAsia"/>
                <w:kern w:val="0"/>
                <w:szCs w:val="21"/>
              </w:rPr>
              <w:t>演示操作娴熟，能够充分展示作品设计特点</w:t>
            </w:r>
          </w:p>
        </w:tc>
        <w:tc>
          <w:tcPr>
            <w:tcW w:w="135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r>
              <w:rPr>
                <w:rFonts w:eastAsiaTheme="minorEastAsia"/>
                <w:kern w:val="0"/>
                <w:szCs w:val="21"/>
              </w:rPr>
              <w:t>5%</w:t>
            </w:r>
          </w:p>
        </w:tc>
        <w:tc>
          <w:tcPr>
            <w:tcW w:w="1166"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25" w:type="dxa"/>
            <w:tcBorders>
              <w:top w:val="single" w:color="auto" w:sz="4" w:space="0"/>
              <w:left w:val="single" w:color="auto" w:sz="4" w:space="0"/>
              <w:bottom w:val="single" w:color="auto" w:sz="4" w:space="0"/>
              <w:right w:val="single" w:color="auto" w:sz="4" w:space="0"/>
            </w:tcBorders>
            <w:vAlign w:val="center"/>
          </w:tcPr>
          <w:p>
            <w:pPr>
              <w:jc w:val="center"/>
              <w:rPr>
                <w:rFonts w:eastAsiaTheme="minorEastAsia"/>
                <w:kern w:val="0"/>
                <w:sz w:val="24"/>
                <w:szCs w:val="16"/>
              </w:rPr>
            </w:pPr>
            <w:r>
              <w:rPr>
                <w:rFonts w:eastAsiaTheme="minorEastAsia"/>
                <w:kern w:val="0"/>
                <w:sz w:val="24"/>
                <w:szCs w:val="16"/>
              </w:rPr>
              <w:t>合计得分</w:t>
            </w:r>
          </w:p>
        </w:tc>
        <w:tc>
          <w:tcPr>
            <w:tcW w:w="6995" w:type="dxa"/>
            <w:gridSpan w:val="3"/>
            <w:tcBorders>
              <w:top w:val="single" w:color="auto" w:sz="4" w:space="0"/>
              <w:left w:val="single" w:color="auto" w:sz="4" w:space="0"/>
              <w:bottom w:val="single" w:color="auto" w:sz="4" w:space="0"/>
              <w:right w:val="single" w:color="auto" w:sz="4" w:space="0"/>
            </w:tcBorders>
            <w:vAlign w:val="center"/>
          </w:tcPr>
          <w:p>
            <w:pPr>
              <w:jc w:val="left"/>
              <w:rPr>
                <w:rFonts w:eastAsiaTheme="minorEastAsia"/>
                <w:kern w:val="0"/>
                <w:sz w:val="24"/>
                <w:szCs w:val="16"/>
              </w:rPr>
            </w:pPr>
          </w:p>
          <w:p>
            <w:pPr>
              <w:jc w:val="left"/>
              <w:rPr>
                <w:rFonts w:eastAsiaTheme="minorEastAsia"/>
                <w:kern w:val="0"/>
                <w:sz w:val="24"/>
                <w:szCs w:val="16"/>
              </w:rPr>
            </w:pPr>
          </w:p>
        </w:tc>
      </w:tr>
    </w:tbl>
    <w:p>
      <w:pPr>
        <w:pStyle w:val="3"/>
        <w:rPr>
          <w:rFonts w:eastAsiaTheme="minorEastAsia"/>
        </w:rPr>
      </w:pPr>
    </w:p>
    <w:p>
      <w:pPr>
        <w:pStyle w:val="3"/>
        <w:rPr>
          <w:rFonts w:eastAsiaTheme="minorEastAsia"/>
        </w:rPr>
      </w:pPr>
    </w:p>
    <w:p>
      <w:pPr>
        <w:rPr>
          <w:rFonts w:eastAsiaTheme="minorEastAsia"/>
          <w:sz w:val="32"/>
          <w:szCs w:val="32"/>
        </w:rPr>
      </w:pPr>
    </w:p>
    <w:p>
      <w:pPr>
        <w:rPr>
          <w:rFonts w:eastAsiaTheme="minorEastAsia"/>
          <w:sz w:val="32"/>
          <w:szCs w:val="32"/>
        </w:rPr>
      </w:pPr>
    </w:p>
    <w:p>
      <w:pPr>
        <w:rPr>
          <w:rFonts w:eastAsiaTheme="minorEastAsia"/>
        </w:rPr>
      </w:pPr>
      <w:bookmarkStart w:id="244" w:name="_Toc1132845298_WPSOffice_Level1"/>
      <w:r>
        <w:rPr>
          <w:rFonts w:eastAsiaTheme="minorEastAsia"/>
        </w:rPr>
        <w:br w:type="page"/>
      </w:r>
    </w:p>
    <w:p>
      <w:pPr>
        <w:spacing w:line="600" w:lineRule="exact"/>
        <w:rPr>
          <w:rFonts w:eastAsia="方正仿宋_GBK"/>
          <w:sz w:val="32"/>
          <w:szCs w:val="32"/>
        </w:rPr>
      </w:pPr>
      <w:bookmarkStart w:id="245" w:name="_Toc1752323010_WPSOffice_Level1"/>
      <w:r>
        <w:rPr>
          <w:rFonts w:eastAsia="方正仿宋_GBK"/>
          <w:sz w:val="32"/>
          <w:szCs w:val="32"/>
        </w:rPr>
        <w:t>附件</w:t>
      </w:r>
      <w:bookmarkEnd w:id="244"/>
      <w:bookmarkEnd w:id="245"/>
      <w:r>
        <w:rPr>
          <w:rFonts w:eastAsia="方正仿宋_GBK"/>
          <w:sz w:val="32"/>
          <w:szCs w:val="32"/>
        </w:rPr>
        <w:t>5</w:t>
      </w:r>
    </w:p>
    <w:p>
      <w:pPr>
        <w:jc w:val="center"/>
        <w:outlineLvl w:val="0"/>
        <w:rPr>
          <w:rFonts w:eastAsia="方正小标宋_GBK"/>
          <w:b/>
          <w:bCs/>
          <w:sz w:val="44"/>
          <w:szCs w:val="44"/>
        </w:rPr>
      </w:pPr>
      <w:bookmarkStart w:id="246" w:name="_Toc1978136814"/>
      <w:bookmarkStart w:id="247" w:name="_Toc126918356"/>
      <w:bookmarkStart w:id="248" w:name="_Toc1713807572"/>
      <w:r>
        <w:rPr>
          <w:rFonts w:eastAsia="方正小标宋_GBK"/>
          <w:b/>
          <w:bCs/>
          <w:sz w:val="44"/>
          <w:szCs w:val="44"/>
        </w:rPr>
        <w:t>云南省中小学师生信息素养大赛</w:t>
      </w:r>
      <w:bookmarkEnd w:id="246"/>
      <w:bookmarkEnd w:id="247"/>
      <w:bookmarkEnd w:id="248"/>
    </w:p>
    <w:p>
      <w:pPr>
        <w:jc w:val="center"/>
        <w:rPr>
          <w:rFonts w:eastAsia="方正小标宋_GBK"/>
          <w:b/>
          <w:bCs/>
          <w:sz w:val="44"/>
          <w:szCs w:val="44"/>
        </w:rPr>
      </w:pPr>
      <w:r>
        <w:rPr>
          <w:rFonts w:eastAsia="方正小标宋_GBK"/>
          <w:b/>
          <w:bCs/>
          <w:sz w:val="44"/>
          <w:szCs w:val="44"/>
        </w:rPr>
        <w:t>申报人操作手册</w:t>
      </w:r>
    </w:p>
    <w:p>
      <w:pPr>
        <w:jc w:val="center"/>
        <w:rPr>
          <w:b/>
          <w:bCs/>
          <w:sz w:val="32"/>
          <w:szCs w:val="32"/>
        </w:rPr>
      </w:pPr>
      <w:r>
        <w:rPr>
          <w:b/>
          <w:bCs/>
          <w:sz w:val="32"/>
          <w:szCs w:val="32"/>
        </w:rPr>
        <w:t>目录</w:t>
      </w:r>
    </w:p>
    <w:p>
      <w:pPr>
        <w:pStyle w:val="17"/>
        <w:tabs>
          <w:tab w:val="right" w:leader="dot" w:pos="8754"/>
        </w:tabs>
      </w:pPr>
      <w:r>
        <w:rPr>
          <w:rFonts w:eastAsia="方正仿宋_GBK"/>
          <w:kern w:val="0"/>
          <w:sz w:val="20"/>
          <w:szCs w:val="20"/>
        </w:rPr>
        <w:fldChar w:fldCharType="begin"/>
      </w:r>
      <w:r>
        <w:rPr>
          <w:rFonts w:eastAsia="方正仿宋_GBK"/>
        </w:rPr>
        <w:instrText xml:space="preserve">TOC \o "1-2" \h \u </w:instrText>
      </w:r>
      <w:r>
        <w:rPr>
          <w:rFonts w:eastAsia="方正仿宋_GBK"/>
          <w:kern w:val="0"/>
          <w:sz w:val="20"/>
          <w:szCs w:val="20"/>
        </w:rPr>
        <w:fldChar w:fldCharType="separate"/>
      </w:r>
      <w:r>
        <w:fldChar w:fldCharType="begin"/>
      </w:r>
      <w:r>
        <w:instrText xml:space="preserve"> HYPERLINK \l "_Toc2048977814" </w:instrText>
      </w:r>
      <w:r>
        <w:fldChar w:fldCharType="separate"/>
      </w:r>
      <w:r>
        <w:rPr>
          <w:rFonts w:eastAsia="方正黑体_GBK"/>
          <w:szCs w:val="32"/>
        </w:rPr>
        <w:t>一、系统前期准备</w:t>
      </w:r>
      <w:r>
        <w:tab/>
      </w:r>
      <w:r>
        <w:fldChar w:fldCharType="begin"/>
      </w:r>
      <w:r>
        <w:instrText xml:space="preserve"> PAGEREF _Toc2048977814 \h </w:instrText>
      </w:r>
      <w:r>
        <w:fldChar w:fldCharType="separate"/>
      </w:r>
      <w:r>
        <w:t>- 165 -</w:t>
      </w:r>
      <w:r>
        <w:fldChar w:fldCharType="end"/>
      </w:r>
      <w:r>
        <w:fldChar w:fldCharType="end"/>
      </w:r>
    </w:p>
    <w:p>
      <w:pPr>
        <w:pStyle w:val="20"/>
        <w:tabs>
          <w:tab w:val="right" w:leader="dot" w:pos="8754"/>
        </w:tabs>
      </w:pPr>
      <w:r>
        <w:fldChar w:fldCharType="begin"/>
      </w:r>
      <w:r>
        <w:instrText xml:space="preserve"> HYPERLINK \l "_Toc88360059" </w:instrText>
      </w:r>
      <w:r>
        <w:fldChar w:fldCharType="separate"/>
      </w:r>
      <w:r>
        <w:rPr>
          <w:rFonts w:eastAsia="方正仿宋_GBK"/>
          <w:bCs/>
          <w:szCs w:val="32"/>
        </w:rPr>
        <w:t>（一）云南教育App下载安装</w:t>
      </w:r>
      <w:r>
        <w:tab/>
      </w:r>
      <w:r>
        <w:fldChar w:fldCharType="begin"/>
      </w:r>
      <w:r>
        <w:instrText xml:space="preserve"> PAGEREF _Toc88360059 \h </w:instrText>
      </w:r>
      <w:r>
        <w:fldChar w:fldCharType="separate"/>
      </w:r>
      <w:r>
        <w:t>- 165 -</w:t>
      </w:r>
      <w:r>
        <w:fldChar w:fldCharType="end"/>
      </w:r>
      <w:r>
        <w:fldChar w:fldCharType="end"/>
      </w:r>
    </w:p>
    <w:p>
      <w:pPr>
        <w:pStyle w:val="20"/>
        <w:tabs>
          <w:tab w:val="right" w:leader="dot" w:pos="8754"/>
        </w:tabs>
      </w:pPr>
      <w:r>
        <w:fldChar w:fldCharType="begin"/>
      </w:r>
      <w:r>
        <w:instrText xml:space="preserve"> HYPERLINK \l "_Toc1724464238" </w:instrText>
      </w:r>
      <w:r>
        <w:fldChar w:fldCharType="separate"/>
      </w:r>
      <w:r>
        <w:rPr>
          <w:rFonts w:eastAsia="方正仿宋_GBK"/>
          <w:bCs/>
          <w:szCs w:val="32"/>
        </w:rPr>
        <w:t>（二）云南教育App注册/登录</w:t>
      </w:r>
      <w:r>
        <w:tab/>
      </w:r>
      <w:r>
        <w:fldChar w:fldCharType="begin"/>
      </w:r>
      <w:r>
        <w:instrText xml:space="preserve"> PAGEREF _Toc1724464238 \h </w:instrText>
      </w:r>
      <w:r>
        <w:fldChar w:fldCharType="separate"/>
      </w:r>
      <w:r>
        <w:t>- 165 -</w:t>
      </w:r>
      <w:r>
        <w:fldChar w:fldCharType="end"/>
      </w:r>
      <w:r>
        <w:fldChar w:fldCharType="end"/>
      </w:r>
    </w:p>
    <w:p>
      <w:pPr>
        <w:pStyle w:val="20"/>
        <w:tabs>
          <w:tab w:val="right" w:leader="dot" w:pos="8754"/>
        </w:tabs>
      </w:pPr>
      <w:r>
        <w:fldChar w:fldCharType="begin"/>
      </w:r>
      <w:r>
        <w:instrText xml:space="preserve"> HYPERLINK \l "_Toc112300068" </w:instrText>
      </w:r>
      <w:r>
        <w:fldChar w:fldCharType="separate"/>
      </w:r>
      <w:r>
        <w:rPr>
          <w:rFonts w:eastAsia="方正仿宋_GBK"/>
          <w:bCs/>
          <w:szCs w:val="32"/>
        </w:rPr>
        <w:t>（三）云南教育App实名认证</w:t>
      </w:r>
      <w:r>
        <w:tab/>
      </w:r>
      <w:r>
        <w:fldChar w:fldCharType="begin"/>
      </w:r>
      <w:r>
        <w:instrText xml:space="preserve"> PAGEREF _Toc112300068 \h </w:instrText>
      </w:r>
      <w:r>
        <w:fldChar w:fldCharType="separate"/>
      </w:r>
      <w:r>
        <w:t>- 166 -</w:t>
      </w:r>
      <w:r>
        <w:fldChar w:fldCharType="end"/>
      </w:r>
      <w:r>
        <w:fldChar w:fldCharType="end"/>
      </w:r>
    </w:p>
    <w:p>
      <w:pPr>
        <w:pStyle w:val="20"/>
        <w:tabs>
          <w:tab w:val="right" w:leader="dot" w:pos="8754"/>
        </w:tabs>
      </w:pPr>
      <w:r>
        <w:fldChar w:fldCharType="begin"/>
      </w:r>
      <w:r>
        <w:instrText xml:space="preserve"> HYPERLINK \l "_Toc453312480" </w:instrText>
      </w:r>
      <w:r>
        <w:fldChar w:fldCharType="separate"/>
      </w:r>
      <w:r>
        <w:rPr>
          <w:rFonts w:eastAsia="方正仿宋_GBK"/>
          <w:bCs/>
          <w:szCs w:val="32"/>
        </w:rPr>
        <w:t>（四）教育云APP选择系统身份</w:t>
      </w:r>
      <w:r>
        <w:tab/>
      </w:r>
      <w:r>
        <w:fldChar w:fldCharType="begin"/>
      </w:r>
      <w:r>
        <w:instrText xml:space="preserve"> PAGEREF _Toc453312480 \h </w:instrText>
      </w:r>
      <w:r>
        <w:fldChar w:fldCharType="separate"/>
      </w:r>
      <w:r>
        <w:t>- 167 -</w:t>
      </w:r>
      <w:r>
        <w:fldChar w:fldCharType="end"/>
      </w:r>
      <w:r>
        <w:fldChar w:fldCharType="end"/>
      </w:r>
    </w:p>
    <w:p>
      <w:pPr>
        <w:pStyle w:val="17"/>
        <w:tabs>
          <w:tab w:val="right" w:leader="dot" w:pos="8754"/>
        </w:tabs>
      </w:pPr>
      <w:r>
        <w:fldChar w:fldCharType="begin"/>
      </w:r>
      <w:r>
        <w:instrText xml:space="preserve"> HYPERLINK \l "_Toc1841935394" </w:instrText>
      </w:r>
      <w:r>
        <w:fldChar w:fldCharType="separate"/>
      </w:r>
      <w:r>
        <w:rPr>
          <w:rFonts w:eastAsia="方正黑体_GBK"/>
          <w:szCs w:val="32"/>
        </w:rPr>
        <w:t>二、云南省师生活动平台使用</w:t>
      </w:r>
      <w:r>
        <w:tab/>
      </w:r>
      <w:r>
        <w:fldChar w:fldCharType="begin"/>
      </w:r>
      <w:r>
        <w:instrText xml:space="preserve"> PAGEREF _Toc1841935394 \h </w:instrText>
      </w:r>
      <w:r>
        <w:fldChar w:fldCharType="separate"/>
      </w:r>
      <w:r>
        <w:t>- 168 -</w:t>
      </w:r>
      <w:r>
        <w:fldChar w:fldCharType="end"/>
      </w:r>
      <w:r>
        <w:fldChar w:fldCharType="end"/>
      </w:r>
    </w:p>
    <w:p>
      <w:pPr>
        <w:pStyle w:val="20"/>
        <w:tabs>
          <w:tab w:val="right" w:leader="dot" w:pos="8754"/>
        </w:tabs>
      </w:pPr>
      <w:r>
        <w:fldChar w:fldCharType="begin"/>
      </w:r>
      <w:r>
        <w:instrText xml:space="preserve"> HYPERLINK \l "_Toc1340569632" </w:instrText>
      </w:r>
      <w:r>
        <w:fldChar w:fldCharType="separate"/>
      </w:r>
      <w:r>
        <w:rPr>
          <w:rFonts w:eastAsia="方正仿宋_GBK"/>
          <w:bCs/>
          <w:szCs w:val="32"/>
        </w:rPr>
        <w:t>（一）云南教育公共服务平台入口</w:t>
      </w:r>
      <w:r>
        <w:tab/>
      </w:r>
      <w:r>
        <w:fldChar w:fldCharType="begin"/>
      </w:r>
      <w:r>
        <w:instrText xml:space="preserve"> PAGEREF _Toc1340569632 \h </w:instrText>
      </w:r>
      <w:r>
        <w:fldChar w:fldCharType="separate"/>
      </w:r>
      <w:r>
        <w:t>- 168 -</w:t>
      </w:r>
      <w:r>
        <w:fldChar w:fldCharType="end"/>
      </w:r>
      <w:r>
        <w:fldChar w:fldCharType="end"/>
      </w:r>
    </w:p>
    <w:p>
      <w:pPr>
        <w:pStyle w:val="20"/>
        <w:tabs>
          <w:tab w:val="right" w:leader="dot" w:pos="8754"/>
        </w:tabs>
      </w:pPr>
      <w:r>
        <w:fldChar w:fldCharType="begin"/>
      </w:r>
      <w:r>
        <w:instrText xml:space="preserve"> HYPERLINK \l "_Toc438282184" </w:instrText>
      </w:r>
      <w:r>
        <w:fldChar w:fldCharType="separate"/>
      </w:r>
      <w:r>
        <w:rPr>
          <w:rFonts w:eastAsia="方正仿宋_GBK"/>
          <w:bCs/>
          <w:szCs w:val="32"/>
        </w:rPr>
        <w:t>（二）扫码登录</w:t>
      </w:r>
      <w:r>
        <w:tab/>
      </w:r>
      <w:r>
        <w:fldChar w:fldCharType="begin"/>
      </w:r>
      <w:r>
        <w:instrText xml:space="preserve"> PAGEREF _Toc438282184 \h </w:instrText>
      </w:r>
      <w:r>
        <w:fldChar w:fldCharType="separate"/>
      </w:r>
      <w:r>
        <w:t>- 168 -</w:t>
      </w:r>
      <w:r>
        <w:fldChar w:fldCharType="end"/>
      </w:r>
      <w:r>
        <w:fldChar w:fldCharType="end"/>
      </w:r>
    </w:p>
    <w:p>
      <w:pPr>
        <w:pStyle w:val="20"/>
        <w:tabs>
          <w:tab w:val="right" w:leader="dot" w:pos="8754"/>
        </w:tabs>
      </w:pPr>
      <w:r>
        <w:fldChar w:fldCharType="begin"/>
      </w:r>
      <w:r>
        <w:instrText xml:space="preserve"> HYPERLINK \l "_Toc1527681220" </w:instrText>
      </w:r>
      <w:r>
        <w:fldChar w:fldCharType="separate"/>
      </w:r>
      <w:r>
        <w:rPr>
          <w:rFonts w:eastAsia="方正仿宋_GBK"/>
          <w:szCs w:val="32"/>
        </w:rPr>
        <w:t>（三）跳转登录</w:t>
      </w:r>
      <w:r>
        <w:tab/>
      </w:r>
      <w:r>
        <w:fldChar w:fldCharType="begin"/>
      </w:r>
      <w:r>
        <w:instrText xml:space="preserve"> PAGEREF _Toc1527681220 \h </w:instrText>
      </w:r>
      <w:r>
        <w:fldChar w:fldCharType="separate"/>
      </w:r>
      <w:r>
        <w:t>- 168 -</w:t>
      </w:r>
      <w:r>
        <w:fldChar w:fldCharType="end"/>
      </w:r>
      <w:r>
        <w:fldChar w:fldCharType="end"/>
      </w:r>
    </w:p>
    <w:p>
      <w:pPr>
        <w:pStyle w:val="20"/>
        <w:tabs>
          <w:tab w:val="right" w:leader="dot" w:pos="8754"/>
        </w:tabs>
      </w:pPr>
      <w:r>
        <w:fldChar w:fldCharType="begin"/>
      </w:r>
      <w:r>
        <w:instrText xml:space="preserve"> HYPERLINK \l "_Toc1464899947" </w:instrText>
      </w:r>
      <w:r>
        <w:fldChar w:fldCharType="separate"/>
      </w:r>
      <w:r>
        <w:rPr>
          <w:rFonts w:eastAsia="方正仿宋_GBK"/>
          <w:szCs w:val="32"/>
        </w:rPr>
        <w:t>（四）</w:t>
      </w:r>
      <w:r>
        <w:rPr>
          <w:rFonts w:eastAsia="方正仿宋_GBK"/>
          <w:szCs w:val="32"/>
          <w:lang w:val="zh-CN"/>
        </w:rPr>
        <w:t>上传作品</w:t>
      </w:r>
      <w:r>
        <w:tab/>
      </w:r>
      <w:r>
        <w:fldChar w:fldCharType="begin"/>
      </w:r>
      <w:r>
        <w:instrText xml:space="preserve"> PAGEREF _Toc1464899947 \h </w:instrText>
      </w:r>
      <w:r>
        <w:fldChar w:fldCharType="separate"/>
      </w:r>
      <w:r>
        <w:t>- 169 -</w:t>
      </w:r>
      <w:r>
        <w:fldChar w:fldCharType="end"/>
      </w:r>
      <w:r>
        <w:fldChar w:fldCharType="end"/>
      </w:r>
    </w:p>
    <w:p>
      <w:pPr>
        <w:pStyle w:val="20"/>
        <w:tabs>
          <w:tab w:val="right" w:leader="dot" w:pos="8754"/>
        </w:tabs>
      </w:pPr>
      <w:r>
        <w:fldChar w:fldCharType="begin"/>
      </w:r>
      <w:r>
        <w:instrText xml:space="preserve"> HYPERLINK \l "_Toc1606459342" </w:instrText>
      </w:r>
      <w:r>
        <w:fldChar w:fldCharType="separate"/>
      </w:r>
      <w:r>
        <w:rPr>
          <w:rFonts w:eastAsia="方正楷体_GBK"/>
          <w:szCs w:val="22"/>
        </w:rPr>
        <w:t>（五）查看作品</w:t>
      </w:r>
      <w:r>
        <w:tab/>
      </w:r>
      <w:r>
        <w:fldChar w:fldCharType="begin"/>
      </w:r>
      <w:r>
        <w:instrText xml:space="preserve"> PAGEREF _Toc1606459342 \h </w:instrText>
      </w:r>
      <w:r>
        <w:fldChar w:fldCharType="separate"/>
      </w:r>
      <w:r>
        <w:t>- 171 -</w:t>
      </w:r>
      <w:r>
        <w:fldChar w:fldCharType="end"/>
      </w:r>
      <w:r>
        <w:fldChar w:fldCharType="end"/>
      </w:r>
    </w:p>
    <w:p>
      <w:pPr>
        <w:pStyle w:val="20"/>
        <w:tabs>
          <w:tab w:val="right" w:leader="dot" w:pos="8754"/>
        </w:tabs>
      </w:pPr>
      <w:r>
        <w:fldChar w:fldCharType="begin"/>
      </w:r>
      <w:r>
        <w:instrText xml:space="preserve"> HYPERLINK \l "_Toc1066111445" </w:instrText>
      </w:r>
      <w:r>
        <w:fldChar w:fldCharType="separate"/>
      </w:r>
      <w:r>
        <w:rPr>
          <w:rFonts w:eastAsia="方正楷体_GBK"/>
          <w:szCs w:val="22"/>
        </w:rPr>
        <w:t>（六）删除及重新上传作品</w:t>
      </w:r>
      <w:r>
        <w:tab/>
      </w:r>
      <w:r>
        <w:fldChar w:fldCharType="begin"/>
      </w:r>
      <w:r>
        <w:instrText xml:space="preserve"> PAGEREF _Toc1066111445 \h </w:instrText>
      </w:r>
      <w:r>
        <w:fldChar w:fldCharType="separate"/>
      </w:r>
      <w:r>
        <w:t>- 171 -</w:t>
      </w:r>
      <w:r>
        <w:fldChar w:fldCharType="end"/>
      </w:r>
      <w:r>
        <w:fldChar w:fldCharType="end"/>
      </w:r>
    </w:p>
    <w:p>
      <w:pPr>
        <w:pStyle w:val="17"/>
        <w:tabs>
          <w:tab w:val="right" w:leader="dot" w:pos="8754"/>
        </w:tabs>
      </w:pPr>
      <w:r>
        <w:fldChar w:fldCharType="begin"/>
      </w:r>
      <w:r>
        <w:instrText xml:space="preserve"> HYPERLINK \l "_Toc1321073145" </w:instrText>
      </w:r>
      <w:r>
        <w:fldChar w:fldCharType="separate"/>
      </w:r>
      <w:r>
        <w:rPr>
          <w:rFonts w:eastAsia="方正黑体_GBK"/>
          <w:szCs w:val="32"/>
        </w:rPr>
        <w:t>三、反馈入口</w:t>
      </w:r>
      <w:r>
        <w:tab/>
      </w:r>
      <w:r>
        <w:fldChar w:fldCharType="begin"/>
      </w:r>
      <w:r>
        <w:instrText xml:space="preserve"> PAGEREF _Toc1321073145 \h </w:instrText>
      </w:r>
      <w:r>
        <w:fldChar w:fldCharType="separate"/>
      </w:r>
      <w:r>
        <w:t>- 171 -</w:t>
      </w:r>
      <w:r>
        <w:fldChar w:fldCharType="end"/>
      </w:r>
      <w:r>
        <w:fldChar w:fldCharType="end"/>
      </w:r>
    </w:p>
    <w:p>
      <w:pPr>
        <w:spacing w:line="600" w:lineRule="exact"/>
        <w:rPr>
          <w:rFonts w:eastAsia="方正仿宋_GBK"/>
          <w:b/>
        </w:rPr>
      </w:pPr>
      <w:r>
        <w:rPr>
          <w:rFonts w:eastAsia="方正仿宋_GBK"/>
        </w:rPr>
        <w:fldChar w:fldCharType="end"/>
      </w:r>
    </w:p>
    <w:p>
      <w:pPr>
        <w:spacing w:line="600" w:lineRule="exact"/>
        <w:rPr>
          <w:rFonts w:eastAsia="方正仿宋_GBK"/>
          <w:b/>
        </w:rPr>
      </w:pPr>
    </w:p>
    <w:p>
      <w:pPr>
        <w:rPr>
          <w:b/>
        </w:rPr>
      </w:pPr>
    </w:p>
    <w:p>
      <w:pPr>
        <w:rPr>
          <w:b/>
        </w:rPr>
      </w:pPr>
    </w:p>
    <w:p>
      <w:pPr>
        <w:rPr>
          <w:b/>
        </w:rPr>
      </w:pPr>
    </w:p>
    <w:p>
      <w:pPr>
        <w:rPr>
          <w:b/>
        </w:rPr>
      </w:pPr>
    </w:p>
    <w:p>
      <w:pPr>
        <w:rPr>
          <w:b/>
        </w:rPr>
      </w:pPr>
    </w:p>
    <w:p>
      <w:pPr>
        <w:rPr>
          <w:b/>
        </w:rPr>
      </w:pPr>
    </w:p>
    <w:p>
      <w:pPr>
        <w:rPr>
          <w:b/>
        </w:rPr>
      </w:pPr>
    </w:p>
    <w:p>
      <w:pPr>
        <w:rPr>
          <w:b/>
        </w:rPr>
      </w:pPr>
    </w:p>
    <w:p>
      <w:pPr>
        <w:outlineLvl w:val="0"/>
        <w:rPr>
          <w:rFonts w:eastAsia="方正楷体_GBK"/>
          <w:sz w:val="32"/>
          <w:szCs w:val="32"/>
        </w:rPr>
      </w:pPr>
      <w:bookmarkStart w:id="249" w:name="_Toc104223998"/>
      <w:bookmarkStart w:id="250" w:name="_Toc770234683"/>
    </w:p>
    <w:p>
      <w:pPr>
        <w:outlineLvl w:val="0"/>
        <w:rPr>
          <w:rFonts w:eastAsia="方正楷体_GBK"/>
          <w:sz w:val="32"/>
          <w:szCs w:val="32"/>
        </w:rPr>
      </w:pPr>
    </w:p>
    <w:p>
      <w:pPr>
        <w:outlineLvl w:val="0"/>
        <w:rPr>
          <w:rFonts w:eastAsia="方正楷体_GBK"/>
          <w:sz w:val="32"/>
          <w:szCs w:val="32"/>
        </w:rPr>
      </w:pPr>
    </w:p>
    <w:p>
      <w:pPr>
        <w:outlineLvl w:val="0"/>
        <w:rPr>
          <w:rFonts w:eastAsia="方正楷体_GBK"/>
          <w:sz w:val="32"/>
          <w:szCs w:val="32"/>
        </w:rPr>
      </w:pPr>
    </w:p>
    <w:p>
      <w:pPr>
        <w:outlineLvl w:val="0"/>
        <w:rPr>
          <w:rFonts w:eastAsia="方正楷体_GBK"/>
          <w:sz w:val="32"/>
          <w:szCs w:val="32"/>
        </w:rPr>
      </w:pPr>
    </w:p>
    <w:p>
      <w:pPr>
        <w:ind w:firstLine="640" w:firstLineChars="200"/>
        <w:outlineLvl w:val="0"/>
        <w:rPr>
          <w:rFonts w:eastAsia="方正黑体_GBK"/>
          <w:sz w:val="32"/>
          <w:szCs w:val="32"/>
        </w:rPr>
      </w:pPr>
      <w:bookmarkStart w:id="251" w:name="_Toc2048977814"/>
      <w:r>
        <w:rPr>
          <w:rFonts w:eastAsia="方正黑体_GBK"/>
          <w:sz w:val="32"/>
          <w:szCs w:val="32"/>
        </w:rPr>
        <w:t>一、系统前期准备</w:t>
      </w:r>
      <w:bookmarkEnd w:id="249"/>
      <w:bookmarkEnd w:id="250"/>
      <w:bookmarkEnd w:id="251"/>
    </w:p>
    <w:p>
      <w:pPr>
        <w:pStyle w:val="4"/>
        <w:spacing w:before="0" w:after="0" w:line="600" w:lineRule="exact"/>
        <w:ind w:firstLine="640" w:firstLineChars="200"/>
        <w:jc w:val="both"/>
        <w:rPr>
          <w:rFonts w:eastAsia="方正楷体_GBK"/>
          <w:sz w:val="32"/>
          <w:lang w:val="en-US"/>
        </w:rPr>
      </w:pPr>
      <w:bookmarkStart w:id="252" w:name="_Toc104224000"/>
      <w:bookmarkStart w:id="253" w:name="_Toc1341963264"/>
      <w:bookmarkStart w:id="254" w:name="_Toc88360059"/>
      <w:r>
        <w:rPr>
          <w:rFonts w:eastAsia="方正楷体_GBK"/>
          <w:sz w:val="32"/>
          <w:lang w:val="en-US"/>
        </w:rPr>
        <w:t>（一）云南教育App下载安装</w:t>
      </w:r>
      <w:bookmarkEnd w:id="252"/>
      <w:bookmarkEnd w:id="253"/>
      <w:bookmarkEnd w:id="254"/>
    </w:p>
    <w:p>
      <w:pPr>
        <w:spacing w:line="600" w:lineRule="exact"/>
        <w:ind w:firstLine="640" w:firstLineChars="200"/>
        <w:rPr>
          <w:rFonts w:eastAsia="方正仿宋_GBK"/>
          <w:sz w:val="32"/>
          <w:szCs w:val="32"/>
        </w:rPr>
      </w:pPr>
      <w:r>
        <w:rPr>
          <w:rFonts w:eastAsia="方正仿宋_GBK"/>
          <w:sz w:val="32"/>
          <w:szCs w:val="32"/>
        </w:rPr>
        <w:t>在手机浏览器中输入网址app.ynjy.cn，选择手机对应版本的教育云App下载并安装。（安装好以后App图标如下图所示）</w:t>
      </w:r>
    </w:p>
    <w:p>
      <w:pPr>
        <w:spacing w:line="720" w:lineRule="auto"/>
        <w:ind w:firstLine="640" w:firstLineChars="200"/>
        <w:rPr>
          <w:rFonts w:eastAsia="方正仿宋_GBK"/>
          <w:sz w:val="32"/>
          <w:szCs w:val="32"/>
        </w:rPr>
      </w:pPr>
      <w:r>
        <w:rPr>
          <w:rFonts w:eastAsia="方正仿宋_GBK"/>
          <w:sz w:val="32"/>
          <w:szCs w:val="32"/>
        </w:rPr>
        <w:drawing>
          <wp:inline distT="0" distB="0" distL="0" distR="0">
            <wp:extent cx="2320925" cy="3867150"/>
            <wp:effectExtent l="9525" t="9525" r="12700" b="9525"/>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72"/>
                    <a:stretch>
                      <a:fillRect/>
                    </a:stretch>
                  </pic:blipFill>
                  <pic:spPr>
                    <a:xfrm>
                      <a:off x="0" y="0"/>
                      <a:ext cx="2320925" cy="3867150"/>
                    </a:xfrm>
                    <a:prstGeom prst="rect">
                      <a:avLst/>
                    </a:prstGeom>
                    <a:ln>
                      <a:solidFill>
                        <a:schemeClr val="accent1"/>
                      </a:solidFill>
                    </a:ln>
                  </pic:spPr>
                </pic:pic>
              </a:graphicData>
            </a:graphic>
          </wp:inline>
        </w:drawing>
      </w:r>
      <w:r>
        <w:rPr>
          <w:rFonts w:eastAsia="方正仿宋_GBK"/>
          <w:sz w:val="32"/>
          <w:szCs w:val="32"/>
        </w:rPr>
        <w:drawing>
          <wp:inline distT="0" distB="0" distL="114300" distR="114300">
            <wp:extent cx="1990725" cy="3867150"/>
            <wp:effectExtent l="9525" t="9525" r="19050" b="952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73"/>
                    <a:stretch>
                      <a:fillRect/>
                    </a:stretch>
                  </pic:blipFill>
                  <pic:spPr>
                    <a:xfrm>
                      <a:off x="0" y="0"/>
                      <a:ext cx="1990725" cy="3867150"/>
                    </a:xfrm>
                    <a:prstGeom prst="rect">
                      <a:avLst/>
                    </a:prstGeom>
                    <a:noFill/>
                    <a:ln>
                      <a:solidFill>
                        <a:schemeClr val="accent1"/>
                      </a:solidFill>
                    </a:ln>
                  </pic:spPr>
                </pic:pic>
              </a:graphicData>
            </a:graphic>
          </wp:inline>
        </w:drawing>
      </w:r>
    </w:p>
    <w:p>
      <w:pPr>
        <w:pStyle w:val="4"/>
        <w:spacing w:before="0" w:after="0" w:line="600" w:lineRule="exact"/>
        <w:ind w:firstLine="640" w:firstLineChars="200"/>
        <w:jc w:val="both"/>
        <w:rPr>
          <w:rFonts w:eastAsia="方正楷体_GBK"/>
          <w:sz w:val="32"/>
        </w:rPr>
      </w:pPr>
      <w:bookmarkStart w:id="255" w:name="_Toc346549179"/>
      <w:bookmarkStart w:id="256" w:name="_Toc1724464238"/>
      <w:bookmarkStart w:id="257" w:name="_Toc104224002"/>
      <w:r>
        <w:rPr>
          <w:rFonts w:eastAsia="方正楷体_GBK"/>
          <w:sz w:val="32"/>
          <w:lang w:val="en-US"/>
        </w:rPr>
        <w:t>（二）</w:t>
      </w:r>
      <w:r>
        <w:rPr>
          <w:rFonts w:eastAsia="方正楷体_GBK"/>
          <w:sz w:val="32"/>
        </w:rPr>
        <w:t>云南教育App注册/登录</w:t>
      </w:r>
      <w:bookmarkEnd w:id="255"/>
      <w:bookmarkEnd w:id="256"/>
      <w:bookmarkEnd w:id="257"/>
    </w:p>
    <w:p>
      <w:pPr>
        <w:spacing w:line="600" w:lineRule="exact"/>
        <w:ind w:firstLine="640" w:firstLineChars="200"/>
        <w:rPr>
          <w:rFonts w:eastAsia="方正仿宋_GBK"/>
          <w:sz w:val="32"/>
          <w:szCs w:val="32"/>
        </w:rPr>
      </w:pPr>
      <w:r>
        <w:rPr>
          <w:rFonts w:eastAsia="方正仿宋_GBK"/>
          <w:sz w:val="32"/>
          <w:szCs w:val="32"/>
        </w:rPr>
        <w:t>当首次使用系统时，需要进行用户实名认证。打开教育云APP，点击右下角我的服务，查看登陆状态，顶部显示未登录的用户，输入手机号码并获取验证码登陆APP。</w:t>
      </w:r>
    </w:p>
    <w:p>
      <w:pPr>
        <w:spacing w:line="720" w:lineRule="auto"/>
        <w:ind w:firstLine="640" w:firstLineChars="200"/>
        <w:rPr>
          <w:rFonts w:eastAsia="方正仿宋_GBK"/>
          <w:sz w:val="32"/>
          <w:szCs w:val="32"/>
        </w:rPr>
      </w:pPr>
      <w:r>
        <w:rPr>
          <w:rFonts w:eastAsia="方正仿宋_GBK"/>
          <w:sz w:val="32"/>
          <w:szCs w:val="32"/>
        </w:rPr>
        <w:drawing>
          <wp:inline distT="0" distB="0" distL="0" distR="0">
            <wp:extent cx="4514850" cy="2891155"/>
            <wp:effectExtent l="0" t="0" r="0" b="444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74"/>
                    <a:stretch>
                      <a:fillRect/>
                    </a:stretch>
                  </pic:blipFill>
                  <pic:spPr>
                    <a:xfrm>
                      <a:off x="0" y="0"/>
                      <a:ext cx="4518326" cy="2893448"/>
                    </a:xfrm>
                    <a:prstGeom prst="rect">
                      <a:avLst/>
                    </a:prstGeom>
                    <a:ln>
                      <a:solidFill>
                        <a:schemeClr val="accent1"/>
                      </a:solidFill>
                    </a:ln>
                  </pic:spPr>
                </pic:pic>
              </a:graphicData>
            </a:graphic>
          </wp:inline>
        </w:drawing>
      </w:r>
    </w:p>
    <w:p>
      <w:pPr>
        <w:spacing w:line="600" w:lineRule="exact"/>
        <w:ind w:firstLine="640" w:firstLineChars="200"/>
        <w:rPr>
          <w:rFonts w:eastAsia="方正仿宋_GBK"/>
          <w:sz w:val="32"/>
          <w:szCs w:val="32"/>
        </w:rPr>
      </w:pPr>
      <w:r>
        <w:rPr>
          <w:rFonts w:eastAsia="方正仿宋_GBK"/>
          <w:sz w:val="32"/>
          <w:szCs w:val="32"/>
        </w:rPr>
        <w:t>注意：注册若收不到短信验证码</w:t>
      </w:r>
    </w:p>
    <w:p>
      <w:pPr>
        <w:spacing w:line="600" w:lineRule="exact"/>
        <w:ind w:firstLine="640" w:firstLineChars="200"/>
        <w:rPr>
          <w:rFonts w:eastAsia="方正仿宋_GBK"/>
          <w:sz w:val="32"/>
          <w:szCs w:val="32"/>
        </w:rPr>
      </w:pPr>
      <w:r>
        <w:rPr>
          <w:rFonts w:eastAsia="方正仿宋_GBK"/>
          <w:sz w:val="32"/>
          <w:szCs w:val="32"/>
        </w:rPr>
        <w:t>解决办法：</w:t>
      </w:r>
    </w:p>
    <w:p>
      <w:pPr>
        <w:numPr>
          <w:ilvl w:val="0"/>
          <w:numId w:val="12"/>
        </w:numPr>
        <w:spacing w:line="600" w:lineRule="exact"/>
        <w:ind w:left="0" w:firstLine="640" w:firstLineChars="200"/>
        <w:rPr>
          <w:rFonts w:eastAsia="方正仿宋_GBK"/>
          <w:sz w:val="32"/>
          <w:szCs w:val="32"/>
        </w:rPr>
      </w:pPr>
      <w:r>
        <w:rPr>
          <w:rFonts w:eastAsia="方正仿宋_GBK"/>
          <w:sz w:val="32"/>
          <w:szCs w:val="32"/>
        </w:rPr>
        <w:t>解决办法：检查手机日期和时间，确保日期时间是当前北京时间</w:t>
      </w:r>
    </w:p>
    <w:p>
      <w:pPr>
        <w:numPr>
          <w:ilvl w:val="0"/>
          <w:numId w:val="12"/>
        </w:numPr>
        <w:spacing w:line="600" w:lineRule="exact"/>
        <w:ind w:left="0" w:firstLine="640" w:firstLineChars="200"/>
        <w:rPr>
          <w:rFonts w:eastAsia="方正仿宋_GBK"/>
          <w:sz w:val="32"/>
          <w:szCs w:val="32"/>
        </w:rPr>
      </w:pPr>
      <w:r>
        <w:rPr>
          <w:rFonts w:eastAsia="方正仿宋_GBK"/>
          <w:sz w:val="32"/>
          <w:szCs w:val="32"/>
        </w:rPr>
        <w:t>检查手机是否设置了黑名单，对验证短信进行拦截</w:t>
      </w:r>
    </w:p>
    <w:p>
      <w:pPr>
        <w:numPr>
          <w:ilvl w:val="0"/>
          <w:numId w:val="12"/>
        </w:numPr>
        <w:spacing w:line="600" w:lineRule="exact"/>
        <w:ind w:left="0" w:firstLine="640" w:firstLineChars="200"/>
        <w:rPr>
          <w:rFonts w:eastAsia="方正仿宋_GBK"/>
          <w:sz w:val="32"/>
          <w:szCs w:val="32"/>
        </w:rPr>
      </w:pPr>
      <w:r>
        <w:rPr>
          <w:rFonts w:eastAsia="方正仿宋_GBK"/>
          <w:sz w:val="32"/>
          <w:szCs w:val="32"/>
        </w:rPr>
        <w:t>打开并关闭一下手机的飞行模式，刷新一下网络</w:t>
      </w:r>
    </w:p>
    <w:p>
      <w:pPr>
        <w:pStyle w:val="4"/>
        <w:spacing w:before="0" w:after="0" w:line="600" w:lineRule="exact"/>
        <w:ind w:firstLine="640" w:firstLineChars="200"/>
        <w:jc w:val="both"/>
        <w:rPr>
          <w:rFonts w:eastAsia="方正楷体_GBK"/>
          <w:sz w:val="32"/>
          <w:lang w:val="en-US"/>
        </w:rPr>
      </w:pPr>
      <w:bookmarkStart w:id="258" w:name="_Toc987258165"/>
      <w:bookmarkStart w:id="259" w:name="_Toc104224003"/>
      <w:bookmarkStart w:id="260" w:name="_Toc112300068"/>
      <w:r>
        <w:rPr>
          <w:rFonts w:eastAsia="方正楷体_GBK"/>
          <w:sz w:val="32"/>
          <w:lang w:val="en-US"/>
        </w:rPr>
        <w:t>（三）云南教育App实名认证</w:t>
      </w:r>
      <w:bookmarkEnd w:id="258"/>
      <w:bookmarkEnd w:id="259"/>
      <w:bookmarkEnd w:id="260"/>
    </w:p>
    <w:p>
      <w:pPr>
        <w:spacing w:line="600" w:lineRule="exact"/>
        <w:ind w:firstLine="640" w:firstLineChars="200"/>
        <w:rPr>
          <w:rFonts w:eastAsia="方正仿宋_GBK"/>
          <w:sz w:val="32"/>
          <w:szCs w:val="32"/>
        </w:rPr>
      </w:pPr>
      <w:r>
        <w:rPr>
          <w:rFonts w:eastAsia="方正仿宋_GBK"/>
          <w:sz w:val="32"/>
          <w:szCs w:val="32"/>
        </w:rPr>
        <w:t>登录成功后，还未实名认证的用户，在我的服务顶部会显示“未实名，请实名认证”，可以点击进行实名认证。</w:t>
      </w:r>
    </w:p>
    <w:p>
      <w:pPr>
        <w:spacing w:line="720" w:lineRule="auto"/>
        <w:ind w:firstLine="640" w:firstLineChars="200"/>
        <w:rPr>
          <w:rFonts w:eastAsia="方正仿宋_GBK"/>
          <w:sz w:val="32"/>
          <w:szCs w:val="32"/>
        </w:rPr>
      </w:pPr>
      <w:r>
        <w:rPr>
          <w:rFonts w:eastAsia="方正仿宋_GBK"/>
          <w:sz w:val="32"/>
          <w:szCs w:val="32"/>
        </w:rPr>
        <w:drawing>
          <wp:inline distT="0" distB="0" distL="114300" distR="114300">
            <wp:extent cx="5269230" cy="3383280"/>
            <wp:effectExtent l="0" t="0" r="7620" b="762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75"/>
                    <a:stretch>
                      <a:fillRect/>
                    </a:stretch>
                  </pic:blipFill>
                  <pic:spPr>
                    <a:xfrm>
                      <a:off x="0" y="0"/>
                      <a:ext cx="5269230" cy="3383280"/>
                    </a:xfrm>
                    <a:prstGeom prst="rect">
                      <a:avLst/>
                    </a:prstGeom>
                    <a:noFill/>
                    <a:ln>
                      <a:noFill/>
                    </a:ln>
                  </pic:spPr>
                </pic:pic>
              </a:graphicData>
            </a:graphic>
          </wp:inline>
        </w:drawing>
      </w:r>
    </w:p>
    <w:p>
      <w:pPr>
        <w:pStyle w:val="4"/>
        <w:spacing w:before="0" w:after="0" w:line="600" w:lineRule="exact"/>
        <w:ind w:firstLine="640" w:firstLineChars="200"/>
        <w:jc w:val="both"/>
        <w:rPr>
          <w:rFonts w:eastAsia="方正楷体_GBK"/>
          <w:sz w:val="32"/>
          <w:lang w:val="en-US"/>
        </w:rPr>
      </w:pPr>
      <w:bookmarkStart w:id="261" w:name="_Toc453312480"/>
      <w:bookmarkStart w:id="262" w:name="_Toc1521928582"/>
      <w:bookmarkStart w:id="263" w:name="_Toc104224004"/>
      <w:r>
        <w:rPr>
          <w:rFonts w:eastAsia="方正楷体_GBK"/>
          <w:sz w:val="32"/>
          <w:lang w:val="en-US"/>
        </w:rPr>
        <w:t>（四）教育云APP选择系统身份</w:t>
      </w:r>
      <w:bookmarkEnd w:id="261"/>
      <w:bookmarkEnd w:id="262"/>
      <w:bookmarkEnd w:id="263"/>
    </w:p>
    <w:p>
      <w:pPr>
        <w:spacing w:line="600" w:lineRule="exact"/>
        <w:ind w:firstLine="640" w:firstLineChars="200"/>
        <w:rPr>
          <w:rFonts w:eastAsia="方正仿宋_GBK"/>
          <w:sz w:val="32"/>
          <w:szCs w:val="32"/>
        </w:rPr>
      </w:pPr>
      <w:r>
        <w:rPr>
          <w:rFonts w:eastAsia="方正仿宋_GBK"/>
          <w:sz w:val="32"/>
          <w:szCs w:val="32"/>
        </w:rPr>
        <w:t>实名认证后，会弹出用户选择身份窗口，选择对应的身份角色。</w:t>
      </w:r>
    </w:p>
    <w:p>
      <w:pPr>
        <w:spacing w:line="600" w:lineRule="exact"/>
        <w:ind w:firstLine="640" w:firstLineChars="200"/>
        <w:rPr>
          <w:rFonts w:eastAsia="方正仿宋_GBK"/>
          <w:sz w:val="32"/>
          <w:szCs w:val="32"/>
        </w:rPr>
      </w:pPr>
    </w:p>
    <w:p>
      <w:pPr>
        <w:spacing w:line="720" w:lineRule="auto"/>
        <w:ind w:firstLine="640" w:firstLineChars="200"/>
        <w:jc w:val="center"/>
        <w:rPr>
          <w:rFonts w:eastAsia="方正仿宋_GBK"/>
          <w:sz w:val="32"/>
          <w:szCs w:val="32"/>
        </w:rPr>
      </w:pPr>
      <w:r>
        <w:rPr>
          <w:rFonts w:eastAsia="方正仿宋_GBK"/>
          <w:sz w:val="32"/>
          <w:szCs w:val="32"/>
        </w:rPr>
        <w:drawing>
          <wp:inline distT="0" distB="0" distL="0" distR="0">
            <wp:extent cx="1662430" cy="3302000"/>
            <wp:effectExtent l="0" t="0" r="13970" b="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76"/>
                    <a:srcRect r="54493" b="-5051"/>
                    <a:stretch>
                      <a:fillRect/>
                    </a:stretch>
                  </pic:blipFill>
                  <pic:spPr>
                    <a:xfrm>
                      <a:off x="0" y="0"/>
                      <a:ext cx="1662430" cy="3302000"/>
                    </a:xfrm>
                    <a:prstGeom prst="rect">
                      <a:avLst/>
                    </a:prstGeom>
                  </pic:spPr>
                </pic:pic>
              </a:graphicData>
            </a:graphic>
          </wp:inline>
        </w:drawing>
      </w:r>
    </w:p>
    <w:p>
      <w:pPr>
        <w:spacing w:line="600" w:lineRule="exact"/>
        <w:ind w:firstLine="640" w:firstLineChars="200"/>
        <w:rPr>
          <w:rFonts w:eastAsia="方正仿宋_GBK"/>
          <w:sz w:val="32"/>
          <w:szCs w:val="32"/>
        </w:rPr>
      </w:pPr>
      <w:r>
        <w:rPr>
          <w:rFonts w:eastAsia="方正仿宋_GBK"/>
          <w:sz w:val="32"/>
          <w:szCs w:val="32"/>
        </w:rPr>
        <w:t>以上云南教育APP操作问题，请咨询：</w:t>
      </w:r>
    </w:p>
    <w:p>
      <w:pPr>
        <w:spacing w:line="600" w:lineRule="exact"/>
        <w:ind w:firstLine="640" w:firstLineChars="200"/>
        <w:rPr>
          <w:rFonts w:eastAsia="方正仿宋_GBK"/>
          <w:sz w:val="32"/>
          <w:szCs w:val="32"/>
        </w:rPr>
      </w:pPr>
      <w:r>
        <w:rPr>
          <w:rFonts w:eastAsia="方正仿宋_GBK"/>
          <w:sz w:val="32"/>
          <w:szCs w:val="32"/>
        </w:rPr>
        <w:t>联</w:t>
      </w:r>
      <w:r>
        <w:rPr>
          <w:rFonts w:hint="eastAsia" w:eastAsia="方正仿宋_GBK"/>
          <w:sz w:val="32"/>
          <w:szCs w:val="32"/>
        </w:rPr>
        <w:t xml:space="preserve"> </w:t>
      </w:r>
      <w:r>
        <w:rPr>
          <w:rFonts w:eastAsia="方正仿宋_GBK"/>
          <w:sz w:val="32"/>
          <w:szCs w:val="32"/>
        </w:rPr>
        <w:t>系</w:t>
      </w:r>
      <w:r>
        <w:rPr>
          <w:rFonts w:hint="eastAsia" w:eastAsia="方正仿宋_GBK"/>
          <w:sz w:val="32"/>
          <w:szCs w:val="32"/>
        </w:rPr>
        <w:t xml:space="preserve"> </w:t>
      </w:r>
      <w:r>
        <w:rPr>
          <w:rFonts w:eastAsia="方正仿宋_GBK"/>
          <w:sz w:val="32"/>
          <w:szCs w:val="32"/>
        </w:rPr>
        <w:t>人：</w:t>
      </w:r>
      <w:r>
        <w:rPr>
          <w:rFonts w:hint="eastAsia" w:eastAsia="方正仿宋_GBK"/>
          <w:sz w:val="32"/>
          <w:szCs w:val="32"/>
        </w:rPr>
        <w:t>柏 芸</w:t>
      </w:r>
      <w:r>
        <w:rPr>
          <w:rFonts w:eastAsia="方正仿宋_GBK"/>
          <w:sz w:val="32"/>
          <w:szCs w:val="32"/>
        </w:rPr>
        <w:t xml:space="preserve">    </w:t>
      </w:r>
    </w:p>
    <w:p>
      <w:pPr>
        <w:spacing w:line="600" w:lineRule="exact"/>
        <w:ind w:firstLine="640" w:firstLineChars="200"/>
        <w:rPr>
          <w:rFonts w:eastAsia="方正仿宋_GBK"/>
          <w:sz w:val="32"/>
          <w:szCs w:val="32"/>
        </w:rPr>
      </w:pPr>
      <w:r>
        <w:rPr>
          <w:rFonts w:eastAsia="方正仿宋_GBK"/>
          <w:sz w:val="32"/>
          <w:szCs w:val="32"/>
        </w:rPr>
        <w:t>联系电话：0871-65103591</w:t>
      </w:r>
    </w:p>
    <w:p>
      <w:pPr>
        <w:ind w:firstLine="640" w:firstLineChars="200"/>
        <w:outlineLvl w:val="0"/>
        <w:rPr>
          <w:rFonts w:eastAsia="方正黑体_GBK"/>
          <w:sz w:val="32"/>
          <w:szCs w:val="32"/>
        </w:rPr>
      </w:pPr>
      <w:bookmarkStart w:id="264" w:name="_Toc104224006"/>
      <w:bookmarkStart w:id="265" w:name="_Toc282065366"/>
      <w:bookmarkStart w:id="266" w:name="_Toc1841935394"/>
      <w:r>
        <w:rPr>
          <w:rFonts w:eastAsia="方正黑体_GBK"/>
          <w:sz w:val="32"/>
          <w:szCs w:val="32"/>
        </w:rPr>
        <w:t>二、</w:t>
      </w:r>
      <w:bookmarkEnd w:id="264"/>
      <w:bookmarkEnd w:id="265"/>
      <w:r>
        <w:rPr>
          <w:rFonts w:eastAsia="方正黑体_GBK"/>
          <w:sz w:val="32"/>
          <w:szCs w:val="32"/>
        </w:rPr>
        <w:t>云南省师生活动平台使用</w:t>
      </w:r>
      <w:bookmarkEnd w:id="266"/>
    </w:p>
    <w:p>
      <w:pPr>
        <w:pStyle w:val="4"/>
        <w:spacing w:before="0" w:after="0" w:line="600" w:lineRule="exact"/>
        <w:ind w:firstLine="640" w:firstLineChars="200"/>
        <w:jc w:val="both"/>
        <w:rPr>
          <w:rFonts w:eastAsia="方正楷体_GBK"/>
          <w:sz w:val="32"/>
          <w:lang w:val="en-US"/>
        </w:rPr>
      </w:pPr>
      <w:bookmarkStart w:id="267" w:name="_Toc1340569632"/>
      <w:bookmarkStart w:id="268" w:name="_Toc773496336"/>
      <w:r>
        <w:rPr>
          <w:rFonts w:eastAsia="方正楷体_GBK"/>
          <w:sz w:val="32"/>
          <w:lang w:val="en-US"/>
        </w:rPr>
        <w:t>（一）云南教育公共服务平台入口</w:t>
      </w:r>
      <w:bookmarkEnd w:id="267"/>
      <w:bookmarkEnd w:id="268"/>
    </w:p>
    <w:p>
      <w:pPr>
        <w:spacing w:line="600" w:lineRule="exact"/>
        <w:ind w:firstLine="640" w:firstLineChars="200"/>
        <w:rPr>
          <w:rFonts w:eastAsia="方正仿宋_GBK"/>
          <w:sz w:val="32"/>
          <w:szCs w:val="32"/>
        </w:rPr>
      </w:pPr>
      <w:r>
        <w:rPr>
          <w:rFonts w:eastAsia="方正仿宋_GBK"/>
          <w:sz w:val="32"/>
          <w:szCs w:val="32"/>
        </w:rPr>
        <w:t>直接在PC（电脑）端用浏览器打开网页 https://eps.ynjy.cn/ （建议使用谷歌浏览器）。</w:t>
      </w:r>
    </w:p>
    <w:p>
      <w:pPr>
        <w:pStyle w:val="4"/>
        <w:spacing w:before="0" w:after="0" w:line="600" w:lineRule="exact"/>
        <w:ind w:firstLine="640" w:firstLineChars="200"/>
        <w:jc w:val="both"/>
        <w:rPr>
          <w:rFonts w:eastAsia="方正楷体_GBK"/>
          <w:sz w:val="32"/>
          <w:lang w:val="en-US"/>
        </w:rPr>
      </w:pPr>
      <w:bookmarkStart w:id="269" w:name="_Toc104224007"/>
      <w:bookmarkStart w:id="270" w:name="_Toc438282184"/>
      <w:bookmarkStart w:id="271" w:name="_Toc51450525"/>
      <w:r>
        <w:rPr>
          <w:rFonts w:eastAsia="方正楷体_GBK"/>
          <w:sz w:val="32"/>
          <w:lang w:val="en-US"/>
        </w:rPr>
        <w:t>（二）扫码登录</w:t>
      </w:r>
      <w:bookmarkEnd w:id="269"/>
      <w:bookmarkEnd w:id="270"/>
      <w:bookmarkEnd w:id="271"/>
    </w:p>
    <w:p>
      <w:pPr>
        <w:spacing w:line="600" w:lineRule="exact"/>
        <w:ind w:firstLine="640" w:firstLineChars="200"/>
        <w:rPr>
          <w:rFonts w:eastAsia="方正仿宋_GBK"/>
          <w:sz w:val="32"/>
          <w:szCs w:val="32"/>
        </w:rPr>
      </w:pPr>
      <w:r>
        <w:rPr>
          <w:rFonts w:eastAsia="方正仿宋_GBK"/>
          <w:sz w:val="32"/>
          <w:szCs w:val="32"/>
        </w:rPr>
        <w:t>使用手机上的云南教育App扫描网页上的二维码登录。</w:t>
      </w:r>
    </w:p>
    <w:p>
      <w:pPr>
        <w:spacing w:line="720" w:lineRule="auto"/>
        <w:ind w:firstLine="640" w:firstLineChars="200"/>
        <w:rPr>
          <w:rFonts w:eastAsia="方正仿宋_GBK"/>
          <w:sz w:val="32"/>
          <w:szCs w:val="32"/>
        </w:rPr>
      </w:pPr>
      <w:r>
        <w:rPr>
          <w:rFonts w:eastAsia="方正仿宋_GBK"/>
          <w:sz w:val="32"/>
          <w:szCs w:val="32"/>
        </w:rPr>
        <w:drawing>
          <wp:inline distT="0" distB="0" distL="0" distR="0">
            <wp:extent cx="5334000" cy="2674620"/>
            <wp:effectExtent l="0" t="0" r="0" b="1143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77"/>
                    <a:stretch>
                      <a:fillRect/>
                    </a:stretch>
                  </pic:blipFill>
                  <pic:spPr>
                    <a:xfrm>
                      <a:off x="0" y="0"/>
                      <a:ext cx="5334000" cy="2674620"/>
                    </a:xfrm>
                    <a:prstGeom prst="rect">
                      <a:avLst/>
                    </a:prstGeom>
                  </pic:spPr>
                </pic:pic>
              </a:graphicData>
            </a:graphic>
          </wp:inline>
        </w:drawing>
      </w:r>
    </w:p>
    <w:p>
      <w:pPr>
        <w:pStyle w:val="4"/>
        <w:spacing w:before="0" w:after="0" w:line="600" w:lineRule="exact"/>
        <w:ind w:firstLine="640" w:firstLineChars="200"/>
        <w:jc w:val="both"/>
        <w:rPr>
          <w:rFonts w:eastAsia="方正楷体_GBK"/>
          <w:sz w:val="32"/>
          <w:lang w:val="en-US"/>
        </w:rPr>
      </w:pPr>
      <w:bookmarkStart w:id="272" w:name="_Toc239848017"/>
      <w:bookmarkStart w:id="273" w:name="_Toc1527681220"/>
      <w:r>
        <w:rPr>
          <w:rFonts w:eastAsia="方正楷体_GBK"/>
          <w:sz w:val="32"/>
          <w:lang w:val="en-US"/>
        </w:rPr>
        <w:t>（三）跳转登录</w:t>
      </w:r>
      <w:bookmarkEnd w:id="272"/>
      <w:bookmarkEnd w:id="273"/>
    </w:p>
    <w:p>
      <w:pPr>
        <w:spacing w:line="600" w:lineRule="exact"/>
        <w:ind w:firstLine="640" w:firstLineChars="200"/>
        <w:rPr>
          <w:rFonts w:eastAsia="方正仿宋_GBK"/>
          <w:sz w:val="32"/>
          <w:szCs w:val="32"/>
        </w:rPr>
      </w:pPr>
      <w:r>
        <w:rPr>
          <w:rFonts w:eastAsia="方正仿宋_GBK"/>
          <w:sz w:val="32"/>
          <w:szCs w:val="32"/>
        </w:rPr>
        <w:t>扫描成功后，会跳转到资源列表，选择你所要访问的系统，点击进入173. 云南省师生活动平台，即可进入云南省中小学师生信息素养活动平台。</w:t>
      </w:r>
    </w:p>
    <w:p>
      <w:pPr>
        <w:spacing w:line="600" w:lineRule="exact"/>
        <w:ind w:firstLine="640" w:firstLineChars="200"/>
        <w:rPr>
          <w:rFonts w:eastAsia="方正仿宋_GBK"/>
          <w:sz w:val="32"/>
          <w:szCs w:val="32"/>
        </w:rPr>
      </w:pPr>
      <w:r>
        <w:rPr>
          <w:rFonts w:eastAsia="方正仿宋_GBK"/>
          <w:sz w:val="32"/>
          <w:szCs w:val="32"/>
        </w:rPr>
        <w:drawing>
          <wp:anchor distT="0" distB="0" distL="114300" distR="114300" simplePos="0" relativeHeight="251672576" behindDoc="0" locked="0" layoutInCell="1" allowOverlap="1">
            <wp:simplePos x="0" y="0"/>
            <wp:positionH relativeFrom="column">
              <wp:posOffset>1007110</wp:posOffset>
            </wp:positionH>
            <wp:positionV relativeFrom="paragraph">
              <wp:posOffset>-8733155</wp:posOffset>
            </wp:positionV>
            <wp:extent cx="3695700" cy="3216910"/>
            <wp:effectExtent l="9525" t="9525" r="9525" b="12065"/>
            <wp:wrapTopAndBottom/>
            <wp:docPr id="8" name="图片 8" descr="c83c5c09cba5c4bc16a7cb8ff688f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83c5c09cba5c4bc16a7cb8ff688fe5"/>
                    <pic:cNvPicPr>
                      <a:picLocks noChangeAspect="1"/>
                    </pic:cNvPicPr>
                  </pic:nvPicPr>
                  <pic:blipFill>
                    <a:blip r:embed="rId78"/>
                    <a:stretch>
                      <a:fillRect/>
                    </a:stretch>
                  </pic:blipFill>
                  <pic:spPr>
                    <a:xfrm>
                      <a:off x="0" y="0"/>
                      <a:ext cx="3695700" cy="3216910"/>
                    </a:xfrm>
                    <a:prstGeom prst="rect">
                      <a:avLst/>
                    </a:prstGeom>
                    <a:ln>
                      <a:solidFill>
                        <a:schemeClr val="accent1"/>
                      </a:solidFill>
                    </a:ln>
                  </pic:spPr>
                </pic:pic>
              </a:graphicData>
            </a:graphic>
          </wp:anchor>
        </w:drawing>
      </w:r>
      <w:r>
        <w:rPr>
          <w:rFonts w:eastAsia="方正仿宋_GBK"/>
          <w:sz w:val="32"/>
          <w:szCs w:val="32"/>
        </w:rPr>
        <w:t>输入活动名称（可模糊搜索），找到需要参加的活动，例如“数字”。</w:t>
      </w:r>
    </w:p>
    <w:p>
      <w:pPr>
        <w:ind w:firstLine="640" w:firstLineChars="200"/>
        <w:rPr>
          <w:rFonts w:eastAsia="方正仿宋_GBK"/>
          <w:sz w:val="32"/>
          <w:szCs w:val="32"/>
          <w:highlight w:val="yellow"/>
        </w:rPr>
      </w:pPr>
      <w:r>
        <w:rPr>
          <w:rFonts w:eastAsia="方正仿宋_GBK"/>
          <w:sz w:val="32"/>
          <w:szCs w:val="32"/>
          <w:highlight w:val="yellow"/>
        </w:rPr>
        <w:drawing>
          <wp:inline distT="0" distB="0" distL="114300" distR="114300">
            <wp:extent cx="5040630" cy="1993900"/>
            <wp:effectExtent l="0" t="0" r="7620" b="6350"/>
            <wp:docPr id="11" name="图片 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2"/>
                    <pic:cNvPicPr>
                      <a:picLocks noChangeAspect="1"/>
                    </pic:cNvPicPr>
                  </pic:nvPicPr>
                  <pic:blipFill>
                    <a:blip r:embed="rId79"/>
                    <a:srcRect l="704" t="2263" r="3728" b="3531"/>
                    <a:stretch>
                      <a:fillRect/>
                    </a:stretch>
                  </pic:blipFill>
                  <pic:spPr>
                    <a:xfrm>
                      <a:off x="0" y="0"/>
                      <a:ext cx="5040630" cy="1993900"/>
                    </a:xfrm>
                    <a:prstGeom prst="rect">
                      <a:avLst/>
                    </a:prstGeom>
                    <a:ln>
                      <a:noFill/>
                    </a:ln>
                  </pic:spPr>
                </pic:pic>
              </a:graphicData>
            </a:graphic>
          </wp:inline>
        </w:drawing>
      </w:r>
    </w:p>
    <w:p>
      <w:pPr>
        <w:pStyle w:val="4"/>
        <w:spacing w:before="0" w:after="0" w:line="600" w:lineRule="exact"/>
        <w:ind w:firstLine="640" w:firstLineChars="200"/>
        <w:jc w:val="both"/>
        <w:rPr>
          <w:rFonts w:eastAsia="方正楷体_GBK"/>
          <w:sz w:val="32"/>
        </w:rPr>
      </w:pPr>
      <w:bookmarkStart w:id="274" w:name="_Toc1464899947"/>
      <w:bookmarkStart w:id="275" w:name="_Toc162897753"/>
      <w:r>
        <w:rPr>
          <w:rFonts w:eastAsia="方正楷体_GBK"/>
          <w:sz w:val="32"/>
          <w:lang w:val="en-US"/>
        </w:rPr>
        <w:t>（四）</w:t>
      </w:r>
      <w:r>
        <w:rPr>
          <w:rFonts w:eastAsia="方正楷体_GBK"/>
          <w:sz w:val="32"/>
        </w:rPr>
        <w:t>上传作品</w:t>
      </w:r>
      <w:bookmarkEnd w:id="274"/>
      <w:bookmarkEnd w:id="275"/>
    </w:p>
    <w:p>
      <w:pPr>
        <w:ind w:firstLine="585" w:firstLineChars="183"/>
        <w:rPr>
          <w:rFonts w:eastAsia="方正仿宋_GBK"/>
          <w:sz w:val="32"/>
          <w:szCs w:val="32"/>
        </w:rPr>
      </w:pPr>
      <w:r>
        <w:rPr>
          <w:rFonts w:eastAsia="方正仿宋_GBK"/>
          <w:sz w:val="32"/>
          <w:szCs w:val="32"/>
        </w:rPr>
        <w:t>1.在导航栏右侧，点击【上传作品】</w:t>
      </w:r>
    </w:p>
    <w:p>
      <w:pPr>
        <w:jc w:val="center"/>
      </w:pPr>
      <w:r>
        <w:drawing>
          <wp:inline distT="0" distB="0" distL="0" distR="0">
            <wp:extent cx="5274310" cy="774700"/>
            <wp:effectExtent l="9525" t="9525" r="12065" b="158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80"/>
                    <a:stretch>
                      <a:fillRect/>
                    </a:stretch>
                  </pic:blipFill>
                  <pic:spPr>
                    <a:xfrm>
                      <a:off x="0" y="0"/>
                      <a:ext cx="5274310" cy="774700"/>
                    </a:xfrm>
                    <a:prstGeom prst="rect">
                      <a:avLst/>
                    </a:prstGeom>
                    <a:ln>
                      <a:solidFill>
                        <a:schemeClr val="accent1"/>
                      </a:solidFill>
                    </a:ln>
                  </pic:spPr>
                </pic:pic>
              </a:graphicData>
            </a:graphic>
          </wp:inline>
        </w:drawing>
      </w:r>
    </w:p>
    <w:p>
      <w:pPr>
        <w:numPr>
          <w:ilvl w:val="0"/>
          <w:numId w:val="13"/>
        </w:numPr>
        <w:ind w:firstLine="585" w:firstLineChars="183"/>
        <w:rPr>
          <w:rFonts w:eastAsia="方正仿宋_GBK"/>
          <w:sz w:val="32"/>
          <w:szCs w:val="32"/>
        </w:rPr>
      </w:pPr>
      <w:r>
        <w:rPr>
          <w:rFonts w:eastAsia="方正仿宋_GBK"/>
          <w:sz w:val="32"/>
          <w:szCs w:val="32"/>
        </w:rPr>
        <w:t>根据页面提示，填写作品信息，根据活动设置必填信息进行上传。</w:t>
      </w:r>
    </w:p>
    <w:p>
      <w:pPr>
        <w:ind w:firstLine="640" w:firstLineChars="200"/>
        <w:rPr>
          <w:rFonts w:eastAsia="方正仿宋_GBK"/>
          <w:sz w:val="32"/>
          <w:szCs w:val="32"/>
        </w:rPr>
      </w:pPr>
      <w:r>
        <w:rPr>
          <w:rFonts w:eastAsia="方正仿宋_GBK"/>
          <w:sz w:val="32"/>
          <w:szCs w:val="32"/>
        </w:rPr>
        <w:t>1）上传用户信息：系统会自动代入上传者本人姓名以及所属单位。</w:t>
      </w:r>
    </w:p>
    <w:p>
      <w:pPr>
        <w:ind w:firstLine="640" w:firstLineChars="200"/>
        <w:rPr>
          <w:rFonts w:eastAsia="方正仿宋_GBK"/>
          <w:sz w:val="32"/>
          <w:szCs w:val="32"/>
        </w:rPr>
      </w:pPr>
      <w:r>
        <w:rPr>
          <w:rFonts w:eastAsia="方正仿宋_GBK"/>
          <w:sz w:val="32"/>
          <w:szCs w:val="32"/>
        </w:rPr>
        <w:t>2）作者信息：当活动为不可代他人上传的活动时系统会自动代入上传者本人姓名以及所属单位，当活动为可代他人上传的活动时，作者的姓名、学校等信息可手动录入，学校信息也可通过搜索录入。</w:t>
      </w:r>
    </w:p>
    <w:p>
      <w:pPr>
        <w:ind w:firstLine="640" w:firstLineChars="200"/>
      </w:pPr>
      <w:r>
        <w:rPr>
          <w:rFonts w:eastAsia="方正仿宋_GBK"/>
          <w:sz w:val="32"/>
          <w:szCs w:val="32"/>
        </w:rPr>
        <w:t>3）其他参与人：若有多个协作人，点击上传页【新增参与人】按钮即可增加并填写其他参与人信息，最多新增两个。</w:t>
      </w:r>
    </w:p>
    <w:p>
      <w:pPr>
        <w:jc w:val="left"/>
      </w:pPr>
      <w:r>
        <w:rPr>
          <w:rFonts w:eastAsia="方正仿宋_GBK"/>
          <w:sz w:val="32"/>
          <w:szCs w:val="32"/>
        </w:rPr>
        <w:t>（见下方图例）</w:t>
      </w:r>
      <w:r>
        <w:drawing>
          <wp:inline distT="0" distB="0" distL="0" distR="0">
            <wp:extent cx="5274310" cy="2552065"/>
            <wp:effectExtent l="9525" t="9525" r="12065" b="1016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81"/>
                    <a:stretch>
                      <a:fillRect/>
                    </a:stretch>
                  </pic:blipFill>
                  <pic:spPr>
                    <a:xfrm>
                      <a:off x="0" y="0"/>
                      <a:ext cx="5274310" cy="2552065"/>
                    </a:xfrm>
                    <a:prstGeom prst="rect">
                      <a:avLst/>
                    </a:prstGeom>
                    <a:ln>
                      <a:solidFill>
                        <a:schemeClr val="accent1"/>
                      </a:solidFill>
                    </a:ln>
                  </pic:spPr>
                </pic:pic>
              </a:graphicData>
            </a:graphic>
          </wp:inline>
        </w:drawing>
      </w:r>
    </w:p>
    <w:p/>
    <w:p>
      <w:pPr>
        <w:ind w:firstLine="585" w:firstLineChars="183"/>
        <w:rPr>
          <w:rFonts w:eastAsia="方正仿宋_GBK"/>
          <w:sz w:val="32"/>
          <w:szCs w:val="32"/>
        </w:rPr>
      </w:pPr>
      <w:r>
        <w:rPr>
          <w:rFonts w:eastAsia="方正仿宋_GBK"/>
          <w:sz w:val="32"/>
          <w:szCs w:val="32"/>
        </w:rPr>
        <w:t>根据参赛活动要求及页面提示，上传作品，上传完成后，点击下方【完成】按钮。（下方为参考图例，请根据实际参与的活动要求，上传相应格式及大小的作品文件）。</w:t>
      </w:r>
    </w:p>
    <w:p>
      <w:r>
        <w:drawing>
          <wp:inline distT="0" distB="0" distL="0" distR="0">
            <wp:extent cx="5274310" cy="2552065"/>
            <wp:effectExtent l="0" t="0" r="2540"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2"/>
                    <a:stretch>
                      <a:fillRect/>
                    </a:stretch>
                  </pic:blipFill>
                  <pic:spPr>
                    <a:xfrm>
                      <a:off x="0" y="0"/>
                      <a:ext cx="5274310" cy="2552065"/>
                    </a:xfrm>
                    <a:prstGeom prst="rect">
                      <a:avLst/>
                    </a:prstGeom>
                    <a:ln>
                      <a:solidFill>
                        <a:srgbClr val="0000FF"/>
                      </a:solidFill>
                    </a:ln>
                  </pic:spPr>
                </pic:pic>
              </a:graphicData>
            </a:graphic>
          </wp:inline>
        </w:drawing>
      </w:r>
    </w:p>
    <w:p/>
    <w:p>
      <w:pPr>
        <w:pStyle w:val="3"/>
        <w:ind w:firstLine="422" w:firstLineChars="132"/>
        <w:rPr>
          <w:rFonts w:eastAsia="方正楷体_GBK"/>
          <w:sz w:val="32"/>
          <w:szCs w:val="22"/>
        </w:rPr>
      </w:pPr>
      <w:bookmarkStart w:id="276" w:name="_Toc162897754"/>
      <w:bookmarkStart w:id="277" w:name="_Toc525921460"/>
      <w:bookmarkStart w:id="278" w:name="_Toc1606459342"/>
      <w:r>
        <w:rPr>
          <w:rFonts w:eastAsia="方正楷体_GBK"/>
          <w:sz w:val="32"/>
          <w:szCs w:val="22"/>
        </w:rPr>
        <w:t>（五）查看作品</w:t>
      </w:r>
      <w:bookmarkEnd w:id="276"/>
      <w:bookmarkEnd w:id="277"/>
      <w:bookmarkEnd w:id="278"/>
    </w:p>
    <w:p>
      <w:pPr>
        <w:ind w:firstLine="480"/>
        <w:rPr>
          <w:rFonts w:eastAsia="方正仿宋_GBK"/>
          <w:sz w:val="32"/>
          <w:szCs w:val="32"/>
        </w:rPr>
      </w:pPr>
      <w:r>
        <w:rPr>
          <w:rFonts w:eastAsia="方正仿宋_GBK"/>
          <w:sz w:val="32"/>
          <w:szCs w:val="32"/>
        </w:rPr>
        <w:t>在导航栏，点击【我的作品】，点击作品，即可进入已上传的作品查看页面。</w:t>
      </w:r>
    </w:p>
    <w:p>
      <w:r>
        <w:drawing>
          <wp:inline distT="0" distB="0" distL="0" distR="0">
            <wp:extent cx="5274310" cy="1130935"/>
            <wp:effectExtent l="9525" t="9525" r="12065" b="2159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83"/>
                    <a:stretch>
                      <a:fillRect/>
                    </a:stretch>
                  </pic:blipFill>
                  <pic:spPr>
                    <a:xfrm>
                      <a:off x="0" y="0"/>
                      <a:ext cx="5274310" cy="1130935"/>
                    </a:xfrm>
                    <a:prstGeom prst="rect">
                      <a:avLst/>
                    </a:prstGeom>
                    <a:ln>
                      <a:solidFill>
                        <a:schemeClr val="accent1"/>
                      </a:solidFill>
                    </a:ln>
                  </pic:spPr>
                </pic:pic>
              </a:graphicData>
            </a:graphic>
          </wp:inline>
        </w:drawing>
      </w:r>
    </w:p>
    <w:p>
      <w:pPr>
        <w:pStyle w:val="3"/>
        <w:ind w:firstLine="422" w:firstLineChars="132"/>
        <w:rPr>
          <w:rFonts w:eastAsia="方正楷体_GBK"/>
          <w:sz w:val="32"/>
          <w:szCs w:val="22"/>
        </w:rPr>
      </w:pPr>
      <w:bookmarkStart w:id="279" w:name="_Toc162897755"/>
      <w:bookmarkStart w:id="280" w:name="_Toc1306648042"/>
      <w:bookmarkStart w:id="281" w:name="_Toc1066111445"/>
      <w:r>
        <w:rPr>
          <w:rFonts w:eastAsia="方正楷体_GBK"/>
          <w:sz w:val="32"/>
          <w:szCs w:val="22"/>
        </w:rPr>
        <w:t>（六）删除及重新上传作品</w:t>
      </w:r>
      <w:bookmarkEnd w:id="279"/>
      <w:bookmarkEnd w:id="280"/>
      <w:bookmarkEnd w:id="281"/>
    </w:p>
    <w:p>
      <w:pPr>
        <w:ind w:firstLine="480"/>
        <w:rPr>
          <w:rFonts w:eastAsia="方正仿宋_GBK"/>
          <w:sz w:val="32"/>
          <w:szCs w:val="32"/>
        </w:rPr>
      </w:pPr>
      <w:r>
        <w:rPr>
          <w:rFonts w:hint="eastAsia" w:eastAsia="方正仿宋_GBK"/>
          <w:sz w:val="32"/>
          <w:szCs w:val="32"/>
        </w:rPr>
        <w:t>1.</w:t>
      </w:r>
      <w:r>
        <w:rPr>
          <w:rFonts w:eastAsia="方正仿宋_GBK"/>
          <w:sz w:val="32"/>
          <w:szCs w:val="32"/>
        </w:rPr>
        <w:t>需要删除作品，点击右侧【删除】</w:t>
      </w:r>
    </w:p>
    <w:p>
      <w:pPr>
        <w:ind w:firstLine="480"/>
        <w:rPr>
          <w:rFonts w:eastAsia="方正仿宋_GBK"/>
          <w:sz w:val="32"/>
          <w:szCs w:val="32"/>
        </w:rPr>
      </w:pPr>
      <w:r>
        <w:rPr>
          <w:rFonts w:hint="eastAsia" w:eastAsia="方正仿宋_GBK"/>
          <w:sz w:val="32"/>
          <w:szCs w:val="32"/>
        </w:rPr>
        <w:t>2.</w:t>
      </w:r>
      <w:r>
        <w:rPr>
          <w:rFonts w:eastAsia="方正仿宋_GBK"/>
          <w:sz w:val="32"/>
          <w:szCs w:val="32"/>
        </w:rPr>
        <w:t>若需要修改已上传的文件，点击【重新上传】按钮，进入修改页面，修改好后，再次点击【完成】即可。</w:t>
      </w:r>
    </w:p>
    <w:p>
      <w:r>
        <w:drawing>
          <wp:inline distT="0" distB="0" distL="0" distR="0">
            <wp:extent cx="5274310" cy="1243965"/>
            <wp:effectExtent l="9525" t="9525" r="12065" b="2286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84"/>
                    <a:stretch>
                      <a:fillRect/>
                    </a:stretch>
                  </pic:blipFill>
                  <pic:spPr>
                    <a:xfrm>
                      <a:off x="0" y="0"/>
                      <a:ext cx="5274310" cy="1243965"/>
                    </a:xfrm>
                    <a:prstGeom prst="rect">
                      <a:avLst/>
                    </a:prstGeom>
                    <a:ln>
                      <a:solidFill>
                        <a:schemeClr val="accent1"/>
                      </a:solidFill>
                    </a:ln>
                  </pic:spPr>
                </pic:pic>
              </a:graphicData>
            </a:graphic>
          </wp:inline>
        </w:drawing>
      </w:r>
    </w:p>
    <w:p>
      <w:pPr>
        <w:rPr>
          <w:rFonts w:eastAsia="方正仿宋_GBK"/>
        </w:rPr>
      </w:pPr>
    </w:p>
    <w:p>
      <w:pPr>
        <w:ind w:firstLine="640" w:firstLineChars="200"/>
        <w:outlineLvl w:val="0"/>
        <w:rPr>
          <w:rFonts w:eastAsia="方正黑体_GBK"/>
          <w:sz w:val="32"/>
          <w:szCs w:val="32"/>
        </w:rPr>
      </w:pPr>
      <w:bookmarkStart w:id="282" w:name="_Toc104224022"/>
      <w:bookmarkStart w:id="283" w:name="_Toc195089471"/>
      <w:bookmarkStart w:id="284" w:name="_Toc1321073145"/>
      <w:r>
        <w:rPr>
          <w:rFonts w:eastAsia="方正黑体_GBK"/>
          <w:sz w:val="32"/>
          <w:szCs w:val="32"/>
        </w:rPr>
        <w:t>三、反馈入口</w:t>
      </w:r>
      <w:bookmarkEnd w:id="282"/>
      <w:bookmarkEnd w:id="283"/>
      <w:bookmarkEnd w:id="284"/>
    </w:p>
    <w:p>
      <w:pPr>
        <w:spacing w:line="600" w:lineRule="exact"/>
        <w:ind w:firstLine="640" w:firstLineChars="200"/>
        <w:outlineLvl w:val="1"/>
        <w:rPr>
          <w:rFonts w:eastAsia="方正仿宋_GBK"/>
          <w:sz w:val="32"/>
          <w:szCs w:val="32"/>
        </w:rPr>
      </w:pPr>
      <w:r>
        <w:rPr>
          <w:rFonts w:eastAsia="方正仿宋_GBK"/>
          <w:sz w:val="32"/>
          <w:szCs w:val="32"/>
        </w:rPr>
        <w:t>（一）云南教育公共服务平台登录问题</w:t>
      </w:r>
    </w:p>
    <w:p>
      <w:pPr>
        <w:pStyle w:val="3"/>
        <w:keepNext/>
        <w:numPr>
          <w:ilvl w:val="1"/>
          <w:numId w:val="0"/>
        </w:numPr>
        <w:spacing w:before="0" w:after="0"/>
        <w:ind w:firstLine="640" w:firstLineChars="200"/>
        <w:rPr>
          <w:rFonts w:eastAsia="方正仿宋_GBK"/>
          <w:b w:val="0"/>
          <w:bCs w:val="0"/>
          <w:sz w:val="32"/>
        </w:rPr>
      </w:pPr>
      <w:r>
        <w:rPr>
          <w:rFonts w:eastAsia="方正仿宋_GBK"/>
          <w:b w:val="0"/>
          <w:bCs w:val="0"/>
          <w:sz w:val="32"/>
        </w:rPr>
        <w:t>联系人及电话：</w:t>
      </w:r>
      <w:r>
        <w:rPr>
          <w:rFonts w:hint="eastAsia" w:eastAsia="方正仿宋_GBK"/>
          <w:b w:val="0"/>
          <w:bCs w:val="0"/>
          <w:sz w:val="32"/>
        </w:rPr>
        <w:t>柏芸</w:t>
      </w:r>
      <w:r>
        <w:rPr>
          <w:rFonts w:eastAsia="方正仿宋_GBK"/>
          <w:b w:val="0"/>
          <w:bCs w:val="0"/>
          <w:sz w:val="32"/>
        </w:rPr>
        <w:t xml:space="preserve"> 0871-65103591</w:t>
      </w:r>
    </w:p>
    <w:p>
      <w:pPr>
        <w:spacing w:line="600" w:lineRule="exact"/>
        <w:ind w:firstLine="640" w:firstLineChars="200"/>
        <w:outlineLvl w:val="1"/>
        <w:rPr>
          <w:rFonts w:eastAsia="方正仿宋_GBK"/>
          <w:sz w:val="32"/>
          <w:szCs w:val="32"/>
        </w:rPr>
      </w:pPr>
      <w:r>
        <w:rPr>
          <w:rFonts w:eastAsia="方正仿宋_GBK"/>
          <w:sz w:val="32"/>
          <w:szCs w:val="32"/>
        </w:rPr>
        <w:t>（二）2024年云南省中小学师生信息素养大赛平台问题</w:t>
      </w:r>
    </w:p>
    <w:p>
      <w:pPr>
        <w:pStyle w:val="3"/>
        <w:keepNext/>
        <w:numPr>
          <w:ilvl w:val="1"/>
          <w:numId w:val="0"/>
        </w:numPr>
        <w:spacing w:before="0" w:after="0"/>
        <w:ind w:firstLine="640" w:firstLineChars="200"/>
        <w:jc w:val="left"/>
      </w:pPr>
      <w:r>
        <w:rPr>
          <w:rFonts w:eastAsia="方正仿宋_GBK"/>
          <w:b w:val="0"/>
          <w:bCs w:val="0"/>
          <w:sz w:val="32"/>
        </w:rPr>
        <w:t>联系人及电话：焦冰 0871-65147236</w:t>
      </w:r>
    </w:p>
    <w:p>
      <w:pPr>
        <w:jc w:val="center"/>
        <w:rPr>
          <w:b/>
          <w:bCs/>
          <w:sz w:val="48"/>
          <w:szCs w:val="52"/>
        </w:rPr>
      </w:pPr>
    </w:p>
    <w:sectPr>
      <w:footerReference r:id="rId3" w:type="default"/>
      <w:footnotePr>
        <w:pos w:val="beneathText"/>
        <w:numRestart w:val="eachPage"/>
      </w:footnotePr>
      <w:type w:val="continuous"/>
      <w:pgSz w:w="11906" w:h="16838"/>
      <w:pgMar w:top="1553" w:right="1576" w:bottom="1553" w:left="1576" w:header="851" w:footer="992" w:gutter="0"/>
      <w:pgNumType w:fmt="numberInDash"/>
      <w:cols w:space="425" w:num="1"/>
      <w:titlePg/>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D41E279-8A7E-4704-BA9A-F0D91290A85F}"/>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E88CCD18-C3BB-4D4D-B179-D621676A7AA8}"/>
  </w:font>
  <w:font w:name="CESI小标宋-GB2312">
    <w:altName w:val="微软雅黑"/>
    <w:panose1 w:val="00000000000000000000"/>
    <w:charset w:val="86"/>
    <w:family w:val="auto"/>
    <w:pitch w:val="default"/>
    <w:sig w:usb0="00000000" w:usb1="00000000" w:usb2="00000010" w:usb3="00000000" w:csb0="0004000F" w:csb1="00000000"/>
  </w:font>
  <w:font w:name="CESI仿宋-GB2312">
    <w:altName w:val="仿宋"/>
    <w:panose1 w:val="00000000000000000000"/>
    <w:charset w:val="86"/>
    <w:family w:val="auto"/>
    <w:pitch w:val="default"/>
    <w:sig w:usb0="00000000" w:usb1="00000000" w:usb2="00000010" w:usb3="00000000" w:csb0="0004000F" w:csb1="00000000"/>
  </w:font>
  <w:font w:name="仿宋_GB2312">
    <w:panose1 w:val="02010609030101010101"/>
    <w:charset w:val="86"/>
    <w:family w:val="modern"/>
    <w:pitch w:val="default"/>
    <w:sig w:usb0="00000001" w:usb1="080E0000" w:usb2="00000000" w:usb3="00000000" w:csb0="00040000" w:csb1="00000000"/>
    <w:embedRegular r:id="rId3" w:fontKey="{11F7F5A2-8AEA-401D-AAC5-EBADE036AC51}"/>
  </w:font>
  <w:font w:name="Courier New">
    <w:panose1 w:val="02070309020205020404"/>
    <w:charset w:val="00"/>
    <w:family w:val="modern"/>
    <w:pitch w:val="default"/>
    <w:sig w:usb0="E0002E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Calibri Light">
    <w:panose1 w:val="020F03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思源黑体 CN Heavy">
    <w:altName w:val="黑体"/>
    <w:panose1 w:val="00000000000000000000"/>
    <w:charset w:val="86"/>
    <w:family w:val="swiss"/>
    <w:pitch w:val="default"/>
    <w:sig w:usb0="00000000" w:usb1="00000000" w:usb2="00000016" w:usb3="00000000" w:csb0="00060107" w:csb1="00000000"/>
  </w:font>
  <w:font w:name="微软雅黑">
    <w:panose1 w:val="020B0503020204020204"/>
    <w:charset w:val="86"/>
    <w:family w:val="swiss"/>
    <w:pitch w:val="default"/>
    <w:sig w:usb0="80000287" w:usb1="2ACF3C50" w:usb2="00000016" w:usb3="00000000" w:csb0="0004001F" w:csb1="00000000"/>
  </w:font>
  <w:font w:name="方正仿宋_GBK">
    <w:panose1 w:val="03000509000000000000"/>
    <w:charset w:val="86"/>
    <w:family w:val="auto"/>
    <w:pitch w:val="default"/>
    <w:sig w:usb0="00000001" w:usb1="080E0000" w:usb2="00000000" w:usb3="00000000" w:csb0="00040000" w:csb1="00000000"/>
    <w:embedRegular r:id="rId4" w:fontKey="{1A477431-AD40-4580-978D-217A21823399}"/>
  </w:font>
  <w:font w:name="方正小标宋_GBK">
    <w:panose1 w:val="03000509000000000000"/>
    <w:charset w:val="86"/>
    <w:family w:val="auto"/>
    <w:pitch w:val="default"/>
    <w:sig w:usb0="00000001" w:usb1="080E0000" w:usb2="00000000" w:usb3="00000000" w:csb0="00040000" w:csb1="00000000"/>
    <w:embedRegular r:id="rId5" w:fontKey="{73A00601-A4DC-4F71-AE15-2FE9E3C512AB}"/>
  </w:font>
  <w:font w:name="方正小标宋简体">
    <w:panose1 w:val="02000000000000000000"/>
    <w:charset w:val="86"/>
    <w:family w:val="script"/>
    <w:pitch w:val="default"/>
    <w:sig w:usb0="A00002BF" w:usb1="184F6CFA" w:usb2="00000012" w:usb3="00000000" w:csb0="00040001" w:csb1="00000000"/>
    <w:embedRegular r:id="rId6" w:fontKey="{EACB52B1-23B5-415A-8127-D02047CB03BD}"/>
  </w:font>
  <w:font w:name="方正楷体_GBK">
    <w:panose1 w:val="03000509000000000000"/>
    <w:charset w:val="86"/>
    <w:family w:val="auto"/>
    <w:pitch w:val="default"/>
    <w:sig w:usb0="00000001" w:usb1="080E0000" w:usb2="00000000" w:usb3="00000000" w:csb0="00040000" w:csb1="00000000"/>
    <w:embedRegular r:id="rId7" w:fontKey="{E105E4BF-47B4-481C-B1D6-A660C56F0E76}"/>
  </w:font>
  <w:font w:name="方正黑体_GBK">
    <w:panose1 w:val="03000509000000000000"/>
    <w:charset w:val="86"/>
    <w:family w:val="auto"/>
    <w:pitch w:val="default"/>
    <w:sig w:usb0="00000001" w:usb1="080E0000" w:usb2="00000000" w:usb3="00000000" w:csb0="00040000" w:csb1="00000000"/>
    <w:embedRegular r:id="rId8" w:fontKey="{DDFAD73C-82C7-4B6D-82C4-213A587F3567}"/>
  </w:font>
  <w:font w:name="New Times Romans">
    <w:altName w:val="Times New Roman"/>
    <w:panose1 w:val="00000000000000000000"/>
    <w:charset w:val="00"/>
    <w:family w:val="auto"/>
    <w:pitch w:val="default"/>
    <w:sig w:usb0="00000000" w:usb1="00000000" w:usb2="00000000" w:usb3="00000000" w:csb0="00000000" w:csb1="00000000"/>
    <w:embedRegular r:id="rId9" w:fontKey="{B1220104-ECE4-40C9-819F-44E29F1B02DC}"/>
  </w:font>
  <w:font w:name="方正仿宋_GB2312">
    <w:panose1 w:val="02000000000000000000"/>
    <w:charset w:val="86"/>
    <w:family w:val="auto"/>
    <w:pitch w:val="default"/>
    <w:sig w:usb0="A00002BF" w:usb1="184F6CFA" w:usb2="00000012" w:usb3="00000000" w:csb0="00040001" w:csb1="00000000"/>
    <w:embedRegular r:id="rId10" w:fontKey="{97639645-69A0-4A19-8784-B7B209E8199F}"/>
  </w:font>
  <w:font w:name="Wingdings 2">
    <w:panose1 w:val="05020102010507070707"/>
    <w:charset w:val="02"/>
    <w:family w:val="roman"/>
    <w:pitch w:val="default"/>
    <w:sig w:usb0="00000000" w:usb1="00000000" w:usb2="00000000" w:usb3="00000000" w:csb0="80000000" w:csb1="00000000"/>
    <w:embedRegular r:id="rId11" w:fontKey="{0CE084D8-0A86-4C27-849B-28DE324E14B1}"/>
  </w:font>
  <w:font w:name="思源黑体 CN Regular">
    <w:altName w:val="黑体"/>
    <w:panose1 w:val="00000000000000000000"/>
    <w:charset w:val="86"/>
    <w:family w:val="swiss"/>
    <w:pitch w:val="default"/>
    <w:sig w:usb0="00000000" w:usb1="00000000" w:usb2="00000016" w:usb3="00000000" w:csb0="00060107" w:csb1="00000000"/>
    <w:embedRegular r:id="rId12" w:fontKey="{13132324-B534-40AD-8E91-932CE1027C36}"/>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
                          </w:sdtPr>
                          <w:sdtContent>
                            <w:p>
                              <w:pPr>
                                <w:pStyle w:val="15"/>
                                <w:jc w:val="center"/>
                              </w:pPr>
                              <w:r>
                                <w:fldChar w:fldCharType="begin"/>
                              </w:r>
                              <w:r>
                                <w:instrText xml:space="preserve">PAGE   \* MERGEFORMAT</w:instrText>
                              </w:r>
                              <w:r>
                                <w:fldChar w:fldCharType="separate"/>
                              </w:r>
                              <w:r>
                                <w:rPr>
                                  <w:lang w:val="zh-CN"/>
                                </w:rPr>
                                <w:t>-</w:t>
                              </w:r>
                              <w:r>
                                <w:t xml:space="preserve"> 12 -</w:t>
                              </w:r>
                              <w:r>
                                <w:fldChar w:fldCharType="end"/>
                              </w:r>
                            </w:p>
                          </w:sdtContent>
                        </w:sdt>
                        <w:p>
                          <w:pPr>
                            <w:pStyle w:val="3"/>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
                    </w:sdtPr>
                    <w:sdtContent>
                      <w:p>
                        <w:pPr>
                          <w:pStyle w:val="15"/>
                          <w:jc w:val="center"/>
                        </w:pPr>
                        <w:r>
                          <w:fldChar w:fldCharType="begin"/>
                        </w:r>
                        <w:r>
                          <w:instrText xml:space="preserve">PAGE   \* MERGEFORMAT</w:instrText>
                        </w:r>
                        <w:r>
                          <w:fldChar w:fldCharType="separate"/>
                        </w:r>
                        <w:r>
                          <w:rPr>
                            <w:lang w:val="zh-CN"/>
                          </w:rPr>
                          <w:t>-</w:t>
                        </w:r>
                        <w:r>
                          <w:t xml:space="preserve"> 12 -</w:t>
                        </w:r>
                        <w:r>
                          <w:fldChar w:fldCharType="end"/>
                        </w:r>
                      </w:p>
                    </w:sdtContent>
                  </w:sdt>
                  <w:p>
                    <w:pPr>
                      <w:pStyle w:val="3"/>
                    </w:pPr>
                  </w:p>
                </w:txbxContent>
              </v:textbox>
            </v:shape>
          </w:pict>
        </mc:Fallback>
      </mc:AlternateContent>
    </w:r>
  </w:p>
  <w:p>
    <w:pPr>
      <w:pStyle w:val="1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A0AEB6"/>
    <w:multiLevelType w:val="singleLevel"/>
    <w:tmpl w:val="89A0AEB6"/>
    <w:lvl w:ilvl="0" w:tentative="0">
      <w:start w:val="5"/>
      <w:numFmt w:val="decimal"/>
      <w:suff w:val="nothing"/>
      <w:lvlText w:val="（%1）"/>
      <w:lvlJc w:val="left"/>
    </w:lvl>
  </w:abstractNum>
  <w:abstractNum w:abstractNumId="1">
    <w:nsid w:val="D3BDDFB0"/>
    <w:multiLevelType w:val="singleLevel"/>
    <w:tmpl w:val="D3BDDFB0"/>
    <w:lvl w:ilvl="0" w:tentative="0">
      <w:start w:val="1"/>
      <w:numFmt w:val="decimalEnclosedCircleChinese"/>
      <w:suff w:val="nothing"/>
      <w:lvlText w:val="%1　"/>
      <w:lvlJc w:val="left"/>
      <w:pPr>
        <w:ind w:left="0" w:firstLine="400"/>
      </w:pPr>
      <w:rPr>
        <w:rFonts w:hint="eastAsia"/>
      </w:rPr>
    </w:lvl>
  </w:abstractNum>
  <w:abstractNum w:abstractNumId="2">
    <w:nsid w:val="DF671912"/>
    <w:multiLevelType w:val="singleLevel"/>
    <w:tmpl w:val="DF671912"/>
    <w:lvl w:ilvl="0" w:tentative="0">
      <w:start w:val="5"/>
      <w:numFmt w:val="decimal"/>
      <w:lvlText w:val="%1."/>
      <w:lvlJc w:val="left"/>
      <w:pPr>
        <w:tabs>
          <w:tab w:val="left" w:pos="312"/>
        </w:tabs>
        <w:ind w:left="1438" w:firstLine="0"/>
      </w:pPr>
    </w:lvl>
  </w:abstractNum>
  <w:abstractNum w:abstractNumId="3">
    <w:nsid w:val="DFDF6782"/>
    <w:multiLevelType w:val="singleLevel"/>
    <w:tmpl w:val="DFDF6782"/>
    <w:lvl w:ilvl="0" w:tentative="0">
      <w:start w:val="1"/>
      <w:numFmt w:val="chineseCounting"/>
      <w:suff w:val="nothing"/>
      <w:lvlText w:val="（%1）"/>
      <w:lvlJc w:val="left"/>
      <w:pPr>
        <w:ind w:left="840"/>
      </w:pPr>
      <w:rPr>
        <w:rFonts w:hint="eastAsia"/>
      </w:rPr>
    </w:lvl>
  </w:abstractNum>
  <w:abstractNum w:abstractNumId="4">
    <w:nsid w:val="F88A821C"/>
    <w:multiLevelType w:val="singleLevel"/>
    <w:tmpl w:val="F88A821C"/>
    <w:lvl w:ilvl="0" w:tentative="0">
      <w:start w:val="1"/>
      <w:numFmt w:val="chineseCounting"/>
      <w:suff w:val="nothing"/>
      <w:lvlText w:val="%1、"/>
      <w:lvlJc w:val="left"/>
      <w:pPr>
        <w:ind w:left="630"/>
      </w:pPr>
      <w:rPr>
        <w:rFonts w:hint="eastAsia"/>
        <w:sz w:val="32"/>
        <w:szCs w:val="32"/>
      </w:rPr>
    </w:lvl>
  </w:abstractNum>
  <w:abstractNum w:abstractNumId="5">
    <w:nsid w:val="00000003"/>
    <w:multiLevelType w:val="singleLevel"/>
    <w:tmpl w:val="00000003"/>
    <w:lvl w:ilvl="0" w:tentative="0">
      <w:start w:val="1"/>
      <w:numFmt w:val="decimal"/>
      <w:lvlText w:val="%1."/>
      <w:lvlJc w:val="left"/>
      <w:pPr>
        <w:tabs>
          <w:tab w:val="left" w:pos="312"/>
        </w:tabs>
      </w:pPr>
    </w:lvl>
  </w:abstractNum>
  <w:abstractNum w:abstractNumId="6">
    <w:nsid w:val="087F1372"/>
    <w:multiLevelType w:val="multilevel"/>
    <w:tmpl w:val="087F1372"/>
    <w:lvl w:ilvl="0" w:tentative="0">
      <w:start w:val="1"/>
      <w:numFmt w:val="bullet"/>
      <w:lvlText w:val="•"/>
      <w:lvlJc w:val="left"/>
      <w:pPr>
        <w:tabs>
          <w:tab w:val="left" w:pos="720"/>
        </w:tabs>
        <w:ind w:left="720" w:hanging="360"/>
      </w:pPr>
      <w:rPr>
        <w:rFonts w:hint="default" w:ascii="Arial" w:hAnsi="Arial"/>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abstractNum w:abstractNumId="7">
    <w:nsid w:val="0A1E92CA"/>
    <w:multiLevelType w:val="singleLevel"/>
    <w:tmpl w:val="0A1E92CA"/>
    <w:lvl w:ilvl="0" w:tentative="0">
      <w:start w:val="1"/>
      <w:numFmt w:val="chineseCounting"/>
      <w:suff w:val="nothing"/>
      <w:lvlText w:val="%1、"/>
      <w:lvlJc w:val="left"/>
      <w:rPr>
        <w:rFonts w:hint="eastAsia"/>
      </w:rPr>
    </w:lvl>
  </w:abstractNum>
  <w:abstractNum w:abstractNumId="8">
    <w:nsid w:val="1BD4F326"/>
    <w:multiLevelType w:val="singleLevel"/>
    <w:tmpl w:val="1BD4F326"/>
    <w:lvl w:ilvl="0" w:tentative="0">
      <w:start w:val="2"/>
      <w:numFmt w:val="decimal"/>
      <w:lvlText w:val="%1."/>
      <w:lvlJc w:val="left"/>
      <w:pPr>
        <w:tabs>
          <w:tab w:val="left" w:pos="312"/>
        </w:tabs>
      </w:pPr>
    </w:lvl>
  </w:abstractNum>
  <w:abstractNum w:abstractNumId="9">
    <w:nsid w:val="2A0C5666"/>
    <w:multiLevelType w:val="singleLevel"/>
    <w:tmpl w:val="2A0C5666"/>
    <w:lvl w:ilvl="0" w:tentative="0">
      <w:start w:val="1"/>
      <w:numFmt w:val="chineseCounting"/>
      <w:suff w:val="nothing"/>
      <w:lvlText w:val="%1、"/>
      <w:lvlJc w:val="left"/>
      <w:pPr>
        <w:ind w:left="630" w:firstLine="420"/>
      </w:pPr>
      <w:rPr>
        <w:rFonts w:hint="eastAsia"/>
      </w:rPr>
    </w:lvl>
  </w:abstractNum>
  <w:abstractNum w:abstractNumId="10">
    <w:nsid w:val="3FBE340E"/>
    <w:multiLevelType w:val="singleLevel"/>
    <w:tmpl w:val="3FBE340E"/>
    <w:lvl w:ilvl="0" w:tentative="0">
      <w:start w:val="1"/>
      <w:numFmt w:val="bullet"/>
      <w:lvlText w:val=""/>
      <w:lvlJc w:val="left"/>
      <w:pPr>
        <w:ind w:left="420" w:hanging="420"/>
      </w:pPr>
      <w:rPr>
        <w:rFonts w:hint="default" w:ascii="Wingdings" w:hAnsi="Wingdings"/>
      </w:rPr>
    </w:lvl>
  </w:abstractNum>
  <w:abstractNum w:abstractNumId="11">
    <w:nsid w:val="70FD6617"/>
    <w:multiLevelType w:val="multilevel"/>
    <w:tmpl w:val="70FD6617"/>
    <w:lvl w:ilvl="0" w:tentative="0">
      <w:start w:val="1"/>
      <w:numFmt w:val="chineseCountingThousand"/>
      <w:lvlText w:val="%1、"/>
      <w:lvlJc w:val="right"/>
      <w:pPr>
        <w:tabs>
          <w:tab w:val="left" w:pos="1803"/>
        </w:tabs>
        <w:ind w:left="0" w:firstLine="1803"/>
      </w:pPr>
      <w:rPr>
        <w:rFonts w:hint="eastAsia"/>
      </w:rPr>
    </w:lvl>
    <w:lvl w:ilvl="1" w:tentative="0">
      <w:start w:val="1"/>
      <w:numFmt w:val="chineseCountingThousand"/>
      <w:lvlText w:val="（%2）"/>
      <w:lvlJc w:val="right"/>
      <w:pPr>
        <w:tabs>
          <w:tab w:val="left" w:pos="1803"/>
        </w:tabs>
        <w:ind w:left="0" w:firstLine="1803"/>
      </w:pPr>
      <w:rPr>
        <w:rFonts w:hint="default" w:ascii="Times New Roman" w:hAnsi="Times New Roman"/>
        <w:color w:val="auto"/>
      </w:rPr>
    </w:lvl>
    <w:lvl w:ilvl="2" w:tentative="0">
      <w:start w:val="1"/>
      <w:numFmt w:val="decimal"/>
      <w:lvlText w:val="%3."/>
      <w:lvlJc w:val="right"/>
      <w:pPr>
        <w:tabs>
          <w:tab w:val="left" w:pos="0"/>
        </w:tabs>
        <w:ind w:left="-1803" w:firstLine="1803"/>
      </w:pPr>
      <w:rPr>
        <w:rFonts w:hint="eastAsia"/>
      </w:rPr>
    </w:lvl>
    <w:lvl w:ilvl="3" w:tentative="0">
      <w:start w:val="1"/>
      <w:numFmt w:val="decimal"/>
      <w:lvlText w:val="（%4）"/>
      <w:lvlJc w:val="right"/>
      <w:pPr>
        <w:tabs>
          <w:tab w:val="left" w:pos="28917"/>
        </w:tabs>
        <w:ind w:left="0" w:firstLine="1803"/>
      </w:pPr>
      <w:rPr>
        <w:rFonts w:hint="eastAsia"/>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Restart w:val="2"/>
      <w:lvlText w:val="%1.%2.%3.%4.%5.%6.%7.%8.%9"/>
      <w:lvlJc w:val="left"/>
      <w:pPr>
        <w:ind w:left="0" w:firstLine="0"/>
      </w:pPr>
      <w:rPr>
        <w:rFonts w:hint="eastAsia"/>
      </w:rPr>
    </w:lvl>
  </w:abstractNum>
  <w:abstractNum w:abstractNumId="12">
    <w:nsid w:val="76BAD098"/>
    <w:multiLevelType w:val="singleLevel"/>
    <w:tmpl w:val="76BAD098"/>
    <w:lvl w:ilvl="0" w:tentative="0">
      <w:start w:val="1"/>
      <w:numFmt w:val="chineseCounting"/>
      <w:suff w:val="nothing"/>
      <w:lvlText w:val="（%1）"/>
      <w:lvlJc w:val="left"/>
      <w:pPr>
        <w:ind w:left="630"/>
      </w:pPr>
      <w:rPr>
        <w:rFonts w:hint="eastAsia"/>
      </w:rPr>
    </w:lvl>
  </w:abstractNum>
  <w:num w:numId="1">
    <w:abstractNumId w:val="11"/>
    <w:lvlOverride w:ilvl="0">
      <w:lvl w:ilvl="0" w:tentative="1">
        <w:start w:val="1"/>
        <w:numFmt w:val="chineseCountingThousand"/>
        <w:lvlText w:val="%1、"/>
        <w:lvlJc w:val="right"/>
        <w:pPr>
          <w:tabs>
            <w:tab w:val="left" w:pos="1803"/>
          </w:tabs>
          <w:ind w:left="0" w:firstLine="1803"/>
        </w:pPr>
        <w:rPr>
          <w:rFonts w:hint="eastAsia"/>
        </w:rPr>
      </w:lvl>
    </w:lvlOverride>
    <w:lvlOverride w:ilvl="1">
      <w:lvl w:ilvl="1" w:tentative="1">
        <w:start w:val="1"/>
        <w:numFmt w:val="chineseCountingThousand"/>
        <w:lvlText w:val="（%2）"/>
        <w:lvlJc w:val="right"/>
        <w:pPr>
          <w:tabs>
            <w:tab w:val="left" w:pos="1803"/>
          </w:tabs>
          <w:ind w:left="0" w:firstLine="1803"/>
        </w:pPr>
        <w:rPr>
          <w:rFonts w:hint="default" w:ascii="Times New Roman" w:hAnsi="Times New Roman"/>
          <w:color w:val="auto"/>
        </w:rPr>
      </w:lvl>
    </w:lvlOverride>
    <w:lvlOverride w:ilvl="2">
      <w:lvl w:ilvl="2" w:tentative="1">
        <w:start w:val="1"/>
        <w:numFmt w:val="decimal"/>
        <w:lvlText w:val="%3."/>
        <w:lvlJc w:val="right"/>
        <w:pPr>
          <w:tabs>
            <w:tab w:val="left" w:pos="0"/>
          </w:tabs>
          <w:ind w:left="-1803" w:firstLine="1803"/>
        </w:pPr>
        <w:rPr>
          <w:rFonts w:hint="eastAsia"/>
        </w:rPr>
      </w:lvl>
    </w:lvlOverride>
    <w:lvlOverride w:ilvl="3">
      <w:lvl w:ilvl="3" w:tentative="1">
        <w:start w:val="1"/>
        <w:numFmt w:val="decimal"/>
        <w:pStyle w:val="5"/>
        <w:lvlText w:val="（%4）"/>
        <w:lvlJc w:val="right"/>
        <w:pPr>
          <w:tabs>
            <w:tab w:val="left" w:pos="28917"/>
          </w:tabs>
          <w:ind w:left="0" w:firstLine="1803"/>
        </w:pPr>
        <w:rPr>
          <w:rFonts w:hint="eastAsia"/>
        </w:rPr>
      </w:lvl>
    </w:lvlOverride>
    <w:lvlOverride w:ilvl="4">
      <w:lvl w:ilvl="4" w:tentative="1">
        <w:start w:val="1"/>
        <w:numFmt w:val="decimal"/>
        <w:lvlText w:val="%1.%2.%3.%4.%5"/>
        <w:lvlJc w:val="left"/>
        <w:pPr>
          <w:ind w:left="0" w:firstLine="0"/>
        </w:pPr>
        <w:rPr>
          <w:rFonts w:hint="eastAsia"/>
        </w:rPr>
      </w:lvl>
    </w:lvlOverride>
    <w:lvlOverride w:ilvl="5">
      <w:lvl w:ilvl="5" w:tentative="1">
        <w:start w:val="1"/>
        <w:numFmt w:val="decimal"/>
        <w:lvlText w:val="%1.%2.%3.%4.%5.%6"/>
        <w:lvlJc w:val="left"/>
        <w:pPr>
          <w:ind w:left="0" w:firstLine="0"/>
        </w:pPr>
        <w:rPr>
          <w:rFonts w:hint="eastAsia"/>
        </w:rPr>
      </w:lvl>
    </w:lvlOverride>
    <w:lvlOverride w:ilvl="6">
      <w:lvl w:ilvl="6" w:tentative="1">
        <w:start w:val="1"/>
        <w:numFmt w:val="decimal"/>
        <w:lvlText w:val="%1.%2.%3.%4.%5.%6.%7"/>
        <w:lvlJc w:val="left"/>
        <w:pPr>
          <w:ind w:left="0" w:firstLine="0"/>
        </w:pPr>
        <w:rPr>
          <w:rFonts w:hint="eastAsia"/>
        </w:rPr>
      </w:lvl>
    </w:lvlOverride>
    <w:lvlOverride w:ilvl="7">
      <w:lvl w:ilvl="7" w:tentative="1">
        <w:start w:val="1"/>
        <w:numFmt w:val="decimal"/>
        <w:lvlText w:val="%1.%2.%3.%4.%5.%6.%7.%8"/>
        <w:lvlJc w:val="left"/>
        <w:pPr>
          <w:ind w:left="0" w:firstLine="0"/>
        </w:pPr>
        <w:rPr>
          <w:rFonts w:hint="eastAsia"/>
        </w:rPr>
      </w:lvl>
    </w:lvlOverride>
    <w:lvlOverride w:ilvl="8">
      <w:lvl w:ilvl="8" w:tentative="1">
        <w:start w:val="1"/>
        <w:numFmt w:val="decimal"/>
        <w:lvlRestart w:val="2"/>
        <w:lvlText w:val="%1.%2.%3.%4.%5.%6.%7.%8.%9"/>
        <w:lvlJc w:val="left"/>
        <w:pPr>
          <w:ind w:left="0" w:firstLine="0"/>
        </w:pPr>
        <w:rPr>
          <w:rFonts w:hint="eastAsia"/>
        </w:rPr>
      </w:lvl>
    </w:lvlOverride>
  </w:num>
  <w:num w:numId="2">
    <w:abstractNumId w:val="12"/>
  </w:num>
  <w:num w:numId="3">
    <w:abstractNumId w:val="2"/>
  </w:num>
  <w:num w:numId="4">
    <w:abstractNumId w:val="5"/>
  </w:num>
  <w:num w:numId="5">
    <w:abstractNumId w:val="3"/>
  </w:num>
  <w:num w:numId="6">
    <w:abstractNumId w:val="1"/>
  </w:num>
  <w:num w:numId="7">
    <w:abstractNumId w:val="0"/>
  </w:num>
  <w:num w:numId="8">
    <w:abstractNumId w:val="7"/>
  </w:num>
  <w:num w:numId="9">
    <w:abstractNumId w:val="4"/>
  </w:num>
  <w:num w:numId="10">
    <w:abstractNumId w:val="10"/>
  </w:num>
  <w:num w:numId="11">
    <w:abstractNumId w:val="9"/>
  </w:num>
  <w:num w:numId="12">
    <w:abstractNumId w:val="6"/>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nforcement="0"/>
  <w:defaultTabStop w:val="420"/>
  <w:drawingGridHorizontalSpacing w:val="105"/>
  <w:drawingGridVerticalSpacing w:val="156"/>
  <w:noPunctuationKerning w:val="1"/>
  <w:characterSpacingControl w:val="compressPunctuation"/>
  <w:footnotePr>
    <w:pos w:val="beneathText"/>
    <w:numRestart w:val="eachPage"/>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JlNzQyMzg5YmZjMjE5ZTE1MTdiMzJkYzQxNmE5NDcifQ=="/>
    <w:docVar w:name="KSO_WPS_MARK_KEY" w:val="279e7f97-4b7f-4d6b-a572-0cec9f416f78"/>
  </w:docVars>
  <w:rsids>
    <w:rsidRoot w:val="003B42CE"/>
    <w:rsid w:val="000005C2"/>
    <w:rsid w:val="000008C4"/>
    <w:rsid w:val="000019CB"/>
    <w:rsid w:val="00001A31"/>
    <w:rsid w:val="00001AB2"/>
    <w:rsid w:val="00001BC2"/>
    <w:rsid w:val="000021F7"/>
    <w:rsid w:val="000024F7"/>
    <w:rsid w:val="00002609"/>
    <w:rsid w:val="00003006"/>
    <w:rsid w:val="0000358D"/>
    <w:rsid w:val="000035AB"/>
    <w:rsid w:val="00003940"/>
    <w:rsid w:val="00004825"/>
    <w:rsid w:val="000049AF"/>
    <w:rsid w:val="00004F49"/>
    <w:rsid w:val="0000502D"/>
    <w:rsid w:val="00005728"/>
    <w:rsid w:val="00005EAD"/>
    <w:rsid w:val="00006935"/>
    <w:rsid w:val="00006EBB"/>
    <w:rsid w:val="00006F1B"/>
    <w:rsid w:val="00007797"/>
    <w:rsid w:val="0000794A"/>
    <w:rsid w:val="0000798B"/>
    <w:rsid w:val="000102DE"/>
    <w:rsid w:val="0001081D"/>
    <w:rsid w:val="00010877"/>
    <w:rsid w:val="00010919"/>
    <w:rsid w:val="00010BA8"/>
    <w:rsid w:val="00010D9C"/>
    <w:rsid w:val="00011853"/>
    <w:rsid w:val="000118CC"/>
    <w:rsid w:val="00012030"/>
    <w:rsid w:val="00012433"/>
    <w:rsid w:val="0001256D"/>
    <w:rsid w:val="0001318F"/>
    <w:rsid w:val="000132E0"/>
    <w:rsid w:val="000143A0"/>
    <w:rsid w:val="00014729"/>
    <w:rsid w:val="00014CB1"/>
    <w:rsid w:val="00014D8C"/>
    <w:rsid w:val="00014FE3"/>
    <w:rsid w:val="00015061"/>
    <w:rsid w:val="000150BD"/>
    <w:rsid w:val="0001521C"/>
    <w:rsid w:val="000154B3"/>
    <w:rsid w:val="0001557B"/>
    <w:rsid w:val="0001558C"/>
    <w:rsid w:val="000158EE"/>
    <w:rsid w:val="00015D52"/>
    <w:rsid w:val="00015ED3"/>
    <w:rsid w:val="00015F8D"/>
    <w:rsid w:val="00016232"/>
    <w:rsid w:val="00016356"/>
    <w:rsid w:val="0001654C"/>
    <w:rsid w:val="0001722B"/>
    <w:rsid w:val="00017C0A"/>
    <w:rsid w:val="00017C56"/>
    <w:rsid w:val="00017EEB"/>
    <w:rsid w:val="0002005C"/>
    <w:rsid w:val="00020118"/>
    <w:rsid w:val="0002054C"/>
    <w:rsid w:val="000206EC"/>
    <w:rsid w:val="0002085D"/>
    <w:rsid w:val="00020DA1"/>
    <w:rsid w:val="00020EC6"/>
    <w:rsid w:val="00020EED"/>
    <w:rsid w:val="00021B77"/>
    <w:rsid w:val="00021E35"/>
    <w:rsid w:val="00022343"/>
    <w:rsid w:val="000223B9"/>
    <w:rsid w:val="000224B9"/>
    <w:rsid w:val="000227AE"/>
    <w:rsid w:val="00023225"/>
    <w:rsid w:val="000239F5"/>
    <w:rsid w:val="00023B22"/>
    <w:rsid w:val="00024036"/>
    <w:rsid w:val="0002450B"/>
    <w:rsid w:val="00025252"/>
    <w:rsid w:val="00025273"/>
    <w:rsid w:val="00025ACB"/>
    <w:rsid w:val="00025E38"/>
    <w:rsid w:val="0002601F"/>
    <w:rsid w:val="00026973"/>
    <w:rsid w:val="00026F9C"/>
    <w:rsid w:val="0003008D"/>
    <w:rsid w:val="000301B3"/>
    <w:rsid w:val="0003041A"/>
    <w:rsid w:val="000312F8"/>
    <w:rsid w:val="00031370"/>
    <w:rsid w:val="00031699"/>
    <w:rsid w:val="000317AE"/>
    <w:rsid w:val="0003194D"/>
    <w:rsid w:val="0003198C"/>
    <w:rsid w:val="00031C9B"/>
    <w:rsid w:val="00031E82"/>
    <w:rsid w:val="00032233"/>
    <w:rsid w:val="00032ACD"/>
    <w:rsid w:val="00032DAE"/>
    <w:rsid w:val="00032F9A"/>
    <w:rsid w:val="000334D4"/>
    <w:rsid w:val="00034F76"/>
    <w:rsid w:val="0003537C"/>
    <w:rsid w:val="000355F1"/>
    <w:rsid w:val="00035952"/>
    <w:rsid w:val="00035FB2"/>
    <w:rsid w:val="00036188"/>
    <w:rsid w:val="00036536"/>
    <w:rsid w:val="00036C0A"/>
    <w:rsid w:val="00036C55"/>
    <w:rsid w:val="00037057"/>
    <w:rsid w:val="000372ED"/>
    <w:rsid w:val="00037334"/>
    <w:rsid w:val="000375FF"/>
    <w:rsid w:val="0003763F"/>
    <w:rsid w:val="0003769D"/>
    <w:rsid w:val="00037716"/>
    <w:rsid w:val="00037EA9"/>
    <w:rsid w:val="00040C64"/>
    <w:rsid w:val="00041130"/>
    <w:rsid w:val="00041D2B"/>
    <w:rsid w:val="00041E20"/>
    <w:rsid w:val="00041F47"/>
    <w:rsid w:val="0004236B"/>
    <w:rsid w:val="00042EFB"/>
    <w:rsid w:val="00042F75"/>
    <w:rsid w:val="00043669"/>
    <w:rsid w:val="00043EEF"/>
    <w:rsid w:val="00043F3D"/>
    <w:rsid w:val="00043FED"/>
    <w:rsid w:val="00044021"/>
    <w:rsid w:val="00044212"/>
    <w:rsid w:val="00044888"/>
    <w:rsid w:val="00044CAE"/>
    <w:rsid w:val="000451FE"/>
    <w:rsid w:val="00045435"/>
    <w:rsid w:val="00045592"/>
    <w:rsid w:val="000457A3"/>
    <w:rsid w:val="000459D1"/>
    <w:rsid w:val="00045D1C"/>
    <w:rsid w:val="0004623D"/>
    <w:rsid w:val="00046431"/>
    <w:rsid w:val="000465B4"/>
    <w:rsid w:val="0004678A"/>
    <w:rsid w:val="00047158"/>
    <w:rsid w:val="00047B53"/>
    <w:rsid w:val="00050795"/>
    <w:rsid w:val="00051122"/>
    <w:rsid w:val="00051AF9"/>
    <w:rsid w:val="00051B8A"/>
    <w:rsid w:val="00051E0C"/>
    <w:rsid w:val="00052464"/>
    <w:rsid w:val="00052828"/>
    <w:rsid w:val="00053011"/>
    <w:rsid w:val="0005397E"/>
    <w:rsid w:val="000542A8"/>
    <w:rsid w:val="0005459E"/>
    <w:rsid w:val="00054784"/>
    <w:rsid w:val="00054CBE"/>
    <w:rsid w:val="00054F0B"/>
    <w:rsid w:val="00055130"/>
    <w:rsid w:val="0005520F"/>
    <w:rsid w:val="000557B2"/>
    <w:rsid w:val="00056190"/>
    <w:rsid w:val="00056833"/>
    <w:rsid w:val="00056A12"/>
    <w:rsid w:val="00056A67"/>
    <w:rsid w:val="000601B9"/>
    <w:rsid w:val="00060966"/>
    <w:rsid w:val="00060F49"/>
    <w:rsid w:val="00061428"/>
    <w:rsid w:val="00061443"/>
    <w:rsid w:val="00061B91"/>
    <w:rsid w:val="00062270"/>
    <w:rsid w:val="00062572"/>
    <w:rsid w:val="000626D0"/>
    <w:rsid w:val="00062811"/>
    <w:rsid w:val="00062C0F"/>
    <w:rsid w:val="000630B2"/>
    <w:rsid w:val="0006329C"/>
    <w:rsid w:val="000635BD"/>
    <w:rsid w:val="00063706"/>
    <w:rsid w:val="00063897"/>
    <w:rsid w:val="00063981"/>
    <w:rsid w:val="00063D4B"/>
    <w:rsid w:val="000640B4"/>
    <w:rsid w:val="00064169"/>
    <w:rsid w:val="000648CA"/>
    <w:rsid w:val="0006553D"/>
    <w:rsid w:val="00065D9C"/>
    <w:rsid w:val="00066480"/>
    <w:rsid w:val="00066940"/>
    <w:rsid w:val="00066F60"/>
    <w:rsid w:val="00067392"/>
    <w:rsid w:val="0007015C"/>
    <w:rsid w:val="0007042E"/>
    <w:rsid w:val="000709EA"/>
    <w:rsid w:val="00070E65"/>
    <w:rsid w:val="000712B8"/>
    <w:rsid w:val="000719AB"/>
    <w:rsid w:val="00071E67"/>
    <w:rsid w:val="00072017"/>
    <w:rsid w:val="0007201D"/>
    <w:rsid w:val="000723BE"/>
    <w:rsid w:val="000725AD"/>
    <w:rsid w:val="0007268B"/>
    <w:rsid w:val="0007286A"/>
    <w:rsid w:val="00072B05"/>
    <w:rsid w:val="00072E72"/>
    <w:rsid w:val="00073483"/>
    <w:rsid w:val="00073838"/>
    <w:rsid w:val="000739CA"/>
    <w:rsid w:val="00073A28"/>
    <w:rsid w:val="00073FF4"/>
    <w:rsid w:val="0007414B"/>
    <w:rsid w:val="0007424D"/>
    <w:rsid w:val="000743C1"/>
    <w:rsid w:val="0007448C"/>
    <w:rsid w:val="00074D8E"/>
    <w:rsid w:val="00075019"/>
    <w:rsid w:val="00075354"/>
    <w:rsid w:val="000754F4"/>
    <w:rsid w:val="0007579B"/>
    <w:rsid w:val="00075A9C"/>
    <w:rsid w:val="00075BEC"/>
    <w:rsid w:val="00075FD2"/>
    <w:rsid w:val="0007630E"/>
    <w:rsid w:val="00076C56"/>
    <w:rsid w:val="00076F72"/>
    <w:rsid w:val="00076FE5"/>
    <w:rsid w:val="00077738"/>
    <w:rsid w:val="000777F0"/>
    <w:rsid w:val="00077861"/>
    <w:rsid w:val="00077EFB"/>
    <w:rsid w:val="000807D7"/>
    <w:rsid w:val="000807DD"/>
    <w:rsid w:val="00080BFB"/>
    <w:rsid w:val="00080DF0"/>
    <w:rsid w:val="00081205"/>
    <w:rsid w:val="00081842"/>
    <w:rsid w:val="00081CF5"/>
    <w:rsid w:val="000821BC"/>
    <w:rsid w:val="0008275D"/>
    <w:rsid w:val="00082B72"/>
    <w:rsid w:val="00082D56"/>
    <w:rsid w:val="00083106"/>
    <w:rsid w:val="000837A6"/>
    <w:rsid w:val="00083A71"/>
    <w:rsid w:val="00084104"/>
    <w:rsid w:val="00084314"/>
    <w:rsid w:val="00084A71"/>
    <w:rsid w:val="00085529"/>
    <w:rsid w:val="000855E4"/>
    <w:rsid w:val="0008581F"/>
    <w:rsid w:val="00085875"/>
    <w:rsid w:val="0008598D"/>
    <w:rsid w:val="00085A5B"/>
    <w:rsid w:val="00085AC0"/>
    <w:rsid w:val="00085E21"/>
    <w:rsid w:val="00086054"/>
    <w:rsid w:val="00086623"/>
    <w:rsid w:val="0008705E"/>
    <w:rsid w:val="000873BF"/>
    <w:rsid w:val="000876C1"/>
    <w:rsid w:val="0008787F"/>
    <w:rsid w:val="000879C8"/>
    <w:rsid w:val="00087E19"/>
    <w:rsid w:val="00087E5C"/>
    <w:rsid w:val="00087E96"/>
    <w:rsid w:val="000900BC"/>
    <w:rsid w:val="00090386"/>
    <w:rsid w:val="00090936"/>
    <w:rsid w:val="000909C6"/>
    <w:rsid w:val="00091100"/>
    <w:rsid w:val="00091CC7"/>
    <w:rsid w:val="00091D23"/>
    <w:rsid w:val="00091D65"/>
    <w:rsid w:val="00091EDF"/>
    <w:rsid w:val="000924CA"/>
    <w:rsid w:val="00092928"/>
    <w:rsid w:val="00092A46"/>
    <w:rsid w:val="00092FD9"/>
    <w:rsid w:val="0009345C"/>
    <w:rsid w:val="00093CC4"/>
    <w:rsid w:val="00093EAC"/>
    <w:rsid w:val="00093EF6"/>
    <w:rsid w:val="000943AB"/>
    <w:rsid w:val="000946BB"/>
    <w:rsid w:val="00094860"/>
    <w:rsid w:val="00094E5E"/>
    <w:rsid w:val="000950CC"/>
    <w:rsid w:val="0009527B"/>
    <w:rsid w:val="000954B2"/>
    <w:rsid w:val="0009588A"/>
    <w:rsid w:val="00095994"/>
    <w:rsid w:val="00095C8C"/>
    <w:rsid w:val="00096331"/>
    <w:rsid w:val="00096C8D"/>
    <w:rsid w:val="00097087"/>
    <w:rsid w:val="0009714E"/>
    <w:rsid w:val="000971FF"/>
    <w:rsid w:val="00097635"/>
    <w:rsid w:val="000978F4"/>
    <w:rsid w:val="00097BC8"/>
    <w:rsid w:val="00097BCF"/>
    <w:rsid w:val="00097D87"/>
    <w:rsid w:val="00097E16"/>
    <w:rsid w:val="000A14C7"/>
    <w:rsid w:val="000A19FE"/>
    <w:rsid w:val="000A1FA5"/>
    <w:rsid w:val="000A245C"/>
    <w:rsid w:val="000A25F1"/>
    <w:rsid w:val="000A26ED"/>
    <w:rsid w:val="000A301A"/>
    <w:rsid w:val="000A3889"/>
    <w:rsid w:val="000A4984"/>
    <w:rsid w:val="000A49C0"/>
    <w:rsid w:val="000A4C99"/>
    <w:rsid w:val="000A4FE0"/>
    <w:rsid w:val="000A4FF4"/>
    <w:rsid w:val="000A54C7"/>
    <w:rsid w:val="000A55D6"/>
    <w:rsid w:val="000A5B6E"/>
    <w:rsid w:val="000A61C6"/>
    <w:rsid w:val="000A671E"/>
    <w:rsid w:val="000A67B5"/>
    <w:rsid w:val="000A6851"/>
    <w:rsid w:val="000A6E85"/>
    <w:rsid w:val="000A6EF3"/>
    <w:rsid w:val="000A7050"/>
    <w:rsid w:val="000A795B"/>
    <w:rsid w:val="000B04C0"/>
    <w:rsid w:val="000B07B5"/>
    <w:rsid w:val="000B07E1"/>
    <w:rsid w:val="000B0F2F"/>
    <w:rsid w:val="000B0FCF"/>
    <w:rsid w:val="000B13D2"/>
    <w:rsid w:val="000B17C5"/>
    <w:rsid w:val="000B1887"/>
    <w:rsid w:val="000B1934"/>
    <w:rsid w:val="000B1C9A"/>
    <w:rsid w:val="000B1DE9"/>
    <w:rsid w:val="000B1EA0"/>
    <w:rsid w:val="000B24F9"/>
    <w:rsid w:val="000B259C"/>
    <w:rsid w:val="000B2751"/>
    <w:rsid w:val="000B2A82"/>
    <w:rsid w:val="000B3119"/>
    <w:rsid w:val="000B3344"/>
    <w:rsid w:val="000B33F3"/>
    <w:rsid w:val="000B3747"/>
    <w:rsid w:val="000B3988"/>
    <w:rsid w:val="000B4724"/>
    <w:rsid w:val="000B4858"/>
    <w:rsid w:val="000B5353"/>
    <w:rsid w:val="000B54F5"/>
    <w:rsid w:val="000B6249"/>
    <w:rsid w:val="000B6266"/>
    <w:rsid w:val="000B6AC7"/>
    <w:rsid w:val="000B70E5"/>
    <w:rsid w:val="000C0B34"/>
    <w:rsid w:val="000C0CCD"/>
    <w:rsid w:val="000C0D5D"/>
    <w:rsid w:val="000C1930"/>
    <w:rsid w:val="000C1FF5"/>
    <w:rsid w:val="000C2193"/>
    <w:rsid w:val="000C2B47"/>
    <w:rsid w:val="000C2BB0"/>
    <w:rsid w:val="000C2CA2"/>
    <w:rsid w:val="000C2D79"/>
    <w:rsid w:val="000C2FD4"/>
    <w:rsid w:val="000C3222"/>
    <w:rsid w:val="000C395A"/>
    <w:rsid w:val="000C3F7C"/>
    <w:rsid w:val="000C40E7"/>
    <w:rsid w:val="000C4197"/>
    <w:rsid w:val="000C456A"/>
    <w:rsid w:val="000C51FA"/>
    <w:rsid w:val="000C60B0"/>
    <w:rsid w:val="000C666A"/>
    <w:rsid w:val="000C69B5"/>
    <w:rsid w:val="000C6B5B"/>
    <w:rsid w:val="000C6C9B"/>
    <w:rsid w:val="000C6D39"/>
    <w:rsid w:val="000C773A"/>
    <w:rsid w:val="000C7762"/>
    <w:rsid w:val="000D0658"/>
    <w:rsid w:val="000D0AE2"/>
    <w:rsid w:val="000D0D81"/>
    <w:rsid w:val="000D0F1E"/>
    <w:rsid w:val="000D1121"/>
    <w:rsid w:val="000D1165"/>
    <w:rsid w:val="000D153B"/>
    <w:rsid w:val="000D15E1"/>
    <w:rsid w:val="000D1A0D"/>
    <w:rsid w:val="000D1F75"/>
    <w:rsid w:val="000D26D2"/>
    <w:rsid w:val="000D27A1"/>
    <w:rsid w:val="000D2895"/>
    <w:rsid w:val="000D28B4"/>
    <w:rsid w:val="000D3058"/>
    <w:rsid w:val="000D30A6"/>
    <w:rsid w:val="000D327C"/>
    <w:rsid w:val="000D352D"/>
    <w:rsid w:val="000D3551"/>
    <w:rsid w:val="000D35F0"/>
    <w:rsid w:val="000D36C4"/>
    <w:rsid w:val="000D3790"/>
    <w:rsid w:val="000D3A02"/>
    <w:rsid w:val="000D3C90"/>
    <w:rsid w:val="000D462C"/>
    <w:rsid w:val="000D48A9"/>
    <w:rsid w:val="000D4A76"/>
    <w:rsid w:val="000D50E8"/>
    <w:rsid w:val="000D5156"/>
    <w:rsid w:val="000D6026"/>
    <w:rsid w:val="000D6081"/>
    <w:rsid w:val="000D6B91"/>
    <w:rsid w:val="000D716E"/>
    <w:rsid w:val="000D7670"/>
    <w:rsid w:val="000D7A7F"/>
    <w:rsid w:val="000D7E08"/>
    <w:rsid w:val="000E0011"/>
    <w:rsid w:val="000E0726"/>
    <w:rsid w:val="000E0C14"/>
    <w:rsid w:val="000E0FB8"/>
    <w:rsid w:val="000E10FB"/>
    <w:rsid w:val="000E11C8"/>
    <w:rsid w:val="000E22B5"/>
    <w:rsid w:val="000E22F6"/>
    <w:rsid w:val="000E23CF"/>
    <w:rsid w:val="000E23D6"/>
    <w:rsid w:val="000E23E2"/>
    <w:rsid w:val="000E2C7C"/>
    <w:rsid w:val="000E2CE8"/>
    <w:rsid w:val="000E2F74"/>
    <w:rsid w:val="000E2F99"/>
    <w:rsid w:val="000E3122"/>
    <w:rsid w:val="000E32FF"/>
    <w:rsid w:val="000E3D87"/>
    <w:rsid w:val="000E4173"/>
    <w:rsid w:val="000E41B1"/>
    <w:rsid w:val="000E4A67"/>
    <w:rsid w:val="000E4BC5"/>
    <w:rsid w:val="000E4D2D"/>
    <w:rsid w:val="000E4D36"/>
    <w:rsid w:val="000E4E3E"/>
    <w:rsid w:val="000E5195"/>
    <w:rsid w:val="000E52A2"/>
    <w:rsid w:val="000E5B8E"/>
    <w:rsid w:val="000E5C84"/>
    <w:rsid w:val="000E5D6F"/>
    <w:rsid w:val="000E5EE3"/>
    <w:rsid w:val="000E676F"/>
    <w:rsid w:val="000E67E1"/>
    <w:rsid w:val="000E6F6F"/>
    <w:rsid w:val="000E713D"/>
    <w:rsid w:val="000E7982"/>
    <w:rsid w:val="000E79A6"/>
    <w:rsid w:val="000E7B7B"/>
    <w:rsid w:val="000E7D11"/>
    <w:rsid w:val="000F0703"/>
    <w:rsid w:val="000F0845"/>
    <w:rsid w:val="000F0DFD"/>
    <w:rsid w:val="000F0E50"/>
    <w:rsid w:val="000F1130"/>
    <w:rsid w:val="000F1A5C"/>
    <w:rsid w:val="000F1E61"/>
    <w:rsid w:val="000F1F2F"/>
    <w:rsid w:val="000F216C"/>
    <w:rsid w:val="000F29A6"/>
    <w:rsid w:val="000F3502"/>
    <w:rsid w:val="000F3552"/>
    <w:rsid w:val="000F3FE9"/>
    <w:rsid w:val="000F44CB"/>
    <w:rsid w:val="000F48C2"/>
    <w:rsid w:val="000F49FB"/>
    <w:rsid w:val="000F4B6F"/>
    <w:rsid w:val="000F4DA0"/>
    <w:rsid w:val="000F5242"/>
    <w:rsid w:val="000F5D74"/>
    <w:rsid w:val="000F5DAB"/>
    <w:rsid w:val="000F5FB1"/>
    <w:rsid w:val="000F61EF"/>
    <w:rsid w:val="000F61F4"/>
    <w:rsid w:val="000F66FE"/>
    <w:rsid w:val="000F6FE7"/>
    <w:rsid w:val="000F733B"/>
    <w:rsid w:val="000F7390"/>
    <w:rsid w:val="0010018C"/>
    <w:rsid w:val="00100250"/>
    <w:rsid w:val="00100D7C"/>
    <w:rsid w:val="001013D8"/>
    <w:rsid w:val="0010150A"/>
    <w:rsid w:val="001016F7"/>
    <w:rsid w:val="00101B25"/>
    <w:rsid w:val="00101E9E"/>
    <w:rsid w:val="001025EC"/>
    <w:rsid w:val="00102862"/>
    <w:rsid w:val="00102B48"/>
    <w:rsid w:val="00102EA4"/>
    <w:rsid w:val="00103100"/>
    <w:rsid w:val="00104EB6"/>
    <w:rsid w:val="00105028"/>
    <w:rsid w:val="001050D4"/>
    <w:rsid w:val="00105461"/>
    <w:rsid w:val="00105A1C"/>
    <w:rsid w:val="00106525"/>
    <w:rsid w:val="00106549"/>
    <w:rsid w:val="00106C40"/>
    <w:rsid w:val="00107687"/>
    <w:rsid w:val="001078AE"/>
    <w:rsid w:val="00107E1B"/>
    <w:rsid w:val="001106E6"/>
    <w:rsid w:val="00110E64"/>
    <w:rsid w:val="00111225"/>
    <w:rsid w:val="0011156F"/>
    <w:rsid w:val="001115F6"/>
    <w:rsid w:val="00111ADD"/>
    <w:rsid w:val="00111C1D"/>
    <w:rsid w:val="001122AC"/>
    <w:rsid w:val="0011240F"/>
    <w:rsid w:val="00112791"/>
    <w:rsid w:val="00112815"/>
    <w:rsid w:val="001129F4"/>
    <w:rsid w:val="00112A36"/>
    <w:rsid w:val="00112D5A"/>
    <w:rsid w:val="00112EF7"/>
    <w:rsid w:val="001131F4"/>
    <w:rsid w:val="00113449"/>
    <w:rsid w:val="001135BE"/>
    <w:rsid w:val="00113FBF"/>
    <w:rsid w:val="00115045"/>
    <w:rsid w:val="001156C3"/>
    <w:rsid w:val="00115731"/>
    <w:rsid w:val="001158C8"/>
    <w:rsid w:val="00115ABE"/>
    <w:rsid w:val="00115C7C"/>
    <w:rsid w:val="00115CB9"/>
    <w:rsid w:val="00116132"/>
    <w:rsid w:val="0011632A"/>
    <w:rsid w:val="0011675C"/>
    <w:rsid w:val="00116DE0"/>
    <w:rsid w:val="00116F4B"/>
    <w:rsid w:val="0011704E"/>
    <w:rsid w:val="00117328"/>
    <w:rsid w:val="00120D6D"/>
    <w:rsid w:val="001219F4"/>
    <w:rsid w:val="001224F5"/>
    <w:rsid w:val="001228D0"/>
    <w:rsid w:val="00122941"/>
    <w:rsid w:val="00122E62"/>
    <w:rsid w:val="00123509"/>
    <w:rsid w:val="001236A3"/>
    <w:rsid w:val="001236F0"/>
    <w:rsid w:val="00123894"/>
    <w:rsid w:val="00123A02"/>
    <w:rsid w:val="00123D5E"/>
    <w:rsid w:val="00124829"/>
    <w:rsid w:val="00124D48"/>
    <w:rsid w:val="00124E27"/>
    <w:rsid w:val="00124EC0"/>
    <w:rsid w:val="00125106"/>
    <w:rsid w:val="001251D4"/>
    <w:rsid w:val="00126141"/>
    <w:rsid w:val="001262EA"/>
    <w:rsid w:val="00126833"/>
    <w:rsid w:val="00126887"/>
    <w:rsid w:val="00126B6C"/>
    <w:rsid w:val="00126F6B"/>
    <w:rsid w:val="0012738A"/>
    <w:rsid w:val="001275E5"/>
    <w:rsid w:val="00127B7A"/>
    <w:rsid w:val="00130039"/>
    <w:rsid w:val="00130252"/>
    <w:rsid w:val="00130367"/>
    <w:rsid w:val="00130651"/>
    <w:rsid w:val="00130C74"/>
    <w:rsid w:val="00130CBC"/>
    <w:rsid w:val="00130E90"/>
    <w:rsid w:val="00130EE6"/>
    <w:rsid w:val="00130FBE"/>
    <w:rsid w:val="0013124D"/>
    <w:rsid w:val="001320DE"/>
    <w:rsid w:val="0013231B"/>
    <w:rsid w:val="0013295F"/>
    <w:rsid w:val="001341DE"/>
    <w:rsid w:val="0013431B"/>
    <w:rsid w:val="00134F4F"/>
    <w:rsid w:val="00135115"/>
    <w:rsid w:val="00135D1F"/>
    <w:rsid w:val="001360C5"/>
    <w:rsid w:val="00136D14"/>
    <w:rsid w:val="001378EC"/>
    <w:rsid w:val="001402A8"/>
    <w:rsid w:val="00140CFE"/>
    <w:rsid w:val="00140FBD"/>
    <w:rsid w:val="0014117A"/>
    <w:rsid w:val="00142134"/>
    <w:rsid w:val="00142AB4"/>
    <w:rsid w:val="00142AD1"/>
    <w:rsid w:val="001431A9"/>
    <w:rsid w:val="00143690"/>
    <w:rsid w:val="00143C3B"/>
    <w:rsid w:val="00143E52"/>
    <w:rsid w:val="0014476B"/>
    <w:rsid w:val="0014486F"/>
    <w:rsid w:val="00144ECC"/>
    <w:rsid w:val="001450A0"/>
    <w:rsid w:val="001454EC"/>
    <w:rsid w:val="00145AAB"/>
    <w:rsid w:val="001464C6"/>
    <w:rsid w:val="00147316"/>
    <w:rsid w:val="001473D2"/>
    <w:rsid w:val="001474B6"/>
    <w:rsid w:val="00147AFD"/>
    <w:rsid w:val="00147F61"/>
    <w:rsid w:val="001505A4"/>
    <w:rsid w:val="00150647"/>
    <w:rsid w:val="00150907"/>
    <w:rsid w:val="00150A0F"/>
    <w:rsid w:val="00150F33"/>
    <w:rsid w:val="001510C3"/>
    <w:rsid w:val="00151490"/>
    <w:rsid w:val="001520D7"/>
    <w:rsid w:val="001527BB"/>
    <w:rsid w:val="00152A4A"/>
    <w:rsid w:val="00152DCF"/>
    <w:rsid w:val="0015336C"/>
    <w:rsid w:val="001537B8"/>
    <w:rsid w:val="001537FC"/>
    <w:rsid w:val="00154165"/>
    <w:rsid w:val="001542E1"/>
    <w:rsid w:val="00154679"/>
    <w:rsid w:val="00154684"/>
    <w:rsid w:val="001549EC"/>
    <w:rsid w:val="00155568"/>
    <w:rsid w:val="00155CFC"/>
    <w:rsid w:val="00157332"/>
    <w:rsid w:val="001576CE"/>
    <w:rsid w:val="00157A51"/>
    <w:rsid w:val="001602D1"/>
    <w:rsid w:val="0016034E"/>
    <w:rsid w:val="00160859"/>
    <w:rsid w:val="00161143"/>
    <w:rsid w:val="0016194C"/>
    <w:rsid w:val="00161AB4"/>
    <w:rsid w:val="00162F41"/>
    <w:rsid w:val="0016316E"/>
    <w:rsid w:val="001634C9"/>
    <w:rsid w:val="00163AA6"/>
    <w:rsid w:val="00163CB4"/>
    <w:rsid w:val="001642C1"/>
    <w:rsid w:val="001642CF"/>
    <w:rsid w:val="001645F8"/>
    <w:rsid w:val="00164B8B"/>
    <w:rsid w:val="00164BAE"/>
    <w:rsid w:val="00164E05"/>
    <w:rsid w:val="00164F65"/>
    <w:rsid w:val="0016516A"/>
    <w:rsid w:val="001651FF"/>
    <w:rsid w:val="00165EC8"/>
    <w:rsid w:val="0016657D"/>
    <w:rsid w:val="0016687D"/>
    <w:rsid w:val="00166D12"/>
    <w:rsid w:val="001673B4"/>
    <w:rsid w:val="00167496"/>
    <w:rsid w:val="00167FC3"/>
    <w:rsid w:val="001702B8"/>
    <w:rsid w:val="001704FA"/>
    <w:rsid w:val="00170773"/>
    <w:rsid w:val="001709BF"/>
    <w:rsid w:val="00170D28"/>
    <w:rsid w:val="00170E86"/>
    <w:rsid w:val="0017142A"/>
    <w:rsid w:val="001715D2"/>
    <w:rsid w:val="00171616"/>
    <w:rsid w:val="00171621"/>
    <w:rsid w:val="001716D3"/>
    <w:rsid w:val="001719A5"/>
    <w:rsid w:val="00172751"/>
    <w:rsid w:val="00172FD6"/>
    <w:rsid w:val="00173115"/>
    <w:rsid w:val="0017326C"/>
    <w:rsid w:val="00173ABD"/>
    <w:rsid w:val="00173B78"/>
    <w:rsid w:val="00173CAD"/>
    <w:rsid w:val="00173E2C"/>
    <w:rsid w:val="00173E54"/>
    <w:rsid w:val="00173F0F"/>
    <w:rsid w:val="0017426F"/>
    <w:rsid w:val="00174905"/>
    <w:rsid w:val="00174989"/>
    <w:rsid w:val="00174E00"/>
    <w:rsid w:val="00174E91"/>
    <w:rsid w:val="0017522A"/>
    <w:rsid w:val="001752B8"/>
    <w:rsid w:val="00175547"/>
    <w:rsid w:val="001759EE"/>
    <w:rsid w:val="00175A70"/>
    <w:rsid w:val="00175C53"/>
    <w:rsid w:val="0017609B"/>
    <w:rsid w:val="001764DC"/>
    <w:rsid w:val="001769A2"/>
    <w:rsid w:val="00176F51"/>
    <w:rsid w:val="001776AA"/>
    <w:rsid w:val="00177831"/>
    <w:rsid w:val="00177C74"/>
    <w:rsid w:val="00180076"/>
    <w:rsid w:val="001805D7"/>
    <w:rsid w:val="00180BD8"/>
    <w:rsid w:val="00180D8D"/>
    <w:rsid w:val="001817A1"/>
    <w:rsid w:val="001817BC"/>
    <w:rsid w:val="00181A50"/>
    <w:rsid w:val="00181DBC"/>
    <w:rsid w:val="001828DC"/>
    <w:rsid w:val="0018298B"/>
    <w:rsid w:val="001829CC"/>
    <w:rsid w:val="00182C13"/>
    <w:rsid w:val="00182D77"/>
    <w:rsid w:val="001831B2"/>
    <w:rsid w:val="00183C3A"/>
    <w:rsid w:val="00184133"/>
    <w:rsid w:val="00184586"/>
    <w:rsid w:val="00184BA3"/>
    <w:rsid w:val="00184D47"/>
    <w:rsid w:val="00185473"/>
    <w:rsid w:val="001857C4"/>
    <w:rsid w:val="00185E62"/>
    <w:rsid w:val="00186A17"/>
    <w:rsid w:val="00186B07"/>
    <w:rsid w:val="00186B88"/>
    <w:rsid w:val="00186BF2"/>
    <w:rsid w:val="00186C95"/>
    <w:rsid w:val="001876C2"/>
    <w:rsid w:val="00187D30"/>
    <w:rsid w:val="00187F14"/>
    <w:rsid w:val="001903E3"/>
    <w:rsid w:val="001908AA"/>
    <w:rsid w:val="00190B05"/>
    <w:rsid w:val="00190B7A"/>
    <w:rsid w:val="00190CFD"/>
    <w:rsid w:val="001912E8"/>
    <w:rsid w:val="0019204C"/>
    <w:rsid w:val="001920AF"/>
    <w:rsid w:val="0019250B"/>
    <w:rsid w:val="0019296E"/>
    <w:rsid w:val="00192AD3"/>
    <w:rsid w:val="00192C01"/>
    <w:rsid w:val="00192C11"/>
    <w:rsid w:val="00193112"/>
    <w:rsid w:val="001935D9"/>
    <w:rsid w:val="00194071"/>
    <w:rsid w:val="00194C9B"/>
    <w:rsid w:val="0019510E"/>
    <w:rsid w:val="00195444"/>
    <w:rsid w:val="001965DA"/>
    <w:rsid w:val="00196AD6"/>
    <w:rsid w:val="00196F1E"/>
    <w:rsid w:val="0019781A"/>
    <w:rsid w:val="00197C36"/>
    <w:rsid w:val="001A00C4"/>
    <w:rsid w:val="001A0C70"/>
    <w:rsid w:val="001A0FF0"/>
    <w:rsid w:val="001A1581"/>
    <w:rsid w:val="001A15AE"/>
    <w:rsid w:val="001A1737"/>
    <w:rsid w:val="001A1E82"/>
    <w:rsid w:val="001A2078"/>
    <w:rsid w:val="001A26B6"/>
    <w:rsid w:val="001A28C8"/>
    <w:rsid w:val="001A2CE0"/>
    <w:rsid w:val="001A2E50"/>
    <w:rsid w:val="001A346F"/>
    <w:rsid w:val="001A3A90"/>
    <w:rsid w:val="001A42CB"/>
    <w:rsid w:val="001A46A6"/>
    <w:rsid w:val="001A50EA"/>
    <w:rsid w:val="001A581E"/>
    <w:rsid w:val="001A5D23"/>
    <w:rsid w:val="001A5E28"/>
    <w:rsid w:val="001A7A0C"/>
    <w:rsid w:val="001B0274"/>
    <w:rsid w:val="001B052D"/>
    <w:rsid w:val="001B07A9"/>
    <w:rsid w:val="001B0A10"/>
    <w:rsid w:val="001B0B4E"/>
    <w:rsid w:val="001B10F7"/>
    <w:rsid w:val="001B16F6"/>
    <w:rsid w:val="001B1938"/>
    <w:rsid w:val="001B1BB3"/>
    <w:rsid w:val="001B2A5F"/>
    <w:rsid w:val="001B2BE7"/>
    <w:rsid w:val="001B3AAD"/>
    <w:rsid w:val="001B3AE8"/>
    <w:rsid w:val="001B3B9E"/>
    <w:rsid w:val="001B3FF9"/>
    <w:rsid w:val="001B401B"/>
    <w:rsid w:val="001B41A3"/>
    <w:rsid w:val="001B437C"/>
    <w:rsid w:val="001B463F"/>
    <w:rsid w:val="001B4D7F"/>
    <w:rsid w:val="001B4EEA"/>
    <w:rsid w:val="001B502A"/>
    <w:rsid w:val="001B556B"/>
    <w:rsid w:val="001B5DCC"/>
    <w:rsid w:val="001B6944"/>
    <w:rsid w:val="001B6C4F"/>
    <w:rsid w:val="001B7597"/>
    <w:rsid w:val="001B7955"/>
    <w:rsid w:val="001B7BE2"/>
    <w:rsid w:val="001C0124"/>
    <w:rsid w:val="001C0175"/>
    <w:rsid w:val="001C07A1"/>
    <w:rsid w:val="001C0A70"/>
    <w:rsid w:val="001C0E9F"/>
    <w:rsid w:val="001C112A"/>
    <w:rsid w:val="001C11C4"/>
    <w:rsid w:val="001C1BE0"/>
    <w:rsid w:val="001C2318"/>
    <w:rsid w:val="001C2C4E"/>
    <w:rsid w:val="001C2D2F"/>
    <w:rsid w:val="001C3765"/>
    <w:rsid w:val="001C3F03"/>
    <w:rsid w:val="001C400B"/>
    <w:rsid w:val="001C44DE"/>
    <w:rsid w:val="001C46F0"/>
    <w:rsid w:val="001C4A55"/>
    <w:rsid w:val="001C5CF5"/>
    <w:rsid w:val="001C5D8E"/>
    <w:rsid w:val="001C6578"/>
    <w:rsid w:val="001C6612"/>
    <w:rsid w:val="001C6B0A"/>
    <w:rsid w:val="001C71D9"/>
    <w:rsid w:val="001C7537"/>
    <w:rsid w:val="001C7781"/>
    <w:rsid w:val="001C77D4"/>
    <w:rsid w:val="001C7A92"/>
    <w:rsid w:val="001D00BC"/>
    <w:rsid w:val="001D0186"/>
    <w:rsid w:val="001D01C0"/>
    <w:rsid w:val="001D12AB"/>
    <w:rsid w:val="001D1410"/>
    <w:rsid w:val="001D1AD0"/>
    <w:rsid w:val="001D23FB"/>
    <w:rsid w:val="001D2636"/>
    <w:rsid w:val="001D2A38"/>
    <w:rsid w:val="001D3004"/>
    <w:rsid w:val="001D302C"/>
    <w:rsid w:val="001D34CC"/>
    <w:rsid w:val="001D3640"/>
    <w:rsid w:val="001D38DA"/>
    <w:rsid w:val="001D3BAC"/>
    <w:rsid w:val="001D3D01"/>
    <w:rsid w:val="001D3D8E"/>
    <w:rsid w:val="001D4667"/>
    <w:rsid w:val="001D5608"/>
    <w:rsid w:val="001D5893"/>
    <w:rsid w:val="001D5E11"/>
    <w:rsid w:val="001D6987"/>
    <w:rsid w:val="001D6FF4"/>
    <w:rsid w:val="001D7752"/>
    <w:rsid w:val="001D7803"/>
    <w:rsid w:val="001D7932"/>
    <w:rsid w:val="001E0D9C"/>
    <w:rsid w:val="001E19F4"/>
    <w:rsid w:val="001E1A63"/>
    <w:rsid w:val="001E225D"/>
    <w:rsid w:val="001E2464"/>
    <w:rsid w:val="001E2C80"/>
    <w:rsid w:val="001E3247"/>
    <w:rsid w:val="001E3379"/>
    <w:rsid w:val="001E33B5"/>
    <w:rsid w:val="001E33BA"/>
    <w:rsid w:val="001E3D4B"/>
    <w:rsid w:val="001E3E3D"/>
    <w:rsid w:val="001E4060"/>
    <w:rsid w:val="001E43F2"/>
    <w:rsid w:val="001E452C"/>
    <w:rsid w:val="001E5364"/>
    <w:rsid w:val="001E545C"/>
    <w:rsid w:val="001E5658"/>
    <w:rsid w:val="001E62CD"/>
    <w:rsid w:val="001E6796"/>
    <w:rsid w:val="001E6B8A"/>
    <w:rsid w:val="001E6E1D"/>
    <w:rsid w:val="001E6F3A"/>
    <w:rsid w:val="001E7139"/>
    <w:rsid w:val="001E724F"/>
    <w:rsid w:val="001E7269"/>
    <w:rsid w:val="001E76CB"/>
    <w:rsid w:val="001E76EF"/>
    <w:rsid w:val="001E791D"/>
    <w:rsid w:val="001E7ABD"/>
    <w:rsid w:val="001F0582"/>
    <w:rsid w:val="001F094C"/>
    <w:rsid w:val="001F09E8"/>
    <w:rsid w:val="001F0BFF"/>
    <w:rsid w:val="001F0E34"/>
    <w:rsid w:val="001F198A"/>
    <w:rsid w:val="001F2182"/>
    <w:rsid w:val="001F253F"/>
    <w:rsid w:val="001F2812"/>
    <w:rsid w:val="001F2D9F"/>
    <w:rsid w:val="001F32AC"/>
    <w:rsid w:val="001F36B5"/>
    <w:rsid w:val="001F36DD"/>
    <w:rsid w:val="001F37E6"/>
    <w:rsid w:val="001F39AC"/>
    <w:rsid w:val="001F3B72"/>
    <w:rsid w:val="001F3C26"/>
    <w:rsid w:val="001F40EF"/>
    <w:rsid w:val="001F410E"/>
    <w:rsid w:val="001F48D4"/>
    <w:rsid w:val="001F49F6"/>
    <w:rsid w:val="001F4A92"/>
    <w:rsid w:val="001F4C24"/>
    <w:rsid w:val="001F4EF5"/>
    <w:rsid w:val="001F5731"/>
    <w:rsid w:val="001F5B65"/>
    <w:rsid w:val="001F5B6D"/>
    <w:rsid w:val="001F5FEC"/>
    <w:rsid w:val="001F64BF"/>
    <w:rsid w:val="001F709C"/>
    <w:rsid w:val="001F742F"/>
    <w:rsid w:val="001F7CF2"/>
    <w:rsid w:val="0020055C"/>
    <w:rsid w:val="002008E8"/>
    <w:rsid w:val="00200E54"/>
    <w:rsid w:val="00200E84"/>
    <w:rsid w:val="00201A4E"/>
    <w:rsid w:val="00201B74"/>
    <w:rsid w:val="00201E1C"/>
    <w:rsid w:val="00202337"/>
    <w:rsid w:val="00202D4A"/>
    <w:rsid w:val="00202E51"/>
    <w:rsid w:val="002031E8"/>
    <w:rsid w:val="002031F8"/>
    <w:rsid w:val="0020323C"/>
    <w:rsid w:val="00203344"/>
    <w:rsid w:val="00203777"/>
    <w:rsid w:val="002037CE"/>
    <w:rsid w:val="00203CCC"/>
    <w:rsid w:val="00204159"/>
    <w:rsid w:val="0020452A"/>
    <w:rsid w:val="00205032"/>
    <w:rsid w:val="002052B4"/>
    <w:rsid w:val="0020565B"/>
    <w:rsid w:val="00205910"/>
    <w:rsid w:val="00205C54"/>
    <w:rsid w:val="002060F9"/>
    <w:rsid w:val="00206202"/>
    <w:rsid w:val="00206745"/>
    <w:rsid w:val="002068F3"/>
    <w:rsid w:val="0020690F"/>
    <w:rsid w:val="00207108"/>
    <w:rsid w:val="00207149"/>
    <w:rsid w:val="00207420"/>
    <w:rsid w:val="0020765E"/>
    <w:rsid w:val="00207669"/>
    <w:rsid w:val="00207808"/>
    <w:rsid w:val="00207B1B"/>
    <w:rsid w:val="00207BA5"/>
    <w:rsid w:val="00207D8D"/>
    <w:rsid w:val="00210036"/>
    <w:rsid w:val="002106F0"/>
    <w:rsid w:val="00210821"/>
    <w:rsid w:val="002109C4"/>
    <w:rsid w:val="0021107B"/>
    <w:rsid w:val="002111AF"/>
    <w:rsid w:val="002112E8"/>
    <w:rsid w:val="002117AF"/>
    <w:rsid w:val="00211F9C"/>
    <w:rsid w:val="0021201A"/>
    <w:rsid w:val="00212403"/>
    <w:rsid w:val="00212992"/>
    <w:rsid w:val="00212BDB"/>
    <w:rsid w:val="00212CAF"/>
    <w:rsid w:val="00213881"/>
    <w:rsid w:val="00213A53"/>
    <w:rsid w:val="00214471"/>
    <w:rsid w:val="00214539"/>
    <w:rsid w:val="002147E2"/>
    <w:rsid w:val="00214979"/>
    <w:rsid w:val="00214FDE"/>
    <w:rsid w:val="002155A5"/>
    <w:rsid w:val="00215805"/>
    <w:rsid w:val="00215C02"/>
    <w:rsid w:val="00215CAA"/>
    <w:rsid w:val="00215F52"/>
    <w:rsid w:val="002163D8"/>
    <w:rsid w:val="0021679D"/>
    <w:rsid w:val="0021682A"/>
    <w:rsid w:val="0021688E"/>
    <w:rsid w:val="00216C7C"/>
    <w:rsid w:val="0021725A"/>
    <w:rsid w:val="0021742E"/>
    <w:rsid w:val="00217CB8"/>
    <w:rsid w:val="00217DD2"/>
    <w:rsid w:val="00221227"/>
    <w:rsid w:val="0022193C"/>
    <w:rsid w:val="002224BC"/>
    <w:rsid w:val="00223510"/>
    <w:rsid w:val="00223700"/>
    <w:rsid w:val="00223756"/>
    <w:rsid w:val="00223CB2"/>
    <w:rsid w:val="00224A02"/>
    <w:rsid w:val="00224BF0"/>
    <w:rsid w:val="00224DD6"/>
    <w:rsid w:val="0022519B"/>
    <w:rsid w:val="002255D4"/>
    <w:rsid w:val="00225B61"/>
    <w:rsid w:val="002265A0"/>
    <w:rsid w:val="00226CC2"/>
    <w:rsid w:val="00226DAB"/>
    <w:rsid w:val="00226E65"/>
    <w:rsid w:val="00226EC5"/>
    <w:rsid w:val="0022716F"/>
    <w:rsid w:val="00227186"/>
    <w:rsid w:val="002271F2"/>
    <w:rsid w:val="002272BF"/>
    <w:rsid w:val="00227514"/>
    <w:rsid w:val="00227688"/>
    <w:rsid w:val="00227B80"/>
    <w:rsid w:val="00227D5D"/>
    <w:rsid w:val="0023089C"/>
    <w:rsid w:val="002309F2"/>
    <w:rsid w:val="00230A84"/>
    <w:rsid w:val="00230BC0"/>
    <w:rsid w:val="00230C56"/>
    <w:rsid w:val="00230CB9"/>
    <w:rsid w:val="00230F32"/>
    <w:rsid w:val="0023124E"/>
    <w:rsid w:val="002319FC"/>
    <w:rsid w:val="00231C9D"/>
    <w:rsid w:val="00232485"/>
    <w:rsid w:val="002325B0"/>
    <w:rsid w:val="0023283F"/>
    <w:rsid w:val="002329E0"/>
    <w:rsid w:val="00232A40"/>
    <w:rsid w:val="00233045"/>
    <w:rsid w:val="002330A2"/>
    <w:rsid w:val="00233297"/>
    <w:rsid w:val="00233317"/>
    <w:rsid w:val="00233656"/>
    <w:rsid w:val="00233C10"/>
    <w:rsid w:val="00233DBA"/>
    <w:rsid w:val="00234A99"/>
    <w:rsid w:val="00234DC7"/>
    <w:rsid w:val="00235054"/>
    <w:rsid w:val="00235407"/>
    <w:rsid w:val="002354BB"/>
    <w:rsid w:val="0023550C"/>
    <w:rsid w:val="00235965"/>
    <w:rsid w:val="00235C32"/>
    <w:rsid w:val="00235C9C"/>
    <w:rsid w:val="002361F3"/>
    <w:rsid w:val="00236363"/>
    <w:rsid w:val="002369B6"/>
    <w:rsid w:val="00236C0D"/>
    <w:rsid w:val="0023753F"/>
    <w:rsid w:val="002378BD"/>
    <w:rsid w:val="00237E61"/>
    <w:rsid w:val="002402EC"/>
    <w:rsid w:val="00240730"/>
    <w:rsid w:val="00240C51"/>
    <w:rsid w:val="002414E3"/>
    <w:rsid w:val="00241901"/>
    <w:rsid w:val="00241A05"/>
    <w:rsid w:val="00241AAD"/>
    <w:rsid w:val="00241D98"/>
    <w:rsid w:val="00242581"/>
    <w:rsid w:val="0024265C"/>
    <w:rsid w:val="00243365"/>
    <w:rsid w:val="00243591"/>
    <w:rsid w:val="002435E9"/>
    <w:rsid w:val="002436A6"/>
    <w:rsid w:val="00243C2F"/>
    <w:rsid w:val="002443F7"/>
    <w:rsid w:val="0024473D"/>
    <w:rsid w:val="0024474F"/>
    <w:rsid w:val="002452B3"/>
    <w:rsid w:val="002453F6"/>
    <w:rsid w:val="0024561E"/>
    <w:rsid w:val="00245647"/>
    <w:rsid w:val="00246121"/>
    <w:rsid w:val="0024620E"/>
    <w:rsid w:val="00246529"/>
    <w:rsid w:val="00246580"/>
    <w:rsid w:val="00246A10"/>
    <w:rsid w:val="00246C98"/>
    <w:rsid w:val="002476CB"/>
    <w:rsid w:val="00247727"/>
    <w:rsid w:val="002478AC"/>
    <w:rsid w:val="00247DCD"/>
    <w:rsid w:val="00250D86"/>
    <w:rsid w:val="00250F11"/>
    <w:rsid w:val="002518B0"/>
    <w:rsid w:val="002518D3"/>
    <w:rsid w:val="002519A4"/>
    <w:rsid w:val="00251C8F"/>
    <w:rsid w:val="00251F54"/>
    <w:rsid w:val="00251F8A"/>
    <w:rsid w:val="00252555"/>
    <w:rsid w:val="00252659"/>
    <w:rsid w:val="00253BB1"/>
    <w:rsid w:val="00253CA5"/>
    <w:rsid w:val="002541C5"/>
    <w:rsid w:val="0025438C"/>
    <w:rsid w:val="00254401"/>
    <w:rsid w:val="00254568"/>
    <w:rsid w:val="00254D0D"/>
    <w:rsid w:val="002551C6"/>
    <w:rsid w:val="00255353"/>
    <w:rsid w:val="002565AF"/>
    <w:rsid w:val="0025691A"/>
    <w:rsid w:val="00256ADB"/>
    <w:rsid w:val="00256BD0"/>
    <w:rsid w:val="00256DA2"/>
    <w:rsid w:val="00256DBE"/>
    <w:rsid w:val="00256DEA"/>
    <w:rsid w:val="00257D38"/>
    <w:rsid w:val="00260042"/>
    <w:rsid w:val="00260F70"/>
    <w:rsid w:val="00261792"/>
    <w:rsid w:val="002617E9"/>
    <w:rsid w:val="002618BA"/>
    <w:rsid w:val="002626C9"/>
    <w:rsid w:val="002626F2"/>
    <w:rsid w:val="0026278E"/>
    <w:rsid w:val="00262845"/>
    <w:rsid w:val="00262D02"/>
    <w:rsid w:val="00262E9B"/>
    <w:rsid w:val="002635C3"/>
    <w:rsid w:val="00263B46"/>
    <w:rsid w:val="00263E39"/>
    <w:rsid w:val="00264B0F"/>
    <w:rsid w:val="00264B78"/>
    <w:rsid w:val="00264EDA"/>
    <w:rsid w:val="00265B6F"/>
    <w:rsid w:val="00265EA2"/>
    <w:rsid w:val="002661EC"/>
    <w:rsid w:val="002665D1"/>
    <w:rsid w:val="002667E9"/>
    <w:rsid w:val="00266925"/>
    <w:rsid w:val="00266B76"/>
    <w:rsid w:val="00266BB3"/>
    <w:rsid w:val="00266BF8"/>
    <w:rsid w:val="00266C3C"/>
    <w:rsid w:val="00267196"/>
    <w:rsid w:val="00267236"/>
    <w:rsid w:val="00267442"/>
    <w:rsid w:val="00267569"/>
    <w:rsid w:val="002676D0"/>
    <w:rsid w:val="00267D84"/>
    <w:rsid w:val="002703FE"/>
    <w:rsid w:val="002706F7"/>
    <w:rsid w:val="00270880"/>
    <w:rsid w:val="002708DD"/>
    <w:rsid w:val="00270AAC"/>
    <w:rsid w:val="00271065"/>
    <w:rsid w:val="00271327"/>
    <w:rsid w:val="002717C9"/>
    <w:rsid w:val="002717D9"/>
    <w:rsid w:val="00271940"/>
    <w:rsid w:val="00271D9A"/>
    <w:rsid w:val="00271DE2"/>
    <w:rsid w:val="00271E53"/>
    <w:rsid w:val="0027202E"/>
    <w:rsid w:val="002723AA"/>
    <w:rsid w:val="00272A45"/>
    <w:rsid w:val="00272CA3"/>
    <w:rsid w:val="002732BF"/>
    <w:rsid w:val="00273E01"/>
    <w:rsid w:val="00274030"/>
    <w:rsid w:val="00274040"/>
    <w:rsid w:val="00274332"/>
    <w:rsid w:val="00274447"/>
    <w:rsid w:val="00274BDD"/>
    <w:rsid w:val="00274DEB"/>
    <w:rsid w:val="002750C2"/>
    <w:rsid w:val="00275184"/>
    <w:rsid w:val="002755E7"/>
    <w:rsid w:val="00275939"/>
    <w:rsid w:val="00275A3F"/>
    <w:rsid w:val="00275D7E"/>
    <w:rsid w:val="002761B3"/>
    <w:rsid w:val="002763FA"/>
    <w:rsid w:val="00276508"/>
    <w:rsid w:val="002769D5"/>
    <w:rsid w:val="00276BD7"/>
    <w:rsid w:val="00276D86"/>
    <w:rsid w:val="00276DCF"/>
    <w:rsid w:val="002771C2"/>
    <w:rsid w:val="002779DB"/>
    <w:rsid w:val="00277D58"/>
    <w:rsid w:val="00280361"/>
    <w:rsid w:val="002808A1"/>
    <w:rsid w:val="002809B8"/>
    <w:rsid w:val="00280CD4"/>
    <w:rsid w:val="00281304"/>
    <w:rsid w:val="002813A6"/>
    <w:rsid w:val="002814DD"/>
    <w:rsid w:val="0028182F"/>
    <w:rsid w:val="00281872"/>
    <w:rsid w:val="002818DC"/>
    <w:rsid w:val="002819D4"/>
    <w:rsid w:val="00281DA6"/>
    <w:rsid w:val="0028217D"/>
    <w:rsid w:val="00282396"/>
    <w:rsid w:val="00282709"/>
    <w:rsid w:val="0028325A"/>
    <w:rsid w:val="00284B9D"/>
    <w:rsid w:val="00284CC5"/>
    <w:rsid w:val="00285463"/>
    <w:rsid w:val="0028572F"/>
    <w:rsid w:val="00285794"/>
    <w:rsid w:val="00285821"/>
    <w:rsid w:val="002862B0"/>
    <w:rsid w:val="00286859"/>
    <w:rsid w:val="002877DD"/>
    <w:rsid w:val="002879C3"/>
    <w:rsid w:val="00290324"/>
    <w:rsid w:val="00290663"/>
    <w:rsid w:val="00290672"/>
    <w:rsid w:val="00290795"/>
    <w:rsid w:val="002907A1"/>
    <w:rsid w:val="00290CB8"/>
    <w:rsid w:val="002913FE"/>
    <w:rsid w:val="00291C48"/>
    <w:rsid w:val="00291CD7"/>
    <w:rsid w:val="00291D1F"/>
    <w:rsid w:val="00292239"/>
    <w:rsid w:val="0029232F"/>
    <w:rsid w:val="002923AA"/>
    <w:rsid w:val="002923CD"/>
    <w:rsid w:val="002925D1"/>
    <w:rsid w:val="0029294E"/>
    <w:rsid w:val="00292D85"/>
    <w:rsid w:val="00292FC2"/>
    <w:rsid w:val="002936F9"/>
    <w:rsid w:val="00293761"/>
    <w:rsid w:val="002938E2"/>
    <w:rsid w:val="00293C31"/>
    <w:rsid w:val="00293EBB"/>
    <w:rsid w:val="002940C5"/>
    <w:rsid w:val="00295036"/>
    <w:rsid w:val="00295781"/>
    <w:rsid w:val="002957A2"/>
    <w:rsid w:val="002959D9"/>
    <w:rsid w:val="0029617C"/>
    <w:rsid w:val="002964A4"/>
    <w:rsid w:val="00296652"/>
    <w:rsid w:val="0029798C"/>
    <w:rsid w:val="00297D87"/>
    <w:rsid w:val="002A01C8"/>
    <w:rsid w:val="002A04BB"/>
    <w:rsid w:val="002A0B5E"/>
    <w:rsid w:val="002A0DBC"/>
    <w:rsid w:val="002A0E73"/>
    <w:rsid w:val="002A0F18"/>
    <w:rsid w:val="002A100C"/>
    <w:rsid w:val="002A1214"/>
    <w:rsid w:val="002A1822"/>
    <w:rsid w:val="002A1824"/>
    <w:rsid w:val="002A1B88"/>
    <w:rsid w:val="002A1CCA"/>
    <w:rsid w:val="002A1E68"/>
    <w:rsid w:val="002A1ED5"/>
    <w:rsid w:val="002A2079"/>
    <w:rsid w:val="002A2913"/>
    <w:rsid w:val="002A29F0"/>
    <w:rsid w:val="002A3204"/>
    <w:rsid w:val="002A348C"/>
    <w:rsid w:val="002A3A7A"/>
    <w:rsid w:val="002A3A7C"/>
    <w:rsid w:val="002A3FF1"/>
    <w:rsid w:val="002A4BA1"/>
    <w:rsid w:val="002A4C83"/>
    <w:rsid w:val="002A4DEA"/>
    <w:rsid w:val="002A5154"/>
    <w:rsid w:val="002A5342"/>
    <w:rsid w:val="002A57C0"/>
    <w:rsid w:val="002A586A"/>
    <w:rsid w:val="002A5AAE"/>
    <w:rsid w:val="002A5B0A"/>
    <w:rsid w:val="002A5DFA"/>
    <w:rsid w:val="002A5FB6"/>
    <w:rsid w:val="002A5FDA"/>
    <w:rsid w:val="002A62F3"/>
    <w:rsid w:val="002A640E"/>
    <w:rsid w:val="002A690B"/>
    <w:rsid w:val="002A6C48"/>
    <w:rsid w:val="002A76FC"/>
    <w:rsid w:val="002A7771"/>
    <w:rsid w:val="002A7877"/>
    <w:rsid w:val="002A7F2F"/>
    <w:rsid w:val="002B0036"/>
    <w:rsid w:val="002B0377"/>
    <w:rsid w:val="002B14E6"/>
    <w:rsid w:val="002B1849"/>
    <w:rsid w:val="002B18C5"/>
    <w:rsid w:val="002B1AA4"/>
    <w:rsid w:val="002B1E0D"/>
    <w:rsid w:val="002B230D"/>
    <w:rsid w:val="002B23C5"/>
    <w:rsid w:val="002B25E1"/>
    <w:rsid w:val="002B2922"/>
    <w:rsid w:val="002B2A1E"/>
    <w:rsid w:val="002B2A21"/>
    <w:rsid w:val="002B2B3E"/>
    <w:rsid w:val="002B2C48"/>
    <w:rsid w:val="002B322C"/>
    <w:rsid w:val="002B32D2"/>
    <w:rsid w:val="002B3AAE"/>
    <w:rsid w:val="002B49EE"/>
    <w:rsid w:val="002B5489"/>
    <w:rsid w:val="002B55A7"/>
    <w:rsid w:val="002B56EE"/>
    <w:rsid w:val="002B6253"/>
    <w:rsid w:val="002B628C"/>
    <w:rsid w:val="002B6ABC"/>
    <w:rsid w:val="002B6EF1"/>
    <w:rsid w:val="002B6F4E"/>
    <w:rsid w:val="002B70E0"/>
    <w:rsid w:val="002B75B0"/>
    <w:rsid w:val="002B7611"/>
    <w:rsid w:val="002B7B1A"/>
    <w:rsid w:val="002B7BE0"/>
    <w:rsid w:val="002C031E"/>
    <w:rsid w:val="002C0905"/>
    <w:rsid w:val="002C0E6A"/>
    <w:rsid w:val="002C1283"/>
    <w:rsid w:val="002C13AE"/>
    <w:rsid w:val="002C174C"/>
    <w:rsid w:val="002C17A5"/>
    <w:rsid w:val="002C1832"/>
    <w:rsid w:val="002C1BA3"/>
    <w:rsid w:val="002C1C9B"/>
    <w:rsid w:val="002C1CD1"/>
    <w:rsid w:val="002C1F52"/>
    <w:rsid w:val="002C2032"/>
    <w:rsid w:val="002C225C"/>
    <w:rsid w:val="002C23F2"/>
    <w:rsid w:val="002C254B"/>
    <w:rsid w:val="002C2857"/>
    <w:rsid w:val="002C31A9"/>
    <w:rsid w:val="002C3210"/>
    <w:rsid w:val="002C3274"/>
    <w:rsid w:val="002C329E"/>
    <w:rsid w:val="002C3457"/>
    <w:rsid w:val="002C3485"/>
    <w:rsid w:val="002C34FB"/>
    <w:rsid w:val="002C3C04"/>
    <w:rsid w:val="002C3E30"/>
    <w:rsid w:val="002C4B7F"/>
    <w:rsid w:val="002C4E69"/>
    <w:rsid w:val="002C587F"/>
    <w:rsid w:val="002C58C5"/>
    <w:rsid w:val="002C5BC4"/>
    <w:rsid w:val="002C623A"/>
    <w:rsid w:val="002C6371"/>
    <w:rsid w:val="002C6372"/>
    <w:rsid w:val="002C6D0A"/>
    <w:rsid w:val="002C6EA2"/>
    <w:rsid w:val="002C74F1"/>
    <w:rsid w:val="002C7703"/>
    <w:rsid w:val="002C7AC4"/>
    <w:rsid w:val="002C7E2C"/>
    <w:rsid w:val="002D07A8"/>
    <w:rsid w:val="002D0A4D"/>
    <w:rsid w:val="002D0B27"/>
    <w:rsid w:val="002D112F"/>
    <w:rsid w:val="002D115E"/>
    <w:rsid w:val="002D1D91"/>
    <w:rsid w:val="002D1ED8"/>
    <w:rsid w:val="002D1F7A"/>
    <w:rsid w:val="002D203B"/>
    <w:rsid w:val="002D204B"/>
    <w:rsid w:val="002D21EE"/>
    <w:rsid w:val="002D2533"/>
    <w:rsid w:val="002D2ED9"/>
    <w:rsid w:val="002D30AF"/>
    <w:rsid w:val="002D35DC"/>
    <w:rsid w:val="002D365F"/>
    <w:rsid w:val="002D3BC8"/>
    <w:rsid w:val="002D4648"/>
    <w:rsid w:val="002D4CA9"/>
    <w:rsid w:val="002D4F7A"/>
    <w:rsid w:val="002D506C"/>
    <w:rsid w:val="002D50AC"/>
    <w:rsid w:val="002D59B8"/>
    <w:rsid w:val="002D5D4E"/>
    <w:rsid w:val="002D5EA3"/>
    <w:rsid w:val="002D5EE3"/>
    <w:rsid w:val="002D7749"/>
    <w:rsid w:val="002D784A"/>
    <w:rsid w:val="002D78BB"/>
    <w:rsid w:val="002D7DA7"/>
    <w:rsid w:val="002E05EE"/>
    <w:rsid w:val="002E09E4"/>
    <w:rsid w:val="002E0D7A"/>
    <w:rsid w:val="002E0DBE"/>
    <w:rsid w:val="002E1055"/>
    <w:rsid w:val="002E145C"/>
    <w:rsid w:val="002E15C9"/>
    <w:rsid w:val="002E3763"/>
    <w:rsid w:val="002E4793"/>
    <w:rsid w:val="002E49C3"/>
    <w:rsid w:val="002E4A80"/>
    <w:rsid w:val="002E55B3"/>
    <w:rsid w:val="002E5674"/>
    <w:rsid w:val="002E5699"/>
    <w:rsid w:val="002E5948"/>
    <w:rsid w:val="002E643D"/>
    <w:rsid w:val="002E6896"/>
    <w:rsid w:val="002E6C76"/>
    <w:rsid w:val="002E725F"/>
    <w:rsid w:val="002E76F2"/>
    <w:rsid w:val="002E7757"/>
    <w:rsid w:val="002E7A67"/>
    <w:rsid w:val="002E7AB7"/>
    <w:rsid w:val="002F002D"/>
    <w:rsid w:val="002F014C"/>
    <w:rsid w:val="002F150E"/>
    <w:rsid w:val="002F2636"/>
    <w:rsid w:val="002F35FB"/>
    <w:rsid w:val="002F3620"/>
    <w:rsid w:val="002F37B6"/>
    <w:rsid w:val="002F38FD"/>
    <w:rsid w:val="002F3F20"/>
    <w:rsid w:val="002F44D8"/>
    <w:rsid w:val="002F4542"/>
    <w:rsid w:val="002F45D4"/>
    <w:rsid w:val="002F478C"/>
    <w:rsid w:val="002F48AD"/>
    <w:rsid w:val="002F4B7E"/>
    <w:rsid w:val="002F5337"/>
    <w:rsid w:val="002F5A21"/>
    <w:rsid w:val="002F5A56"/>
    <w:rsid w:val="002F5AB8"/>
    <w:rsid w:val="002F5ADA"/>
    <w:rsid w:val="002F6A19"/>
    <w:rsid w:val="002F6C52"/>
    <w:rsid w:val="002F6D06"/>
    <w:rsid w:val="002F6E8E"/>
    <w:rsid w:val="002F6F5D"/>
    <w:rsid w:val="002F7261"/>
    <w:rsid w:val="002F79D7"/>
    <w:rsid w:val="00300074"/>
    <w:rsid w:val="0030031A"/>
    <w:rsid w:val="0030074B"/>
    <w:rsid w:val="0030085C"/>
    <w:rsid w:val="00300BC4"/>
    <w:rsid w:val="00301353"/>
    <w:rsid w:val="00301D09"/>
    <w:rsid w:val="00301E3D"/>
    <w:rsid w:val="003022B7"/>
    <w:rsid w:val="003023AB"/>
    <w:rsid w:val="0030287B"/>
    <w:rsid w:val="00302A0D"/>
    <w:rsid w:val="003032C5"/>
    <w:rsid w:val="003034F8"/>
    <w:rsid w:val="003035AB"/>
    <w:rsid w:val="00303663"/>
    <w:rsid w:val="003036AC"/>
    <w:rsid w:val="00303E4E"/>
    <w:rsid w:val="00304220"/>
    <w:rsid w:val="003044E4"/>
    <w:rsid w:val="003049B7"/>
    <w:rsid w:val="003051AB"/>
    <w:rsid w:val="0030535C"/>
    <w:rsid w:val="003053B2"/>
    <w:rsid w:val="003054B4"/>
    <w:rsid w:val="003054C5"/>
    <w:rsid w:val="003061A6"/>
    <w:rsid w:val="003062E5"/>
    <w:rsid w:val="003069D9"/>
    <w:rsid w:val="00306B60"/>
    <w:rsid w:val="00306C11"/>
    <w:rsid w:val="00306F82"/>
    <w:rsid w:val="0030719D"/>
    <w:rsid w:val="00307A40"/>
    <w:rsid w:val="00310126"/>
    <w:rsid w:val="003102E2"/>
    <w:rsid w:val="003106D1"/>
    <w:rsid w:val="00310E47"/>
    <w:rsid w:val="00310ECB"/>
    <w:rsid w:val="00310F54"/>
    <w:rsid w:val="0031147B"/>
    <w:rsid w:val="0031183C"/>
    <w:rsid w:val="00311877"/>
    <w:rsid w:val="0031196A"/>
    <w:rsid w:val="00311DB3"/>
    <w:rsid w:val="00311DF8"/>
    <w:rsid w:val="00311E21"/>
    <w:rsid w:val="00312829"/>
    <w:rsid w:val="00312B9B"/>
    <w:rsid w:val="00312FB0"/>
    <w:rsid w:val="00312FC3"/>
    <w:rsid w:val="00313166"/>
    <w:rsid w:val="00314086"/>
    <w:rsid w:val="0031427F"/>
    <w:rsid w:val="0031460B"/>
    <w:rsid w:val="003149F2"/>
    <w:rsid w:val="00314C41"/>
    <w:rsid w:val="00314EDF"/>
    <w:rsid w:val="00315488"/>
    <w:rsid w:val="00315C9B"/>
    <w:rsid w:val="003165F5"/>
    <w:rsid w:val="003170F3"/>
    <w:rsid w:val="00317214"/>
    <w:rsid w:val="0031784A"/>
    <w:rsid w:val="003179A0"/>
    <w:rsid w:val="00317AAA"/>
    <w:rsid w:val="00317AF2"/>
    <w:rsid w:val="00320008"/>
    <w:rsid w:val="003201CD"/>
    <w:rsid w:val="003202CE"/>
    <w:rsid w:val="00320719"/>
    <w:rsid w:val="003208FC"/>
    <w:rsid w:val="00320EC3"/>
    <w:rsid w:val="003212C6"/>
    <w:rsid w:val="0032155F"/>
    <w:rsid w:val="00321B71"/>
    <w:rsid w:val="00321C0B"/>
    <w:rsid w:val="00321E83"/>
    <w:rsid w:val="00322035"/>
    <w:rsid w:val="00322071"/>
    <w:rsid w:val="00322243"/>
    <w:rsid w:val="0032230F"/>
    <w:rsid w:val="00322598"/>
    <w:rsid w:val="003233F1"/>
    <w:rsid w:val="0032350B"/>
    <w:rsid w:val="0032355E"/>
    <w:rsid w:val="0032458F"/>
    <w:rsid w:val="003250E2"/>
    <w:rsid w:val="00325385"/>
    <w:rsid w:val="00325480"/>
    <w:rsid w:val="003256D7"/>
    <w:rsid w:val="003256FF"/>
    <w:rsid w:val="00325B23"/>
    <w:rsid w:val="003263E8"/>
    <w:rsid w:val="003264ED"/>
    <w:rsid w:val="00326697"/>
    <w:rsid w:val="003267C1"/>
    <w:rsid w:val="003270A3"/>
    <w:rsid w:val="003277D5"/>
    <w:rsid w:val="00327BD1"/>
    <w:rsid w:val="0033009E"/>
    <w:rsid w:val="0033038A"/>
    <w:rsid w:val="00330472"/>
    <w:rsid w:val="00330A4D"/>
    <w:rsid w:val="00330DF9"/>
    <w:rsid w:val="00330FAD"/>
    <w:rsid w:val="00331174"/>
    <w:rsid w:val="003312B1"/>
    <w:rsid w:val="003319F8"/>
    <w:rsid w:val="00331DC7"/>
    <w:rsid w:val="0033203A"/>
    <w:rsid w:val="00332170"/>
    <w:rsid w:val="0033247F"/>
    <w:rsid w:val="00333042"/>
    <w:rsid w:val="003336D7"/>
    <w:rsid w:val="00333971"/>
    <w:rsid w:val="00333DF9"/>
    <w:rsid w:val="0033463D"/>
    <w:rsid w:val="00334809"/>
    <w:rsid w:val="00334915"/>
    <w:rsid w:val="00334C56"/>
    <w:rsid w:val="00334E43"/>
    <w:rsid w:val="00336387"/>
    <w:rsid w:val="003370B3"/>
    <w:rsid w:val="0033711A"/>
    <w:rsid w:val="0033722E"/>
    <w:rsid w:val="00337345"/>
    <w:rsid w:val="0033746C"/>
    <w:rsid w:val="00337AF5"/>
    <w:rsid w:val="00337CD1"/>
    <w:rsid w:val="00337FEE"/>
    <w:rsid w:val="003405CB"/>
    <w:rsid w:val="00340801"/>
    <w:rsid w:val="00340C5E"/>
    <w:rsid w:val="00340CC1"/>
    <w:rsid w:val="00340CCF"/>
    <w:rsid w:val="00340CF4"/>
    <w:rsid w:val="00340D9D"/>
    <w:rsid w:val="003416DA"/>
    <w:rsid w:val="00341915"/>
    <w:rsid w:val="0034201F"/>
    <w:rsid w:val="003421A3"/>
    <w:rsid w:val="00342F9B"/>
    <w:rsid w:val="0034318C"/>
    <w:rsid w:val="0034322E"/>
    <w:rsid w:val="003436CE"/>
    <w:rsid w:val="00343E63"/>
    <w:rsid w:val="00344431"/>
    <w:rsid w:val="0034470C"/>
    <w:rsid w:val="003447AE"/>
    <w:rsid w:val="00344F3B"/>
    <w:rsid w:val="00345015"/>
    <w:rsid w:val="003452F6"/>
    <w:rsid w:val="00345680"/>
    <w:rsid w:val="0034599B"/>
    <w:rsid w:val="00346905"/>
    <w:rsid w:val="003470DE"/>
    <w:rsid w:val="0034790A"/>
    <w:rsid w:val="00347A9B"/>
    <w:rsid w:val="00347EA1"/>
    <w:rsid w:val="00350690"/>
    <w:rsid w:val="00350818"/>
    <w:rsid w:val="003508D5"/>
    <w:rsid w:val="00350BF8"/>
    <w:rsid w:val="00350E83"/>
    <w:rsid w:val="00351157"/>
    <w:rsid w:val="003515C0"/>
    <w:rsid w:val="003515EC"/>
    <w:rsid w:val="003521D8"/>
    <w:rsid w:val="00352324"/>
    <w:rsid w:val="0035232D"/>
    <w:rsid w:val="00352375"/>
    <w:rsid w:val="003523D0"/>
    <w:rsid w:val="003524C4"/>
    <w:rsid w:val="00352DD0"/>
    <w:rsid w:val="00352EB7"/>
    <w:rsid w:val="00353155"/>
    <w:rsid w:val="00353CD4"/>
    <w:rsid w:val="00353FB1"/>
    <w:rsid w:val="0035402D"/>
    <w:rsid w:val="00354594"/>
    <w:rsid w:val="00354A93"/>
    <w:rsid w:val="00354FE5"/>
    <w:rsid w:val="00355067"/>
    <w:rsid w:val="003556AD"/>
    <w:rsid w:val="00355795"/>
    <w:rsid w:val="003559D0"/>
    <w:rsid w:val="00355B23"/>
    <w:rsid w:val="00355E11"/>
    <w:rsid w:val="00356053"/>
    <w:rsid w:val="00356207"/>
    <w:rsid w:val="00356564"/>
    <w:rsid w:val="0035726B"/>
    <w:rsid w:val="003573B6"/>
    <w:rsid w:val="00357893"/>
    <w:rsid w:val="00357E76"/>
    <w:rsid w:val="00360276"/>
    <w:rsid w:val="00360D2B"/>
    <w:rsid w:val="00361014"/>
    <w:rsid w:val="00361984"/>
    <w:rsid w:val="00361A7B"/>
    <w:rsid w:val="00362286"/>
    <w:rsid w:val="00362365"/>
    <w:rsid w:val="003626E8"/>
    <w:rsid w:val="003629D0"/>
    <w:rsid w:val="00362DD1"/>
    <w:rsid w:val="00363294"/>
    <w:rsid w:val="003632AC"/>
    <w:rsid w:val="0036343C"/>
    <w:rsid w:val="003635E7"/>
    <w:rsid w:val="00363658"/>
    <w:rsid w:val="003636B8"/>
    <w:rsid w:val="00363718"/>
    <w:rsid w:val="00363832"/>
    <w:rsid w:val="00363C35"/>
    <w:rsid w:val="00363CA5"/>
    <w:rsid w:val="00363D4A"/>
    <w:rsid w:val="00363E98"/>
    <w:rsid w:val="00364288"/>
    <w:rsid w:val="003643A5"/>
    <w:rsid w:val="0036453D"/>
    <w:rsid w:val="003648DD"/>
    <w:rsid w:val="003649CB"/>
    <w:rsid w:val="00364B64"/>
    <w:rsid w:val="00364C65"/>
    <w:rsid w:val="003650FF"/>
    <w:rsid w:val="00365119"/>
    <w:rsid w:val="00365267"/>
    <w:rsid w:val="003655F7"/>
    <w:rsid w:val="0036574E"/>
    <w:rsid w:val="00365D55"/>
    <w:rsid w:val="00365DF0"/>
    <w:rsid w:val="00366F80"/>
    <w:rsid w:val="003676FE"/>
    <w:rsid w:val="00367B3A"/>
    <w:rsid w:val="00367D9C"/>
    <w:rsid w:val="0037026B"/>
    <w:rsid w:val="003704A2"/>
    <w:rsid w:val="00370700"/>
    <w:rsid w:val="003707E9"/>
    <w:rsid w:val="00370900"/>
    <w:rsid w:val="00370F09"/>
    <w:rsid w:val="00371444"/>
    <w:rsid w:val="00371750"/>
    <w:rsid w:val="003717BD"/>
    <w:rsid w:val="0037213C"/>
    <w:rsid w:val="0037244A"/>
    <w:rsid w:val="0037345E"/>
    <w:rsid w:val="00373843"/>
    <w:rsid w:val="00373CC8"/>
    <w:rsid w:val="00373EA3"/>
    <w:rsid w:val="003740F5"/>
    <w:rsid w:val="003741CB"/>
    <w:rsid w:val="00374517"/>
    <w:rsid w:val="003745FD"/>
    <w:rsid w:val="003747A0"/>
    <w:rsid w:val="00374E3B"/>
    <w:rsid w:val="00375918"/>
    <w:rsid w:val="00375FFC"/>
    <w:rsid w:val="003760CE"/>
    <w:rsid w:val="00376329"/>
    <w:rsid w:val="00376432"/>
    <w:rsid w:val="003767CF"/>
    <w:rsid w:val="003769C4"/>
    <w:rsid w:val="00376A8C"/>
    <w:rsid w:val="00376EFE"/>
    <w:rsid w:val="00377028"/>
    <w:rsid w:val="00377065"/>
    <w:rsid w:val="003777C3"/>
    <w:rsid w:val="00380503"/>
    <w:rsid w:val="00381E13"/>
    <w:rsid w:val="00382F30"/>
    <w:rsid w:val="00382F8A"/>
    <w:rsid w:val="00383679"/>
    <w:rsid w:val="0038461C"/>
    <w:rsid w:val="00384891"/>
    <w:rsid w:val="00384EA5"/>
    <w:rsid w:val="00385545"/>
    <w:rsid w:val="0038599B"/>
    <w:rsid w:val="00385CE2"/>
    <w:rsid w:val="00385D7D"/>
    <w:rsid w:val="00386159"/>
    <w:rsid w:val="00386225"/>
    <w:rsid w:val="0038651D"/>
    <w:rsid w:val="00387245"/>
    <w:rsid w:val="003872C1"/>
    <w:rsid w:val="003875B9"/>
    <w:rsid w:val="00387A4A"/>
    <w:rsid w:val="00387D46"/>
    <w:rsid w:val="00387D50"/>
    <w:rsid w:val="00390442"/>
    <w:rsid w:val="003906F4"/>
    <w:rsid w:val="00390855"/>
    <w:rsid w:val="003912D8"/>
    <w:rsid w:val="00391E19"/>
    <w:rsid w:val="0039234D"/>
    <w:rsid w:val="00392502"/>
    <w:rsid w:val="00392753"/>
    <w:rsid w:val="00392AA0"/>
    <w:rsid w:val="003934F1"/>
    <w:rsid w:val="003937EB"/>
    <w:rsid w:val="00393C71"/>
    <w:rsid w:val="003940B8"/>
    <w:rsid w:val="00394239"/>
    <w:rsid w:val="00394490"/>
    <w:rsid w:val="003945F0"/>
    <w:rsid w:val="003947C3"/>
    <w:rsid w:val="00394A4F"/>
    <w:rsid w:val="00394AFA"/>
    <w:rsid w:val="00395209"/>
    <w:rsid w:val="0039543B"/>
    <w:rsid w:val="00395674"/>
    <w:rsid w:val="00395679"/>
    <w:rsid w:val="0039596B"/>
    <w:rsid w:val="003959FB"/>
    <w:rsid w:val="00395D08"/>
    <w:rsid w:val="003977B8"/>
    <w:rsid w:val="003978C0"/>
    <w:rsid w:val="00397904"/>
    <w:rsid w:val="00397ABD"/>
    <w:rsid w:val="00397D4F"/>
    <w:rsid w:val="003A007C"/>
    <w:rsid w:val="003A0206"/>
    <w:rsid w:val="003A041B"/>
    <w:rsid w:val="003A107E"/>
    <w:rsid w:val="003A1791"/>
    <w:rsid w:val="003A1930"/>
    <w:rsid w:val="003A198B"/>
    <w:rsid w:val="003A19E0"/>
    <w:rsid w:val="003A1D79"/>
    <w:rsid w:val="003A1E3B"/>
    <w:rsid w:val="003A2886"/>
    <w:rsid w:val="003A2D35"/>
    <w:rsid w:val="003A2D73"/>
    <w:rsid w:val="003A2F7F"/>
    <w:rsid w:val="003A3221"/>
    <w:rsid w:val="003A33A1"/>
    <w:rsid w:val="003A37BF"/>
    <w:rsid w:val="003A3A3C"/>
    <w:rsid w:val="003A3CF5"/>
    <w:rsid w:val="003A3EEE"/>
    <w:rsid w:val="003A452C"/>
    <w:rsid w:val="003A4DB8"/>
    <w:rsid w:val="003A5BFB"/>
    <w:rsid w:val="003A6460"/>
    <w:rsid w:val="003A68C2"/>
    <w:rsid w:val="003A6CD2"/>
    <w:rsid w:val="003A6DDC"/>
    <w:rsid w:val="003A6F74"/>
    <w:rsid w:val="003A6FBB"/>
    <w:rsid w:val="003A76AD"/>
    <w:rsid w:val="003A7A52"/>
    <w:rsid w:val="003A7A82"/>
    <w:rsid w:val="003A7D62"/>
    <w:rsid w:val="003A7E26"/>
    <w:rsid w:val="003B02E6"/>
    <w:rsid w:val="003B078F"/>
    <w:rsid w:val="003B07B1"/>
    <w:rsid w:val="003B0A5E"/>
    <w:rsid w:val="003B0F90"/>
    <w:rsid w:val="003B1162"/>
    <w:rsid w:val="003B140E"/>
    <w:rsid w:val="003B1453"/>
    <w:rsid w:val="003B190E"/>
    <w:rsid w:val="003B195B"/>
    <w:rsid w:val="003B1C4E"/>
    <w:rsid w:val="003B1C82"/>
    <w:rsid w:val="003B1D4A"/>
    <w:rsid w:val="003B1FCC"/>
    <w:rsid w:val="003B2255"/>
    <w:rsid w:val="003B296D"/>
    <w:rsid w:val="003B340E"/>
    <w:rsid w:val="003B36B7"/>
    <w:rsid w:val="003B38C4"/>
    <w:rsid w:val="003B42CE"/>
    <w:rsid w:val="003B471C"/>
    <w:rsid w:val="003B4A49"/>
    <w:rsid w:val="003B51C0"/>
    <w:rsid w:val="003B5299"/>
    <w:rsid w:val="003B5544"/>
    <w:rsid w:val="003B55DD"/>
    <w:rsid w:val="003B55EC"/>
    <w:rsid w:val="003B5A6A"/>
    <w:rsid w:val="003B63F7"/>
    <w:rsid w:val="003B65BF"/>
    <w:rsid w:val="003B67FE"/>
    <w:rsid w:val="003B6D27"/>
    <w:rsid w:val="003B7784"/>
    <w:rsid w:val="003C0060"/>
    <w:rsid w:val="003C040F"/>
    <w:rsid w:val="003C0483"/>
    <w:rsid w:val="003C0F07"/>
    <w:rsid w:val="003C12BD"/>
    <w:rsid w:val="003C140C"/>
    <w:rsid w:val="003C1B3F"/>
    <w:rsid w:val="003C1C86"/>
    <w:rsid w:val="003C1FA5"/>
    <w:rsid w:val="003C23A0"/>
    <w:rsid w:val="003C2646"/>
    <w:rsid w:val="003C26CA"/>
    <w:rsid w:val="003C305C"/>
    <w:rsid w:val="003C3446"/>
    <w:rsid w:val="003C3564"/>
    <w:rsid w:val="003C3799"/>
    <w:rsid w:val="003C390E"/>
    <w:rsid w:val="003C3B0D"/>
    <w:rsid w:val="003C4378"/>
    <w:rsid w:val="003C4AF6"/>
    <w:rsid w:val="003C5048"/>
    <w:rsid w:val="003C60D6"/>
    <w:rsid w:val="003C62A4"/>
    <w:rsid w:val="003C686C"/>
    <w:rsid w:val="003C6A1F"/>
    <w:rsid w:val="003C6A74"/>
    <w:rsid w:val="003C70A8"/>
    <w:rsid w:val="003C7167"/>
    <w:rsid w:val="003C74E2"/>
    <w:rsid w:val="003C7D91"/>
    <w:rsid w:val="003C7DB4"/>
    <w:rsid w:val="003D00DB"/>
    <w:rsid w:val="003D0355"/>
    <w:rsid w:val="003D056C"/>
    <w:rsid w:val="003D05A4"/>
    <w:rsid w:val="003D0A69"/>
    <w:rsid w:val="003D0D0D"/>
    <w:rsid w:val="003D1869"/>
    <w:rsid w:val="003D1DE9"/>
    <w:rsid w:val="003D204C"/>
    <w:rsid w:val="003D208F"/>
    <w:rsid w:val="003D2E44"/>
    <w:rsid w:val="003D3185"/>
    <w:rsid w:val="003D3446"/>
    <w:rsid w:val="003D3AA9"/>
    <w:rsid w:val="003D3CA6"/>
    <w:rsid w:val="003D3CFD"/>
    <w:rsid w:val="003D3E4E"/>
    <w:rsid w:val="003D472E"/>
    <w:rsid w:val="003D51EB"/>
    <w:rsid w:val="003D57CE"/>
    <w:rsid w:val="003D57EB"/>
    <w:rsid w:val="003D5974"/>
    <w:rsid w:val="003D5D96"/>
    <w:rsid w:val="003D63B4"/>
    <w:rsid w:val="003D64DF"/>
    <w:rsid w:val="003D704C"/>
    <w:rsid w:val="003D733C"/>
    <w:rsid w:val="003D754B"/>
    <w:rsid w:val="003D767D"/>
    <w:rsid w:val="003D76CE"/>
    <w:rsid w:val="003D7928"/>
    <w:rsid w:val="003D79F8"/>
    <w:rsid w:val="003E03D8"/>
    <w:rsid w:val="003E0437"/>
    <w:rsid w:val="003E04FD"/>
    <w:rsid w:val="003E0658"/>
    <w:rsid w:val="003E0D2B"/>
    <w:rsid w:val="003E12A3"/>
    <w:rsid w:val="003E1463"/>
    <w:rsid w:val="003E14C0"/>
    <w:rsid w:val="003E1A2C"/>
    <w:rsid w:val="003E1A5A"/>
    <w:rsid w:val="003E1E79"/>
    <w:rsid w:val="003E1F7A"/>
    <w:rsid w:val="003E215E"/>
    <w:rsid w:val="003E228D"/>
    <w:rsid w:val="003E2404"/>
    <w:rsid w:val="003E26A9"/>
    <w:rsid w:val="003E2845"/>
    <w:rsid w:val="003E2EAD"/>
    <w:rsid w:val="003E2EE3"/>
    <w:rsid w:val="003E2FCA"/>
    <w:rsid w:val="003E3235"/>
    <w:rsid w:val="003E352B"/>
    <w:rsid w:val="003E4133"/>
    <w:rsid w:val="003E4753"/>
    <w:rsid w:val="003E4A9B"/>
    <w:rsid w:val="003E4AF2"/>
    <w:rsid w:val="003E4F1B"/>
    <w:rsid w:val="003E5117"/>
    <w:rsid w:val="003E5901"/>
    <w:rsid w:val="003E5F2A"/>
    <w:rsid w:val="003E620B"/>
    <w:rsid w:val="003E6358"/>
    <w:rsid w:val="003E653D"/>
    <w:rsid w:val="003E65B8"/>
    <w:rsid w:val="003E687A"/>
    <w:rsid w:val="003E6A9E"/>
    <w:rsid w:val="003E6E43"/>
    <w:rsid w:val="003E6E4D"/>
    <w:rsid w:val="003E6FBD"/>
    <w:rsid w:val="003E7210"/>
    <w:rsid w:val="003E7A58"/>
    <w:rsid w:val="003E7F29"/>
    <w:rsid w:val="003F0B71"/>
    <w:rsid w:val="003F0BC7"/>
    <w:rsid w:val="003F115D"/>
    <w:rsid w:val="003F17A9"/>
    <w:rsid w:val="003F1A73"/>
    <w:rsid w:val="003F1F8C"/>
    <w:rsid w:val="003F21D2"/>
    <w:rsid w:val="003F2360"/>
    <w:rsid w:val="003F23E1"/>
    <w:rsid w:val="003F283A"/>
    <w:rsid w:val="003F2A7C"/>
    <w:rsid w:val="003F369D"/>
    <w:rsid w:val="003F36E3"/>
    <w:rsid w:val="003F4ECC"/>
    <w:rsid w:val="003F53BA"/>
    <w:rsid w:val="003F5525"/>
    <w:rsid w:val="003F6036"/>
    <w:rsid w:val="003F6342"/>
    <w:rsid w:val="003F6756"/>
    <w:rsid w:val="003F699B"/>
    <w:rsid w:val="003F6D8E"/>
    <w:rsid w:val="003F70D2"/>
    <w:rsid w:val="003F716E"/>
    <w:rsid w:val="003F73FE"/>
    <w:rsid w:val="003F7402"/>
    <w:rsid w:val="003F749A"/>
    <w:rsid w:val="0040040E"/>
    <w:rsid w:val="004005B9"/>
    <w:rsid w:val="004007B3"/>
    <w:rsid w:val="00400C86"/>
    <w:rsid w:val="00401197"/>
    <w:rsid w:val="0040132A"/>
    <w:rsid w:val="00401813"/>
    <w:rsid w:val="0040181A"/>
    <w:rsid w:val="00401D01"/>
    <w:rsid w:val="00401E79"/>
    <w:rsid w:val="00401ED0"/>
    <w:rsid w:val="0040239F"/>
    <w:rsid w:val="00402479"/>
    <w:rsid w:val="00402554"/>
    <w:rsid w:val="0040276A"/>
    <w:rsid w:val="00402839"/>
    <w:rsid w:val="004028C8"/>
    <w:rsid w:val="00402BC9"/>
    <w:rsid w:val="004030B7"/>
    <w:rsid w:val="00403A5C"/>
    <w:rsid w:val="00403E77"/>
    <w:rsid w:val="00403EF5"/>
    <w:rsid w:val="00403F9C"/>
    <w:rsid w:val="00404392"/>
    <w:rsid w:val="004044AB"/>
    <w:rsid w:val="00405370"/>
    <w:rsid w:val="004055C2"/>
    <w:rsid w:val="004056BB"/>
    <w:rsid w:val="004057AA"/>
    <w:rsid w:val="004059B1"/>
    <w:rsid w:val="00405B38"/>
    <w:rsid w:val="00405F6D"/>
    <w:rsid w:val="00405FA1"/>
    <w:rsid w:val="00406473"/>
    <w:rsid w:val="0040650B"/>
    <w:rsid w:val="00406818"/>
    <w:rsid w:val="00406BE0"/>
    <w:rsid w:val="00407395"/>
    <w:rsid w:val="00407660"/>
    <w:rsid w:val="004076BC"/>
    <w:rsid w:val="00407A88"/>
    <w:rsid w:val="004101D5"/>
    <w:rsid w:val="0041052C"/>
    <w:rsid w:val="00410570"/>
    <w:rsid w:val="00410A48"/>
    <w:rsid w:val="0041123E"/>
    <w:rsid w:val="00411446"/>
    <w:rsid w:val="00411971"/>
    <w:rsid w:val="0041211E"/>
    <w:rsid w:val="004122CE"/>
    <w:rsid w:val="00412348"/>
    <w:rsid w:val="0041316C"/>
    <w:rsid w:val="00413343"/>
    <w:rsid w:val="00413430"/>
    <w:rsid w:val="00413F08"/>
    <w:rsid w:val="004145B1"/>
    <w:rsid w:val="0041472E"/>
    <w:rsid w:val="004147D4"/>
    <w:rsid w:val="00415047"/>
    <w:rsid w:val="00415059"/>
    <w:rsid w:val="004152CB"/>
    <w:rsid w:val="0041541C"/>
    <w:rsid w:val="004159DC"/>
    <w:rsid w:val="00415B36"/>
    <w:rsid w:val="004164B0"/>
    <w:rsid w:val="00416574"/>
    <w:rsid w:val="00416702"/>
    <w:rsid w:val="004169FD"/>
    <w:rsid w:val="00416F92"/>
    <w:rsid w:val="00417512"/>
    <w:rsid w:val="00417530"/>
    <w:rsid w:val="004178D5"/>
    <w:rsid w:val="00417B0B"/>
    <w:rsid w:val="00420D19"/>
    <w:rsid w:val="0042106D"/>
    <w:rsid w:val="004211B9"/>
    <w:rsid w:val="004214D5"/>
    <w:rsid w:val="004219FD"/>
    <w:rsid w:val="004226BC"/>
    <w:rsid w:val="00422806"/>
    <w:rsid w:val="00422E9D"/>
    <w:rsid w:val="004233D8"/>
    <w:rsid w:val="004236B3"/>
    <w:rsid w:val="00423854"/>
    <w:rsid w:val="00423B89"/>
    <w:rsid w:val="00423EBC"/>
    <w:rsid w:val="004249D5"/>
    <w:rsid w:val="00424B07"/>
    <w:rsid w:val="00424E3F"/>
    <w:rsid w:val="004253E5"/>
    <w:rsid w:val="00425403"/>
    <w:rsid w:val="004257D5"/>
    <w:rsid w:val="004258E6"/>
    <w:rsid w:val="00425A2E"/>
    <w:rsid w:val="004261F8"/>
    <w:rsid w:val="00426205"/>
    <w:rsid w:val="004266A6"/>
    <w:rsid w:val="00426D4E"/>
    <w:rsid w:val="00426FDA"/>
    <w:rsid w:val="00427006"/>
    <w:rsid w:val="004270AD"/>
    <w:rsid w:val="004274E8"/>
    <w:rsid w:val="00427D71"/>
    <w:rsid w:val="004306B5"/>
    <w:rsid w:val="00430950"/>
    <w:rsid w:val="00430DF8"/>
    <w:rsid w:val="00430E39"/>
    <w:rsid w:val="00431581"/>
    <w:rsid w:val="00431BF7"/>
    <w:rsid w:val="00431E63"/>
    <w:rsid w:val="004322A7"/>
    <w:rsid w:val="00432E8E"/>
    <w:rsid w:val="00432F1D"/>
    <w:rsid w:val="00432F27"/>
    <w:rsid w:val="00433AB0"/>
    <w:rsid w:val="00433B57"/>
    <w:rsid w:val="004342E5"/>
    <w:rsid w:val="00434610"/>
    <w:rsid w:val="00435272"/>
    <w:rsid w:val="004354AB"/>
    <w:rsid w:val="0043555A"/>
    <w:rsid w:val="00435CE6"/>
    <w:rsid w:val="004364E9"/>
    <w:rsid w:val="004365B0"/>
    <w:rsid w:val="00436639"/>
    <w:rsid w:val="004366BC"/>
    <w:rsid w:val="0043672A"/>
    <w:rsid w:val="004368B5"/>
    <w:rsid w:val="004369E3"/>
    <w:rsid w:val="00437293"/>
    <w:rsid w:val="00437337"/>
    <w:rsid w:val="00437C2F"/>
    <w:rsid w:val="00437DBA"/>
    <w:rsid w:val="004403B6"/>
    <w:rsid w:val="00440639"/>
    <w:rsid w:val="004406B1"/>
    <w:rsid w:val="00440CE1"/>
    <w:rsid w:val="00440E6C"/>
    <w:rsid w:val="00441070"/>
    <w:rsid w:val="00441175"/>
    <w:rsid w:val="004413C3"/>
    <w:rsid w:val="00441839"/>
    <w:rsid w:val="00442222"/>
    <w:rsid w:val="004422EF"/>
    <w:rsid w:val="00442664"/>
    <w:rsid w:val="00442861"/>
    <w:rsid w:val="00442E16"/>
    <w:rsid w:val="00442E3B"/>
    <w:rsid w:val="00442F94"/>
    <w:rsid w:val="00443976"/>
    <w:rsid w:val="004441D4"/>
    <w:rsid w:val="004445C3"/>
    <w:rsid w:val="004448F4"/>
    <w:rsid w:val="00444E65"/>
    <w:rsid w:val="00444EA5"/>
    <w:rsid w:val="00444FE2"/>
    <w:rsid w:val="0044551C"/>
    <w:rsid w:val="00445810"/>
    <w:rsid w:val="00445BB3"/>
    <w:rsid w:val="00446014"/>
    <w:rsid w:val="00446223"/>
    <w:rsid w:val="00446397"/>
    <w:rsid w:val="004467D4"/>
    <w:rsid w:val="00446A80"/>
    <w:rsid w:val="00446EA0"/>
    <w:rsid w:val="00446F67"/>
    <w:rsid w:val="00447194"/>
    <w:rsid w:val="00447595"/>
    <w:rsid w:val="00447BEF"/>
    <w:rsid w:val="0045026B"/>
    <w:rsid w:val="004509E2"/>
    <w:rsid w:val="0045108B"/>
    <w:rsid w:val="00451354"/>
    <w:rsid w:val="00451795"/>
    <w:rsid w:val="00451801"/>
    <w:rsid w:val="00451A68"/>
    <w:rsid w:val="00451FF5"/>
    <w:rsid w:val="00452116"/>
    <w:rsid w:val="00452184"/>
    <w:rsid w:val="00452264"/>
    <w:rsid w:val="004523B9"/>
    <w:rsid w:val="004523E1"/>
    <w:rsid w:val="004526F3"/>
    <w:rsid w:val="00452C83"/>
    <w:rsid w:val="00453AAC"/>
    <w:rsid w:val="00453BAA"/>
    <w:rsid w:val="004543DE"/>
    <w:rsid w:val="0045442B"/>
    <w:rsid w:val="004546EF"/>
    <w:rsid w:val="0045477E"/>
    <w:rsid w:val="00454812"/>
    <w:rsid w:val="00454B91"/>
    <w:rsid w:val="00454D0A"/>
    <w:rsid w:val="00454EF6"/>
    <w:rsid w:val="00455420"/>
    <w:rsid w:val="004559E5"/>
    <w:rsid w:val="00455C12"/>
    <w:rsid w:val="00456030"/>
    <w:rsid w:val="004563FE"/>
    <w:rsid w:val="00456526"/>
    <w:rsid w:val="00456AAF"/>
    <w:rsid w:val="00456BFE"/>
    <w:rsid w:val="00457173"/>
    <w:rsid w:val="004572A3"/>
    <w:rsid w:val="00457842"/>
    <w:rsid w:val="00457ADC"/>
    <w:rsid w:val="00457D78"/>
    <w:rsid w:val="00457E58"/>
    <w:rsid w:val="00457E9F"/>
    <w:rsid w:val="0046086C"/>
    <w:rsid w:val="00460983"/>
    <w:rsid w:val="004614FC"/>
    <w:rsid w:val="0046204D"/>
    <w:rsid w:val="004622E3"/>
    <w:rsid w:val="00462567"/>
    <w:rsid w:val="00462B3A"/>
    <w:rsid w:val="00462B42"/>
    <w:rsid w:val="00462B92"/>
    <w:rsid w:val="00463ABC"/>
    <w:rsid w:val="004649EF"/>
    <w:rsid w:val="00464B59"/>
    <w:rsid w:val="0046511E"/>
    <w:rsid w:val="00465DE0"/>
    <w:rsid w:val="004661E1"/>
    <w:rsid w:val="00466598"/>
    <w:rsid w:val="00466621"/>
    <w:rsid w:val="00466BE1"/>
    <w:rsid w:val="00466F75"/>
    <w:rsid w:val="004671F2"/>
    <w:rsid w:val="0046777A"/>
    <w:rsid w:val="00467DC1"/>
    <w:rsid w:val="00467E6E"/>
    <w:rsid w:val="0047014B"/>
    <w:rsid w:val="00470600"/>
    <w:rsid w:val="004706E6"/>
    <w:rsid w:val="00470BBB"/>
    <w:rsid w:val="00470DBA"/>
    <w:rsid w:val="00471017"/>
    <w:rsid w:val="004714C2"/>
    <w:rsid w:val="0047177C"/>
    <w:rsid w:val="00471D3E"/>
    <w:rsid w:val="00472706"/>
    <w:rsid w:val="00472BE9"/>
    <w:rsid w:val="004734CA"/>
    <w:rsid w:val="00473769"/>
    <w:rsid w:val="00473853"/>
    <w:rsid w:val="00473886"/>
    <w:rsid w:val="00473B1F"/>
    <w:rsid w:val="00473D92"/>
    <w:rsid w:val="00474173"/>
    <w:rsid w:val="004746F9"/>
    <w:rsid w:val="0047484B"/>
    <w:rsid w:val="00474BE5"/>
    <w:rsid w:val="00474CC8"/>
    <w:rsid w:val="00475406"/>
    <w:rsid w:val="004755B3"/>
    <w:rsid w:val="00475662"/>
    <w:rsid w:val="00475AFA"/>
    <w:rsid w:val="00475BAA"/>
    <w:rsid w:val="00475EE2"/>
    <w:rsid w:val="00476BE4"/>
    <w:rsid w:val="00476FE8"/>
    <w:rsid w:val="0047718A"/>
    <w:rsid w:val="004772E1"/>
    <w:rsid w:val="004779F4"/>
    <w:rsid w:val="00477E98"/>
    <w:rsid w:val="00480738"/>
    <w:rsid w:val="00481962"/>
    <w:rsid w:val="00481B96"/>
    <w:rsid w:val="0048205E"/>
    <w:rsid w:val="0048276E"/>
    <w:rsid w:val="00482F37"/>
    <w:rsid w:val="004830ED"/>
    <w:rsid w:val="00483111"/>
    <w:rsid w:val="00483308"/>
    <w:rsid w:val="00483317"/>
    <w:rsid w:val="00484093"/>
    <w:rsid w:val="00484246"/>
    <w:rsid w:val="00484628"/>
    <w:rsid w:val="00484DDF"/>
    <w:rsid w:val="0048518F"/>
    <w:rsid w:val="004851B8"/>
    <w:rsid w:val="0048594C"/>
    <w:rsid w:val="00485964"/>
    <w:rsid w:val="00485B4E"/>
    <w:rsid w:val="00485C16"/>
    <w:rsid w:val="00486093"/>
    <w:rsid w:val="004862E2"/>
    <w:rsid w:val="00486330"/>
    <w:rsid w:val="004863C8"/>
    <w:rsid w:val="00486405"/>
    <w:rsid w:val="004865B5"/>
    <w:rsid w:val="00486B89"/>
    <w:rsid w:val="0048790E"/>
    <w:rsid w:val="00487BF2"/>
    <w:rsid w:val="00487C5F"/>
    <w:rsid w:val="00487CCB"/>
    <w:rsid w:val="00487D94"/>
    <w:rsid w:val="004901E1"/>
    <w:rsid w:val="00490393"/>
    <w:rsid w:val="00490491"/>
    <w:rsid w:val="00490585"/>
    <w:rsid w:val="00490FD6"/>
    <w:rsid w:val="0049123D"/>
    <w:rsid w:val="00491EBA"/>
    <w:rsid w:val="00492C8B"/>
    <w:rsid w:val="00493579"/>
    <w:rsid w:val="0049383B"/>
    <w:rsid w:val="00494416"/>
    <w:rsid w:val="004947CC"/>
    <w:rsid w:val="00494BD3"/>
    <w:rsid w:val="004956C8"/>
    <w:rsid w:val="0049627B"/>
    <w:rsid w:val="00496560"/>
    <w:rsid w:val="00496A59"/>
    <w:rsid w:val="00496BC7"/>
    <w:rsid w:val="004971E4"/>
    <w:rsid w:val="004977F9"/>
    <w:rsid w:val="00497C4D"/>
    <w:rsid w:val="00497DD2"/>
    <w:rsid w:val="004A119A"/>
    <w:rsid w:val="004A11FF"/>
    <w:rsid w:val="004A1D38"/>
    <w:rsid w:val="004A20C6"/>
    <w:rsid w:val="004A2115"/>
    <w:rsid w:val="004A2211"/>
    <w:rsid w:val="004A26FF"/>
    <w:rsid w:val="004A2E0D"/>
    <w:rsid w:val="004A2F01"/>
    <w:rsid w:val="004A3080"/>
    <w:rsid w:val="004A38D0"/>
    <w:rsid w:val="004A399A"/>
    <w:rsid w:val="004A39BD"/>
    <w:rsid w:val="004A3A17"/>
    <w:rsid w:val="004A3AFE"/>
    <w:rsid w:val="004A4225"/>
    <w:rsid w:val="004A4577"/>
    <w:rsid w:val="004A46D6"/>
    <w:rsid w:val="004A4F43"/>
    <w:rsid w:val="004A4FAF"/>
    <w:rsid w:val="004A502E"/>
    <w:rsid w:val="004A53C8"/>
    <w:rsid w:val="004A5488"/>
    <w:rsid w:val="004A5DC7"/>
    <w:rsid w:val="004A629B"/>
    <w:rsid w:val="004A63BB"/>
    <w:rsid w:val="004A6551"/>
    <w:rsid w:val="004A71F6"/>
    <w:rsid w:val="004A7263"/>
    <w:rsid w:val="004A78BD"/>
    <w:rsid w:val="004A7DD0"/>
    <w:rsid w:val="004B037F"/>
    <w:rsid w:val="004B0D70"/>
    <w:rsid w:val="004B0FB6"/>
    <w:rsid w:val="004B124D"/>
    <w:rsid w:val="004B1250"/>
    <w:rsid w:val="004B1733"/>
    <w:rsid w:val="004B187E"/>
    <w:rsid w:val="004B26B0"/>
    <w:rsid w:val="004B3273"/>
    <w:rsid w:val="004B3499"/>
    <w:rsid w:val="004B36C2"/>
    <w:rsid w:val="004B42CB"/>
    <w:rsid w:val="004B4DCB"/>
    <w:rsid w:val="004B5115"/>
    <w:rsid w:val="004B5535"/>
    <w:rsid w:val="004B5685"/>
    <w:rsid w:val="004B5825"/>
    <w:rsid w:val="004B5BA1"/>
    <w:rsid w:val="004B633D"/>
    <w:rsid w:val="004B6612"/>
    <w:rsid w:val="004B729F"/>
    <w:rsid w:val="004C0024"/>
    <w:rsid w:val="004C01F5"/>
    <w:rsid w:val="004C093C"/>
    <w:rsid w:val="004C0EAE"/>
    <w:rsid w:val="004C2516"/>
    <w:rsid w:val="004C2585"/>
    <w:rsid w:val="004C2763"/>
    <w:rsid w:val="004C2C90"/>
    <w:rsid w:val="004C2EB0"/>
    <w:rsid w:val="004C369E"/>
    <w:rsid w:val="004C41C7"/>
    <w:rsid w:val="004C4B01"/>
    <w:rsid w:val="004C4FB1"/>
    <w:rsid w:val="004C5F12"/>
    <w:rsid w:val="004C62D5"/>
    <w:rsid w:val="004C6375"/>
    <w:rsid w:val="004C6602"/>
    <w:rsid w:val="004C6A87"/>
    <w:rsid w:val="004C749F"/>
    <w:rsid w:val="004C7EF4"/>
    <w:rsid w:val="004D0288"/>
    <w:rsid w:val="004D0DF9"/>
    <w:rsid w:val="004D12C5"/>
    <w:rsid w:val="004D1516"/>
    <w:rsid w:val="004D1719"/>
    <w:rsid w:val="004D188B"/>
    <w:rsid w:val="004D25C6"/>
    <w:rsid w:val="004D25E8"/>
    <w:rsid w:val="004D2802"/>
    <w:rsid w:val="004D2EF5"/>
    <w:rsid w:val="004D34AA"/>
    <w:rsid w:val="004D34DD"/>
    <w:rsid w:val="004D361A"/>
    <w:rsid w:val="004D3951"/>
    <w:rsid w:val="004D3A25"/>
    <w:rsid w:val="004D3A80"/>
    <w:rsid w:val="004D4100"/>
    <w:rsid w:val="004D48DB"/>
    <w:rsid w:val="004D5207"/>
    <w:rsid w:val="004D5465"/>
    <w:rsid w:val="004D54D7"/>
    <w:rsid w:val="004D5DDC"/>
    <w:rsid w:val="004D61AE"/>
    <w:rsid w:val="004D682A"/>
    <w:rsid w:val="004D6986"/>
    <w:rsid w:val="004D7329"/>
    <w:rsid w:val="004D76FF"/>
    <w:rsid w:val="004D77BE"/>
    <w:rsid w:val="004D79BB"/>
    <w:rsid w:val="004E00C7"/>
    <w:rsid w:val="004E0692"/>
    <w:rsid w:val="004E08FC"/>
    <w:rsid w:val="004E13CE"/>
    <w:rsid w:val="004E1872"/>
    <w:rsid w:val="004E1A0C"/>
    <w:rsid w:val="004E1B73"/>
    <w:rsid w:val="004E20FF"/>
    <w:rsid w:val="004E2C0A"/>
    <w:rsid w:val="004E2E87"/>
    <w:rsid w:val="004E3141"/>
    <w:rsid w:val="004E3210"/>
    <w:rsid w:val="004E3387"/>
    <w:rsid w:val="004E3779"/>
    <w:rsid w:val="004E443F"/>
    <w:rsid w:val="004E4527"/>
    <w:rsid w:val="004E4803"/>
    <w:rsid w:val="004E5106"/>
    <w:rsid w:val="004E59E7"/>
    <w:rsid w:val="004E5AD9"/>
    <w:rsid w:val="004E6352"/>
    <w:rsid w:val="004E64AC"/>
    <w:rsid w:val="004E6520"/>
    <w:rsid w:val="004E6817"/>
    <w:rsid w:val="004E6A03"/>
    <w:rsid w:val="004E6A59"/>
    <w:rsid w:val="004E6C2A"/>
    <w:rsid w:val="004E6C58"/>
    <w:rsid w:val="004E7065"/>
    <w:rsid w:val="004E76EF"/>
    <w:rsid w:val="004E7862"/>
    <w:rsid w:val="004E7A3B"/>
    <w:rsid w:val="004E7B90"/>
    <w:rsid w:val="004E7B92"/>
    <w:rsid w:val="004E7FC6"/>
    <w:rsid w:val="004F013F"/>
    <w:rsid w:val="004F02B8"/>
    <w:rsid w:val="004F0346"/>
    <w:rsid w:val="004F06D1"/>
    <w:rsid w:val="004F07A6"/>
    <w:rsid w:val="004F07CB"/>
    <w:rsid w:val="004F07F1"/>
    <w:rsid w:val="004F0C28"/>
    <w:rsid w:val="004F0DC6"/>
    <w:rsid w:val="004F11D0"/>
    <w:rsid w:val="004F1483"/>
    <w:rsid w:val="004F152E"/>
    <w:rsid w:val="004F19FE"/>
    <w:rsid w:val="004F21B5"/>
    <w:rsid w:val="004F2319"/>
    <w:rsid w:val="004F2846"/>
    <w:rsid w:val="004F2859"/>
    <w:rsid w:val="004F2B84"/>
    <w:rsid w:val="004F2BF1"/>
    <w:rsid w:val="004F368E"/>
    <w:rsid w:val="004F3D87"/>
    <w:rsid w:val="004F4115"/>
    <w:rsid w:val="004F4150"/>
    <w:rsid w:val="004F418B"/>
    <w:rsid w:val="004F437B"/>
    <w:rsid w:val="004F46C2"/>
    <w:rsid w:val="004F471D"/>
    <w:rsid w:val="004F4EFC"/>
    <w:rsid w:val="004F57FE"/>
    <w:rsid w:val="004F594C"/>
    <w:rsid w:val="004F641B"/>
    <w:rsid w:val="004F69CD"/>
    <w:rsid w:val="004F6EEC"/>
    <w:rsid w:val="004F73C0"/>
    <w:rsid w:val="004F78BF"/>
    <w:rsid w:val="004F7BF1"/>
    <w:rsid w:val="00500131"/>
    <w:rsid w:val="005004C4"/>
    <w:rsid w:val="005006E4"/>
    <w:rsid w:val="00500C02"/>
    <w:rsid w:val="00501282"/>
    <w:rsid w:val="00501B98"/>
    <w:rsid w:val="00501CED"/>
    <w:rsid w:val="005024F0"/>
    <w:rsid w:val="00502D45"/>
    <w:rsid w:val="00502E0F"/>
    <w:rsid w:val="00502FAA"/>
    <w:rsid w:val="00503231"/>
    <w:rsid w:val="005033FC"/>
    <w:rsid w:val="00503E08"/>
    <w:rsid w:val="00503E1D"/>
    <w:rsid w:val="005047D4"/>
    <w:rsid w:val="005049ED"/>
    <w:rsid w:val="00504B38"/>
    <w:rsid w:val="00504D4C"/>
    <w:rsid w:val="00505358"/>
    <w:rsid w:val="00505642"/>
    <w:rsid w:val="00506FC4"/>
    <w:rsid w:val="0050771C"/>
    <w:rsid w:val="00507A7E"/>
    <w:rsid w:val="005101B2"/>
    <w:rsid w:val="005103DD"/>
    <w:rsid w:val="005106F8"/>
    <w:rsid w:val="00510B8A"/>
    <w:rsid w:val="00510B98"/>
    <w:rsid w:val="00511A00"/>
    <w:rsid w:val="00511CEE"/>
    <w:rsid w:val="00511E40"/>
    <w:rsid w:val="005122DD"/>
    <w:rsid w:val="00512324"/>
    <w:rsid w:val="0051251E"/>
    <w:rsid w:val="005128D3"/>
    <w:rsid w:val="00512FEB"/>
    <w:rsid w:val="005130AD"/>
    <w:rsid w:val="005131F6"/>
    <w:rsid w:val="00513244"/>
    <w:rsid w:val="0051333C"/>
    <w:rsid w:val="00514195"/>
    <w:rsid w:val="0051445B"/>
    <w:rsid w:val="00514609"/>
    <w:rsid w:val="00514B4A"/>
    <w:rsid w:val="00514E65"/>
    <w:rsid w:val="0051529E"/>
    <w:rsid w:val="005152C8"/>
    <w:rsid w:val="005154FB"/>
    <w:rsid w:val="0051597B"/>
    <w:rsid w:val="00515B9D"/>
    <w:rsid w:val="005166E5"/>
    <w:rsid w:val="0051697F"/>
    <w:rsid w:val="00516A16"/>
    <w:rsid w:val="00516B9F"/>
    <w:rsid w:val="00516E38"/>
    <w:rsid w:val="00517360"/>
    <w:rsid w:val="005173BB"/>
    <w:rsid w:val="005175D0"/>
    <w:rsid w:val="0051798D"/>
    <w:rsid w:val="005200F5"/>
    <w:rsid w:val="005204D6"/>
    <w:rsid w:val="00520D96"/>
    <w:rsid w:val="00521331"/>
    <w:rsid w:val="005213ED"/>
    <w:rsid w:val="00521585"/>
    <w:rsid w:val="00521FD6"/>
    <w:rsid w:val="005220CB"/>
    <w:rsid w:val="00522588"/>
    <w:rsid w:val="00522614"/>
    <w:rsid w:val="00522884"/>
    <w:rsid w:val="00523540"/>
    <w:rsid w:val="00524526"/>
    <w:rsid w:val="0052466C"/>
    <w:rsid w:val="00524944"/>
    <w:rsid w:val="00525099"/>
    <w:rsid w:val="005251D6"/>
    <w:rsid w:val="005251F9"/>
    <w:rsid w:val="005257E8"/>
    <w:rsid w:val="0052597B"/>
    <w:rsid w:val="00525AB6"/>
    <w:rsid w:val="00525C17"/>
    <w:rsid w:val="00526088"/>
    <w:rsid w:val="0052683B"/>
    <w:rsid w:val="00526B60"/>
    <w:rsid w:val="00526E76"/>
    <w:rsid w:val="00527118"/>
    <w:rsid w:val="005273B3"/>
    <w:rsid w:val="005277D2"/>
    <w:rsid w:val="00527C6F"/>
    <w:rsid w:val="00531391"/>
    <w:rsid w:val="005315EE"/>
    <w:rsid w:val="0053196F"/>
    <w:rsid w:val="00532067"/>
    <w:rsid w:val="00532262"/>
    <w:rsid w:val="005323A0"/>
    <w:rsid w:val="005323DE"/>
    <w:rsid w:val="00532A1C"/>
    <w:rsid w:val="00533707"/>
    <w:rsid w:val="0053391A"/>
    <w:rsid w:val="00533FCA"/>
    <w:rsid w:val="00534FEF"/>
    <w:rsid w:val="005352D9"/>
    <w:rsid w:val="0053567B"/>
    <w:rsid w:val="005358B5"/>
    <w:rsid w:val="00535964"/>
    <w:rsid w:val="005362A0"/>
    <w:rsid w:val="00536C0B"/>
    <w:rsid w:val="0053759C"/>
    <w:rsid w:val="00537BCF"/>
    <w:rsid w:val="00537DDE"/>
    <w:rsid w:val="00537EDE"/>
    <w:rsid w:val="00537F8F"/>
    <w:rsid w:val="0054012C"/>
    <w:rsid w:val="0054043A"/>
    <w:rsid w:val="00540978"/>
    <w:rsid w:val="00540C4B"/>
    <w:rsid w:val="005414C3"/>
    <w:rsid w:val="00541A89"/>
    <w:rsid w:val="00541F5F"/>
    <w:rsid w:val="005426FA"/>
    <w:rsid w:val="005428CB"/>
    <w:rsid w:val="005429B1"/>
    <w:rsid w:val="00543DF7"/>
    <w:rsid w:val="00543F0E"/>
    <w:rsid w:val="0054418D"/>
    <w:rsid w:val="005443E5"/>
    <w:rsid w:val="005445A2"/>
    <w:rsid w:val="005448E4"/>
    <w:rsid w:val="00544AB7"/>
    <w:rsid w:val="005452E6"/>
    <w:rsid w:val="00545F9A"/>
    <w:rsid w:val="00545FD7"/>
    <w:rsid w:val="005463ED"/>
    <w:rsid w:val="00546944"/>
    <w:rsid w:val="00546BAF"/>
    <w:rsid w:val="00547446"/>
    <w:rsid w:val="00547608"/>
    <w:rsid w:val="00547747"/>
    <w:rsid w:val="00550812"/>
    <w:rsid w:val="00550833"/>
    <w:rsid w:val="00550D73"/>
    <w:rsid w:val="00550DBB"/>
    <w:rsid w:val="00551121"/>
    <w:rsid w:val="005519BC"/>
    <w:rsid w:val="00552301"/>
    <w:rsid w:val="005526A2"/>
    <w:rsid w:val="00552945"/>
    <w:rsid w:val="00552B08"/>
    <w:rsid w:val="00552D1B"/>
    <w:rsid w:val="00553652"/>
    <w:rsid w:val="0055372A"/>
    <w:rsid w:val="0055415F"/>
    <w:rsid w:val="00554291"/>
    <w:rsid w:val="0055438E"/>
    <w:rsid w:val="00554587"/>
    <w:rsid w:val="0055462F"/>
    <w:rsid w:val="00554A60"/>
    <w:rsid w:val="00555B91"/>
    <w:rsid w:val="00555BF3"/>
    <w:rsid w:val="005562F9"/>
    <w:rsid w:val="00556399"/>
    <w:rsid w:val="005564D3"/>
    <w:rsid w:val="005567E7"/>
    <w:rsid w:val="005569B1"/>
    <w:rsid w:val="00556A27"/>
    <w:rsid w:val="00556C7B"/>
    <w:rsid w:val="005570D8"/>
    <w:rsid w:val="00557129"/>
    <w:rsid w:val="0055727B"/>
    <w:rsid w:val="005602DD"/>
    <w:rsid w:val="0056039C"/>
    <w:rsid w:val="0056040D"/>
    <w:rsid w:val="00560503"/>
    <w:rsid w:val="00560564"/>
    <w:rsid w:val="0056094E"/>
    <w:rsid w:val="00560ABA"/>
    <w:rsid w:val="00560F38"/>
    <w:rsid w:val="00561313"/>
    <w:rsid w:val="00561771"/>
    <w:rsid w:val="005618EB"/>
    <w:rsid w:val="0056191B"/>
    <w:rsid w:val="00561D24"/>
    <w:rsid w:val="00561F00"/>
    <w:rsid w:val="00561FB9"/>
    <w:rsid w:val="005625FB"/>
    <w:rsid w:val="00562B4A"/>
    <w:rsid w:val="00562DCC"/>
    <w:rsid w:val="00562FDA"/>
    <w:rsid w:val="0056314D"/>
    <w:rsid w:val="0056367B"/>
    <w:rsid w:val="00563AA8"/>
    <w:rsid w:val="00563C42"/>
    <w:rsid w:val="0056404B"/>
    <w:rsid w:val="0056462B"/>
    <w:rsid w:val="00564EEB"/>
    <w:rsid w:val="0056518A"/>
    <w:rsid w:val="0056566E"/>
    <w:rsid w:val="005659B6"/>
    <w:rsid w:val="00566443"/>
    <w:rsid w:val="00566591"/>
    <w:rsid w:val="00566593"/>
    <w:rsid w:val="00566627"/>
    <w:rsid w:val="0056679F"/>
    <w:rsid w:val="00566816"/>
    <w:rsid w:val="00566C5A"/>
    <w:rsid w:val="00566E3A"/>
    <w:rsid w:val="00567569"/>
    <w:rsid w:val="005675A6"/>
    <w:rsid w:val="005704BA"/>
    <w:rsid w:val="005704C3"/>
    <w:rsid w:val="005705EF"/>
    <w:rsid w:val="0057061E"/>
    <w:rsid w:val="00570E6A"/>
    <w:rsid w:val="00571893"/>
    <w:rsid w:val="00571CB4"/>
    <w:rsid w:val="00572683"/>
    <w:rsid w:val="005726F0"/>
    <w:rsid w:val="00572E82"/>
    <w:rsid w:val="00572FC1"/>
    <w:rsid w:val="00573406"/>
    <w:rsid w:val="00573588"/>
    <w:rsid w:val="005737AC"/>
    <w:rsid w:val="00573DDE"/>
    <w:rsid w:val="00573E39"/>
    <w:rsid w:val="00573ECF"/>
    <w:rsid w:val="00573F62"/>
    <w:rsid w:val="0057417C"/>
    <w:rsid w:val="0057418D"/>
    <w:rsid w:val="00574EBA"/>
    <w:rsid w:val="00575C08"/>
    <w:rsid w:val="00575D87"/>
    <w:rsid w:val="00575EBB"/>
    <w:rsid w:val="00576880"/>
    <w:rsid w:val="00576D53"/>
    <w:rsid w:val="005770F1"/>
    <w:rsid w:val="005773DF"/>
    <w:rsid w:val="00577403"/>
    <w:rsid w:val="00577CA0"/>
    <w:rsid w:val="0058016D"/>
    <w:rsid w:val="00580A63"/>
    <w:rsid w:val="00580A79"/>
    <w:rsid w:val="00580C8F"/>
    <w:rsid w:val="00581473"/>
    <w:rsid w:val="0058176E"/>
    <w:rsid w:val="005817CC"/>
    <w:rsid w:val="005819BA"/>
    <w:rsid w:val="00583BC3"/>
    <w:rsid w:val="00583D49"/>
    <w:rsid w:val="00583D6F"/>
    <w:rsid w:val="00584886"/>
    <w:rsid w:val="00584CC2"/>
    <w:rsid w:val="005857D3"/>
    <w:rsid w:val="00585844"/>
    <w:rsid w:val="00585BA7"/>
    <w:rsid w:val="00586320"/>
    <w:rsid w:val="00586C19"/>
    <w:rsid w:val="00587CD8"/>
    <w:rsid w:val="005901FF"/>
    <w:rsid w:val="005902F7"/>
    <w:rsid w:val="005903DB"/>
    <w:rsid w:val="00590913"/>
    <w:rsid w:val="00590CEB"/>
    <w:rsid w:val="005917CE"/>
    <w:rsid w:val="005918AA"/>
    <w:rsid w:val="005921E4"/>
    <w:rsid w:val="00592257"/>
    <w:rsid w:val="00592A5E"/>
    <w:rsid w:val="00592BB7"/>
    <w:rsid w:val="00592DD0"/>
    <w:rsid w:val="005933DF"/>
    <w:rsid w:val="00593454"/>
    <w:rsid w:val="00593AB1"/>
    <w:rsid w:val="00593CFD"/>
    <w:rsid w:val="005946B3"/>
    <w:rsid w:val="0059482D"/>
    <w:rsid w:val="005949B6"/>
    <w:rsid w:val="005955C5"/>
    <w:rsid w:val="005958F1"/>
    <w:rsid w:val="00595991"/>
    <w:rsid w:val="00595A2F"/>
    <w:rsid w:val="005961AE"/>
    <w:rsid w:val="0059687D"/>
    <w:rsid w:val="00596BC0"/>
    <w:rsid w:val="00596DC6"/>
    <w:rsid w:val="00596EB8"/>
    <w:rsid w:val="00597B39"/>
    <w:rsid w:val="005A00B3"/>
    <w:rsid w:val="005A0554"/>
    <w:rsid w:val="005A0745"/>
    <w:rsid w:val="005A09FD"/>
    <w:rsid w:val="005A0A97"/>
    <w:rsid w:val="005A0E61"/>
    <w:rsid w:val="005A107D"/>
    <w:rsid w:val="005A1192"/>
    <w:rsid w:val="005A1314"/>
    <w:rsid w:val="005A174F"/>
    <w:rsid w:val="005A1775"/>
    <w:rsid w:val="005A18CE"/>
    <w:rsid w:val="005A1A2A"/>
    <w:rsid w:val="005A1C45"/>
    <w:rsid w:val="005A207F"/>
    <w:rsid w:val="005A2EF2"/>
    <w:rsid w:val="005A367F"/>
    <w:rsid w:val="005A3D6C"/>
    <w:rsid w:val="005A4A14"/>
    <w:rsid w:val="005A5F3A"/>
    <w:rsid w:val="005A629A"/>
    <w:rsid w:val="005A63A0"/>
    <w:rsid w:val="005A6821"/>
    <w:rsid w:val="005A6A33"/>
    <w:rsid w:val="005A775A"/>
    <w:rsid w:val="005B0007"/>
    <w:rsid w:val="005B07E2"/>
    <w:rsid w:val="005B0F4E"/>
    <w:rsid w:val="005B1127"/>
    <w:rsid w:val="005B1323"/>
    <w:rsid w:val="005B1634"/>
    <w:rsid w:val="005B183F"/>
    <w:rsid w:val="005B1C8E"/>
    <w:rsid w:val="005B210C"/>
    <w:rsid w:val="005B2124"/>
    <w:rsid w:val="005B2700"/>
    <w:rsid w:val="005B27F2"/>
    <w:rsid w:val="005B2E36"/>
    <w:rsid w:val="005B2FB0"/>
    <w:rsid w:val="005B347D"/>
    <w:rsid w:val="005B3672"/>
    <w:rsid w:val="005B3753"/>
    <w:rsid w:val="005B384D"/>
    <w:rsid w:val="005B3C34"/>
    <w:rsid w:val="005B3D1C"/>
    <w:rsid w:val="005B53C5"/>
    <w:rsid w:val="005B5418"/>
    <w:rsid w:val="005B59AF"/>
    <w:rsid w:val="005B610A"/>
    <w:rsid w:val="005B616C"/>
    <w:rsid w:val="005B62D7"/>
    <w:rsid w:val="005B67B2"/>
    <w:rsid w:val="005B737C"/>
    <w:rsid w:val="005B75B9"/>
    <w:rsid w:val="005C0012"/>
    <w:rsid w:val="005C009F"/>
    <w:rsid w:val="005C0BE9"/>
    <w:rsid w:val="005C158D"/>
    <w:rsid w:val="005C20A6"/>
    <w:rsid w:val="005C22C3"/>
    <w:rsid w:val="005C2918"/>
    <w:rsid w:val="005C2992"/>
    <w:rsid w:val="005C2E7A"/>
    <w:rsid w:val="005C2F43"/>
    <w:rsid w:val="005C329D"/>
    <w:rsid w:val="005C38C9"/>
    <w:rsid w:val="005C451B"/>
    <w:rsid w:val="005C466D"/>
    <w:rsid w:val="005C4798"/>
    <w:rsid w:val="005C5809"/>
    <w:rsid w:val="005C5DDF"/>
    <w:rsid w:val="005C636F"/>
    <w:rsid w:val="005C691E"/>
    <w:rsid w:val="005C6BC9"/>
    <w:rsid w:val="005C7604"/>
    <w:rsid w:val="005C7659"/>
    <w:rsid w:val="005C7905"/>
    <w:rsid w:val="005C7963"/>
    <w:rsid w:val="005C7A7F"/>
    <w:rsid w:val="005C7A86"/>
    <w:rsid w:val="005C7AC5"/>
    <w:rsid w:val="005C7D40"/>
    <w:rsid w:val="005D0099"/>
    <w:rsid w:val="005D029E"/>
    <w:rsid w:val="005D03E1"/>
    <w:rsid w:val="005D05CA"/>
    <w:rsid w:val="005D09FB"/>
    <w:rsid w:val="005D0BA2"/>
    <w:rsid w:val="005D0C93"/>
    <w:rsid w:val="005D1589"/>
    <w:rsid w:val="005D1905"/>
    <w:rsid w:val="005D1A25"/>
    <w:rsid w:val="005D1CCA"/>
    <w:rsid w:val="005D2455"/>
    <w:rsid w:val="005D2621"/>
    <w:rsid w:val="005D29B5"/>
    <w:rsid w:val="005D2D11"/>
    <w:rsid w:val="005D30B3"/>
    <w:rsid w:val="005D3367"/>
    <w:rsid w:val="005D33D4"/>
    <w:rsid w:val="005D3466"/>
    <w:rsid w:val="005D355C"/>
    <w:rsid w:val="005D3952"/>
    <w:rsid w:val="005D3CF9"/>
    <w:rsid w:val="005D3F2E"/>
    <w:rsid w:val="005D42D4"/>
    <w:rsid w:val="005D42EA"/>
    <w:rsid w:val="005D46B3"/>
    <w:rsid w:val="005D46FF"/>
    <w:rsid w:val="005D4DB4"/>
    <w:rsid w:val="005D50AA"/>
    <w:rsid w:val="005D5173"/>
    <w:rsid w:val="005D61BC"/>
    <w:rsid w:val="005D65E0"/>
    <w:rsid w:val="005D6758"/>
    <w:rsid w:val="005D6E01"/>
    <w:rsid w:val="005D72D4"/>
    <w:rsid w:val="005D7B48"/>
    <w:rsid w:val="005D7D78"/>
    <w:rsid w:val="005E019D"/>
    <w:rsid w:val="005E099C"/>
    <w:rsid w:val="005E1DCD"/>
    <w:rsid w:val="005E1F36"/>
    <w:rsid w:val="005E2319"/>
    <w:rsid w:val="005E2756"/>
    <w:rsid w:val="005E287E"/>
    <w:rsid w:val="005E2A6B"/>
    <w:rsid w:val="005E2C7B"/>
    <w:rsid w:val="005E32BB"/>
    <w:rsid w:val="005E3437"/>
    <w:rsid w:val="005E3C1E"/>
    <w:rsid w:val="005E409C"/>
    <w:rsid w:val="005E454E"/>
    <w:rsid w:val="005E467F"/>
    <w:rsid w:val="005E4794"/>
    <w:rsid w:val="005E4986"/>
    <w:rsid w:val="005E4A56"/>
    <w:rsid w:val="005E4BB4"/>
    <w:rsid w:val="005E4C5F"/>
    <w:rsid w:val="005E4CC4"/>
    <w:rsid w:val="005E4E55"/>
    <w:rsid w:val="005E4F97"/>
    <w:rsid w:val="005E5567"/>
    <w:rsid w:val="005E55E9"/>
    <w:rsid w:val="005E5977"/>
    <w:rsid w:val="005E5B77"/>
    <w:rsid w:val="005E5BE0"/>
    <w:rsid w:val="005E5C43"/>
    <w:rsid w:val="005E5E00"/>
    <w:rsid w:val="005E5F2D"/>
    <w:rsid w:val="005E60CD"/>
    <w:rsid w:val="005E64B6"/>
    <w:rsid w:val="005E692E"/>
    <w:rsid w:val="005E6A4D"/>
    <w:rsid w:val="005E76F6"/>
    <w:rsid w:val="005E789E"/>
    <w:rsid w:val="005E7BDB"/>
    <w:rsid w:val="005F04C7"/>
    <w:rsid w:val="005F11BE"/>
    <w:rsid w:val="005F138F"/>
    <w:rsid w:val="005F156E"/>
    <w:rsid w:val="005F18A2"/>
    <w:rsid w:val="005F1930"/>
    <w:rsid w:val="005F1B4A"/>
    <w:rsid w:val="005F1C13"/>
    <w:rsid w:val="005F1C2C"/>
    <w:rsid w:val="005F2C9B"/>
    <w:rsid w:val="005F2E8F"/>
    <w:rsid w:val="005F3063"/>
    <w:rsid w:val="005F32DF"/>
    <w:rsid w:val="005F394B"/>
    <w:rsid w:val="005F3AD5"/>
    <w:rsid w:val="005F3B7E"/>
    <w:rsid w:val="005F3FF4"/>
    <w:rsid w:val="005F431E"/>
    <w:rsid w:val="005F4761"/>
    <w:rsid w:val="005F4C81"/>
    <w:rsid w:val="005F53BB"/>
    <w:rsid w:val="005F55D6"/>
    <w:rsid w:val="005F60D4"/>
    <w:rsid w:val="005F60DB"/>
    <w:rsid w:val="005F66E9"/>
    <w:rsid w:val="005F6A72"/>
    <w:rsid w:val="005F6F7F"/>
    <w:rsid w:val="005F71BE"/>
    <w:rsid w:val="005F78D8"/>
    <w:rsid w:val="005F7A2A"/>
    <w:rsid w:val="005F7CBF"/>
    <w:rsid w:val="005F7FF5"/>
    <w:rsid w:val="00600027"/>
    <w:rsid w:val="00600BF9"/>
    <w:rsid w:val="00600D2C"/>
    <w:rsid w:val="0060123E"/>
    <w:rsid w:val="006015B4"/>
    <w:rsid w:val="0060242A"/>
    <w:rsid w:val="00602D13"/>
    <w:rsid w:val="00602F87"/>
    <w:rsid w:val="00602F9B"/>
    <w:rsid w:val="00603148"/>
    <w:rsid w:val="006037B5"/>
    <w:rsid w:val="00603A90"/>
    <w:rsid w:val="00603E58"/>
    <w:rsid w:val="006049A0"/>
    <w:rsid w:val="006051E8"/>
    <w:rsid w:val="00605524"/>
    <w:rsid w:val="00605C81"/>
    <w:rsid w:val="00605EBD"/>
    <w:rsid w:val="00605FB9"/>
    <w:rsid w:val="00606212"/>
    <w:rsid w:val="00606251"/>
    <w:rsid w:val="00606429"/>
    <w:rsid w:val="00606738"/>
    <w:rsid w:val="00606815"/>
    <w:rsid w:val="00606C01"/>
    <w:rsid w:val="006075CB"/>
    <w:rsid w:val="006079CC"/>
    <w:rsid w:val="0061002F"/>
    <w:rsid w:val="00610226"/>
    <w:rsid w:val="0061029A"/>
    <w:rsid w:val="006103D6"/>
    <w:rsid w:val="006105C1"/>
    <w:rsid w:val="00610C33"/>
    <w:rsid w:val="006116FE"/>
    <w:rsid w:val="00612044"/>
    <w:rsid w:val="006120E3"/>
    <w:rsid w:val="006121B0"/>
    <w:rsid w:val="00612534"/>
    <w:rsid w:val="00613C63"/>
    <w:rsid w:val="006146F3"/>
    <w:rsid w:val="00614706"/>
    <w:rsid w:val="00614769"/>
    <w:rsid w:val="00614887"/>
    <w:rsid w:val="00615093"/>
    <w:rsid w:val="006150AC"/>
    <w:rsid w:val="00615FED"/>
    <w:rsid w:val="0061631E"/>
    <w:rsid w:val="00616502"/>
    <w:rsid w:val="00616EEC"/>
    <w:rsid w:val="006174D5"/>
    <w:rsid w:val="00620095"/>
    <w:rsid w:val="0062027D"/>
    <w:rsid w:val="006206DF"/>
    <w:rsid w:val="006208E8"/>
    <w:rsid w:val="00620B98"/>
    <w:rsid w:val="00620F2D"/>
    <w:rsid w:val="00621153"/>
    <w:rsid w:val="00621170"/>
    <w:rsid w:val="0062181A"/>
    <w:rsid w:val="00621981"/>
    <w:rsid w:val="00621993"/>
    <w:rsid w:val="00621B20"/>
    <w:rsid w:val="00621E18"/>
    <w:rsid w:val="00622A10"/>
    <w:rsid w:val="00622A90"/>
    <w:rsid w:val="00622FE8"/>
    <w:rsid w:val="0062345A"/>
    <w:rsid w:val="00623707"/>
    <w:rsid w:val="00623744"/>
    <w:rsid w:val="00623832"/>
    <w:rsid w:val="00623A84"/>
    <w:rsid w:val="00623F2B"/>
    <w:rsid w:val="0062408B"/>
    <w:rsid w:val="0062410D"/>
    <w:rsid w:val="006242C9"/>
    <w:rsid w:val="00624389"/>
    <w:rsid w:val="006244CC"/>
    <w:rsid w:val="00624532"/>
    <w:rsid w:val="00624546"/>
    <w:rsid w:val="006248C5"/>
    <w:rsid w:val="00624AB2"/>
    <w:rsid w:val="00624AF1"/>
    <w:rsid w:val="00624B4A"/>
    <w:rsid w:val="00624BF0"/>
    <w:rsid w:val="00624C3F"/>
    <w:rsid w:val="0062501C"/>
    <w:rsid w:val="0062507B"/>
    <w:rsid w:val="0062509C"/>
    <w:rsid w:val="00625331"/>
    <w:rsid w:val="00625465"/>
    <w:rsid w:val="00626188"/>
    <w:rsid w:val="00626856"/>
    <w:rsid w:val="00626AB6"/>
    <w:rsid w:val="00626C97"/>
    <w:rsid w:val="00626FC8"/>
    <w:rsid w:val="0062718A"/>
    <w:rsid w:val="00627230"/>
    <w:rsid w:val="0062739D"/>
    <w:rsid w:val="00630072"/>
    <w:rsid w:val="00630105"/>
    <w:rsid w:val="00630273"/>
    <w:rsid w:val="00630779"/>
    <w:rsid w:val="00630A38"/>
    <w:rsid w:val="00631211"/>
    <w:rsid w:val="00631364"/>
    <w:rsid w:val="006316CB"/>
    <w:rsid w:val="00631A08"/>
    <w:rsid w:val="00631E52"/>
    <w:rsid w:val="006324AE"/>
    <w:rsid w:val="00632A58"/>
    <w:rsid w:val="00632B92"/>
    <w:rsid w:val="00633136"/>
    <w:rsid w:val="006333AF"/>
    <w:rsid w:val="00633FEF"/>
    <w:rsid w:val="006352A2"/>
    <w:rsid w:val="00635336"/>
    <w:rsid w:val="006360EA"/>
    <w:rsid w:val="00636124"/>
    <w:rsid w:val="0063614B"/>
    <w:rsid w:val="00636384"/>
    <w:rsid w:val="006363FE"/>
    <w:rsid w:val="00636945"/>
    <w:rsid w:val="0063697F"/>
    <w:rsid w:val="006371B0"/>
    <w:rsid w:val="006379A1"/>
    <w:rsid w:val="00637B7C"/>
    <w:rsid w:val="00637C3A"/>
    <w:rsid w:val="00637E94"/>
    <w:rsid w:val="00640792"/>
    <w:rsid w:val="00640964"/>
    <w:rsid w:val="00640A1A"/>
    <w:rsid w:val="00640FDF"/>
    <w:rsid w:val="00641734"/>
    <w:rsid w:val="00641877"/>
    <w:rsid w:val="00641917"/>
    <w:rsid w:val="006424D6"/>
    <w:rsid w:val="006427A0"/>
    <w:rsid w:val="006428EE"/>
    <w:rsid w:val="00643578"/>
    <w:rsid w:val="006436FD"/>
    <w:rsid w:val="00643C1B"/>
    <w:rsid w:val="0064440E"/>
    <w:rsid w:val="006445F1"/>
    <w:rsid w:val="00644D8D"/>
    <w:rsid w:val="00644E61"/>
    <w:rsid w:val="0064534E"/>
    <w:rsid w:val="00645719"/>
    <w:rsid w:val="00645AAD"/>
    <w:rsid w:val="00645B49"/>
    <w:rsid w:val="00645E27"/>
    <w:rsid w:val="00645F4A"/>
    <w:rsid w:val="006463BA"/>
    <w:rsid w:val="006466D1"/>
    <w:rsid w:val="0064675A"/>
    <w:rsid w:val="006467A2"/>
    <w:rsid w:val="00646831"/>
    <w:rsid w:val="00646DB8"/>
    <w:rsid w:val="00646EFD"/>
    <w:rsid w:val="006474B4"/>
    <w:rsid w:val="0064782A"/>
    <w:rsid w:val="006508FB"/>
    <w:rsid w:val="00650C63"/>
    <w:rsid w:val="00650E00"/>
    <w:rsid w:val="00651393"/>
    <w:rsid w:val="00651A1B"/>
    <w:rsid w:val="00651C94"/>
    <w:rsid w:val="00651E57"/>
    <w:rsid w:val="006522C9"/>
    <w:rsid w:val="00652509"/>
    <w:rsid w:val="0065308A"/>
    <w:rsid w:val="00653620"/>
    <w:rsid w:val="00653A10"/>
    <w:rsid w:val="00653B64"/>
    <w:rsid w:val="00653D32"/>
    <w:rsid w:val="00653F8C"/>
    <w:rsid w:val="006541D4"/>
    <w:rsid w:val="00654E3B"/>
    <w:rsid w:val="00655014"/>
    <w:rsid w:val="006551C5"/>
    <w:rsid w:val="00655766"/>
    <w:rsid w:val="00655D8B"/>
    <w:rsid w:val="0065621E"/>
    <w:rsid w:val="00656CD2"/>
    <w:rsid w:val="00656F9D"/>
    <w:rsid w:val="00657098"/>
    <w:rsid w:val="006573C8"/>
    <w:rsid w:val="00657653"/>
    <w:rsid w:val="00657830"/>
    <w:rsid w:val="0065797D"/>
    <w:rsid w:val="00657C21"/>
    <w:rsid w:val="006600CE"/>
    <w:rsid w:val="00660519"/>
    <w:rsid w:val="006607AF"/>
    <w:rsid w:val="00660AB9"/>
    <w:rsid w:val="00661F31"/>
    <w:rsid w:val="0066220A"/>
    <w:rsid w:val="0066265A"/>
    <w:rsid w:val="00662763"/>
    <w:rsid w:val="00662A3A"/>
    <w:rsid w:val="00662A67"/>
    <w:rsid w:val="00662C75"/>
    <w:rsid w:val="00662CE3"/>
    <w:rsid w:val="00663A26"/>
    <w:rsid w:val="006640A6"/>
    <w:rsid w:val="00664383"/>
    <w:rsid w:val="006645E8"/>
    <w:rsid w:val="006648DC"/>
    <w:rsid w:val="00665420"/>
    <w:rsid w:val="00665844"/>
    <w:rsid w:val="00665877"/>
    <w:rsid w:val="00665CD1"/>
    <w:rsid w:val="00665F15"/>
    <w:rsid w:val="0066608D"/>
    <w:rsid w:val="00666113"/>
    <w:rsid w:val="006661C0"/>
    <w:rsid w:val="00666377"/>
    <w:rsid w:val="006669DA"/>
    <w:rsid w:val="00666DCE"/>
    <w:rsid w:val="0066701E"/>
    <w:rsid w:val="00667B8B"/>
    <w:rsid w:val="006701BC"/>
    <w:rsid w:val="00670305"/>
    <w:rsid w:val="006705ED"/>
    <w:rsid w:val="00670793"/>
    <w:rsid w:val="006708EB"/>
    <w:rsid w:val="006712AA"/>
    <w:rsid w:val="006713CC"/>
    <w:rsid w:val="006717E8"/>
    <w:rsid w:val="00671F7F"/>
    <w:rsid w:val="0067203E"/>
    <w:rsid w:val="006721B9"/>
    <w:rsid w:val="0067237B"/>
    <w:rsid w:val="00672B7B"/>
    <w:rsid w:val="00673B3F"/>
    <w:rsid w:val="0067462C"/>
    <w:rsid w:val="00674B4D"/>
    <w:rsid w:val="00674FBE"/>
    <w:rsid w:val="00675A79"/>
    <w:rsid w:val="006769E7"/>
    <w:rsid w:val="00676C3F"/>
    <w:rsid w:val="00676DF9"/>
    <w:rsid w:val="0067756F"/>
    <w:rsid w:val="00677786"/>
    <w:rsid w:val="00677804"/>
    <w:rsid w:val="006778F5"/>
    <w:rsid w:val="00677D06"/>
    <w:rsid w:val="00680550"/>
    <w:rsid w:val="00681EB2"/>
    <w:rsid w:val="006820EC"/>
    <w:rsid w:val="006821FA"/>
    <w:rsid w:val="00682A16"/>
    <w:rsid w:val="00683139"/>
    <w:rsid w:val="00683234"/>
    <w:rsid w:val="0068358F"/>
    <w:rsid w:val="006836A9"/>
    <w:rsid w:val="006837CF"/>
    <w:rsid w:val="00683E39"/>
    <w:rsid w:val="00684293"/>
    <w:rsid w:val="00684966"/>
    <w:rsid w:val="00684EEF"/>
    <w:rsid w:val="00685503"/>
    <w:rsid w:val="00685C01"/>
    <w:rsid w:val="00685E1B"/>
    <w:rsid w:val="00686865"/>
    <w:rsid w:val="00686A82"/>
    <w:rsid w:val="00686BF2"/>
    <w:rsid w:val="00686CBE"/>
    <w:rsid w:val="00686EF7"/>
    <w:rsid w:val="00686FA2"/>
    <w:rsid w:val="00686FBD"/>
    <w:rsid w:val="00687095"/>
    <w:rsid w:val="006871F5"/>
    <w:rsid w:val="006872C5"/>
    <w:rsid w:val="00687380"/>
    <w:rsid w:val="006873F8"/>
    <w:rsid w:val="00687B86"/>
    <w:rsid w:val="00687BF6"/>
    <w:rsid w:val="00687FBA"/>
    <w:rsid w:val="00690475"/>
    <w:rsid w:val="00690CA0"/>
    <w:rsid w:val="006914DD"/>
    <w:rsid w:val="00691943"/>
    <w:rsid w:val="00691C51"/>
    <w:rsid w:val="00691E84"/>
    <w:rsid w:val="006926C5"/>
    <w:rsid w:val="00692CE5"/>
    <w:rsid w:val="0069319D"/>
    <w:rsid w:val="006931C5"/>
    <w:rsid w:val="00693B4C"/>
    <w:rsid w:val="00693CB7"/>
    <w:rsid w:val="00693FB3"/>
    <w:rsid w:val="006943EC"/>
    <w:rsid w:val="00694B91"/>
    <w:rsid w:val="006951BE"/>
    <w:rsid w:val="006954D7"/>
    <w:rsid w:val="0069572F"/>
    <w:rsid w:val="00695E4E"/>
    <w:rsid w:val="00696400"/>
    <w:rsid w:val="00696825"/>
    <w:rsid w:val="00696AE2"/>
    <w:rsid w:val="00696DA5"/>
    <w:rsid w:val="00697248"/>
    <w:rsid w:val="00697700"/>
    <w:rsid w:val="006A0B07"/>
    <w:rsid w:val="006A0B2A"/>
    <w:rsid w:val="006A0EDA"/>
    <w:rsid w:val="006A0F75"/>
    <w:rsid w:val="006A109C"/>
    <w:rsid w:val="006A16C4"/>
    <w:rsid w:val="006A1A20"/>
    <w:rsid w:val="006A1BD6"/>
    <w:rsid w:val="006A22EC"/>
    <w:rsid w:val="006A28DF"/>
    <w:rsid w:val="006A2ACD"/>
    <w:rsid w:val="006A2C4E"/>
    <w:rsid w:val="006A2E6C"/>
    <w:rsid w:val="006A335F"/>
    <w:rsid w:val="006A33F2"/>
    <w:rsid w:val="006A3653"/>
    <w:rsid w:val="006A3A7E"/>
    <w:rsid w:val="006A3CAC"/>
    <w:rsid w:val="006A3DE5"/>
    <w:rsid w:val="006A3FFF"/>
    <w:rsid w:val="006A4804"/>
    <w:rsid w:val="006A4933"/>
    <w:rsid w:val="006A4C55"/>
    <w:rsid w:val="006A4D9B"/>
    <w:rsid w:val="006A5849"/>
    <w:rsid w:val="006A59A5"/>
    <w:rsid w:val="006A5A88"/>
    <w:rsid w:val="006A6275"/>
    <w:rsid w:val="006A667F"/>
    <w:rsid w:val="006A6845"/>
    <w:rsid w:val="006A6BA9"/>
    <w:rsid w:val="006A70BF"/>
    <w:rsid w:val="006A7BEB"/>
    <w:rsid w:val="006B0436"/>
    <w:rsid w:val="006B07CC"/>
    <w:rsid w:val="006B0D14"/>
    <w:rsid w:val="006B0E67"/>
    <w:rsid w:val="006B0F42"/>
    <w:rsid w:val="006B13B6"/>
    <w:rsid w:val="006B14BC"/>
    <w:rsid w:val="006B16C9"/>
    <w:rsid w:val="006B1A6D"/>
    <w:rsid w:val="006B1C48"/>
    <w:rsid w:val="006B291C"/>
    <w:rsid w:val="006B2C47"/>
    <w:rsid w:val="006B2D8E"/>
    <w:rsid w:val="006B32C9"/>
    <w:rsid w:val="006B34EB"/>
    <w:rsid w:val="006B3766"/>
    <w:rsid w:val="006B39D2"/>
    <w:rsid w:val="006B3CA2"/>
    <w:rsid w:val="006B3FF0"/>
    <w:rsid w:val="006B42F1"/>
    <w:rsid w:val="006B529D"/>
    <w:rsid w:val="006B56AC"/>
    <w:rsid w:val="006B574F"/>
    <w:rsid w:val="006B5A19"/>
    <w:rsid w:val="006B5E0D"/>
    <w:rsid w:val="006B5E99"/>
    <w:rsid w:val="006B6318"/>
    <w:rsid w:val="006B64A9"/>
    <w:rsid w:val="006B6782"/>
    <w:rsid w:val="006B6895"/>
    <w:rsid w:val="006B6993"/>
    <w:rsid w:val="006B70A9"/>
    <w:rsid w:val="006B74C1"/>
    <w:rsid w:val="006B7933"/>
    <w:rsid w:val="006C0F2A"/>
    <w:rsid w:val="006C100C"/>
    <w:rsid w:val="006C130F"/>
    <w:rsid w:val="006C16E9"/>
    <w:rsid w:val="006C1857"/>
    <w:rsid w:val="006C186C"/>
    <w:rsid w:val="006C1CD2"/>
    <w:rsid w:val="006C1F76"/>
    <w:rsid w:val="006C230D"/>
    <w:rsid w:val="006C2400"/>
    <w:rsid w:val="006C24E4"/>
    <w:rsid w:val="006C33ED"/>
    <w:rsid w:val="006C342A"/>
    <w:rsid w:val="006C3479"/>
    <w:rsid w:val="006C3A1D"/>
    <w:rsid w:val="006C3A8E"/>
    <w:rsid w:val="006C43F0"/>
    <w:rsid w:val="006C47FC"/>
    <w:rsid w:val="006C484C"/>
    <w:rsid w:val="006C48DF"/>
    <w:rsid w:val="006C4C7E"/>
    <w:rsid w:val="006C553B"/>
    <w:rsid w:val="006C5601"/>
    <w:rsid w:val="006C59D4"/>
    <w:rsid w:val="006C5AB0"/>
    <w:rsid w:val="006C5CDB"/>
    <w:rsid w:val="006C5D1A"/>
    <w:rsid w:val="006C5D52"/>
    <w:rsid w:val="006C60AD"/>
    <w:rsid w:val="006C671C"/>
    <w:rsid w:val="006C6806"/>
    <w:rsid w:val="006C6B2D"/>
    <w:rsid w:val="006C6C88"/>
    <w:rsid w:val="006C7788"/>
    <w:rsid w:val="006C78C6"/>
    <w:rsid w:val="006C7C98"/>
    <w:rsid w:val="006D05D2"/>
    <w:rsid w:val="006D0960"/>
    <w:rsid w:val="006D0B0E"/>
    <w:rsid w:val="006D121C"/>
    <w:rsid w:val="006D15F5"/>
    <w:rsid w:val="006D1880"/>
    <w:rsid w:val="006D18D0"/>
    <w:rsid w:val="006D1A56"/>
    <w:rsid w:val="006D2247"/>
    <w:rsid w:val="006D240F"/>
    <w:rsid w:val="006D3174"/>
    <w:rsid w:val="006D32A3"/>
    <w:rsid w:val="006D3303"/>
    <w:rsid w:val="006D3A2D"/>
    <w:rsid w:val="006D3B0F"/>
    <w:rsid w:val="006D3BEB"/>
    <w:rsid w:val="006D3C82"/>
    <w:rsid w:val="006D402D"/>
    <w:rsid w:val="006D4DB3"/>
    <w:rsid w:val="006D5469"/>
    <w:rsid w:val="006D5A0B"/>
    <w:rsid w:val="006D630C"/>
    <w:rsid w:val="006D6549"/>
    <w:rsid w:val="006D6729"/>
    <w:rsid w:val="006D71DE"/>
    <w:rsid w:val="006D7797"/>
    <w:rsid w:val="006D7A1D"/>
    <w:rsid w:val="006D7A9F"/>
    <w:rsid w:val="006D7B0F"/>
    <w:rsid w:val="006D7BCA"/>
    <w:rsid w:val="006E00DE"/>
    <w:rsid w:val="006E05EA"/>
    <w:rsid w:val="006E061F"/>
    <w:rsid w:val="006E174A"/>
    <w:rsid w:val="006E19E5"/>
    <w:rsid w:val="006E1BF4"/>
    <w:rsid w:val="006E1FC7"/>
    <w:rsid w:val="006E2D73"/>
    <w:rsid w:val="006E2E52"/>
    <w:rsid w:val="006E3458"/>
    <w:rsid w:val="006E3927"/>
    <w:rsid w:val="006E3973"/>
    <w:rsid w:val="006E3987"/>
    <w:rsid w:val="006E3C0D"/>
    <w:rsid w:val="006E4682"/>
    <w:rsid w:val="006E4D27"/>
    <w:rsid w:val="006E5237"/>
    <w:rsid w:val="006E53D3"/>
    <w:rsid w:val="006E5B83"/>
    <w:rsid w:val="006E60EF"/>
    <w:rsid w:val="006E61D7"/>
    <w:rsid w:val="006E6404"/>
    <w:rsid w:val="006E6541"/>
    <w:rsid w:val="006E66DD"/>
    <w:rsid w:val="006E6BE9"/>
    <w:rsid w:val="006E6F71"/>
    <w:rsid w:val="006E7176"/>
    <w:rsid w:val="006E7961"/>
    <w:rsid w:val="006E7E1D"/>
    <w:rsid w:val="006F0012"/>
    <w:rsid w:val="006F08B4"/>
    <w:rsid w:val="006F08DE"/>
    <w:rsid w:val="006F0D13"/>
    <w:rsid w:val="006F134A"/>
    <w:rsid w:val="006F152C"/>
    <w:rsid w:val="006F1771"/>
    <w:rsid w:val="006F19F0"/>
    <w:rsid w:val="006F1A95"/>
    <w:rsid w:val="006F1EA5"/>
    <w:rsid w:val="006F21E1"/>
    <w:rsid w:val="006F2706"/>
    <w:rsid w:val="006F2901"/>
    <w:rsid w:val="006F2EDD"/>
    <w:rsid w:val="006F2F06"/>
    <w:rsid w:val="006F3DB1"/>
    <w:rsid w:val="006F4706"/>
    <w:rsid w:val="006F4764"/>
    <w:rsid w:val="006F4A53"/>
    <w:rsid w:val="006F4B75"/>
    <w:rsid w:val="006F4E30"/>
    <w:rsid w:val="006F5687"/>
    <w:rsid w:val="006F5782"/>
    <w:rsid w:val="006F607B"/>
    <w:rsid w:val="006F624C"/>
    <w:rsid w:val="006F67D8"/>
    <w:rsid w:val="006F6A29"/>
    <w:rsid w:val="006F789A"/>
    <w:rsid w:val="006F7AF7"/>
    <w:rsid w:val="006F7C7B"/>
    <w:rsid w:val="006F7E65"/>
    <w:rsid w:val="0070011B"/>
    <w:rsid w:val="0070027F"/>
    <w:rsid w:val="00700502"/>
    <w:rsid w:val="00700AAB"/>
    <w:rsid w:val="00701021"/>
    <w:rsid w:val="007015E3"/>
    <w:rsid w:val="0070171A"/>
    <w:rsid w:val="00701E82"/>
    <w:rsid w:val="00702576"/>
    <w:rsid w:val="00702E36"/>
    <w:rsid w:val="00702F77"/>
    <w:rsid w:val="007033CE"/>
    <w:rsid w:val="007038FA"/>
    <w:rsid w:val="00703989"/>
    <w:rsid w:val="00703E35"/>
    <w:rsid w:val="00703F42"/>
    <w:rsid w:val="00704210"/>
    <w:rsid w:val="00704624"/>
    <w:rsid w:val="00704E1D"/>
    <w:rsid w:val="00704E2A"/>
    <w:rsid w:val="00705014"/>
    <w:rsid w:val="0070523A"/>
    <w:rsid w:val="00705370"/>
    <w:rsid w:val="007056A4"/>
    <w:rsid w:val="00705CDC"/>
    <w:rsid w:val="0070626A"/>
    <w:rsid w:val="007068DC"/>
    <w:rsid w:val="00706A71"/>
    <w:rsid w:val="007073AD"/>
    <w:rsid w:val="00707540"/>
    <w:rsid w:val="007078CE"/>
    <w:rsid w:val="0070790C"/>
    <w:rsid w:val="00707F48"/>
    <w:rsid w:val="00707FEB"/>
    <w:rsid w:val="00710205"/>
    <w:rsid w:val="0071055C"/>
    <w:rsid w:val="00710A43"/>
    <w:rsid w:val="00710BC5"/>
    <w:rsid w:val="00711095"/>
    <w:rsid w:val="00711377"/>
    <w:rsid w:val="007114D3"/>
    <w:rsid w:val="007116EB"/>
    <w:rsid w:val="007116ED"/>
    <w:rsid w:val="00711CC8"/>
    <w:rsid w:val="007128B5"/>
    <w:rsid w:val="007130D7"/>
    <w:rsid w:val="0071333A"/>
    <w:rsid w:val="00713749"/>
    <w:rsid w:val="00714088"/>
    <w:rsid w:val="007146C1"/>
    <w:rsid w:val="0071484A"/>
    <w:rsid w:val="00714B14"/>
    <w:rsid w:val="007152C1"/>
    <w:rsid w:val="0071609B"/>
    <w:rsid w:val="0071621A"/>
    <w:rsid w:val="007163EF"/>
    <w:rsid w:val="00716700"/>
    <w:rsid w:val="00716E80"/>
    <w:rsid w:val="00717841"/>
    <w:rsid w:val="00717862"/>
    <w:rsid w:val="00720132"/>
    <w:rsid w:val="0072034E"/>
    <w:rsid w:val="007209BE"/>
    <w:rsid w:val="00720EF0"/>
    <w:rsid w:val="00721365"/>
    <w:rsid w:val="007217D1"/>
    <w:rsid w:val="0072185C"/>
    <w:rsid w:val="0072191B"/>
    <w:rsid w:val="00721A36"/>
    <w:rsid w:val="00721A85"/>
    <w:rsid w:val="00721CF7"/>
    <w:rsid w:val="00721E16"/>
    <w:rsid w:val="00721FE4"/>
    <w:rsid w:val="007226F2"/>
    <w:rsid w:val="00723466"/>
    <w:rsid w:val="007234DD"/>
    <w:rsid w:val="00723964"/>
    <w:rsid w:val="00723B71"/>
    <w:rsid w:val="00724064"/>
    <w:rsid w:val="00724248"/>
    <w:rsid w:val="007242D8"/>
    <w:rsid w:val="007243C2"/>
    <w:rsid w:val="00724DD6"/>
    <w:rsid w:val="00724F9D"/>
    <w:rsid w:val="007254AD"/>
    <w:rsid w:val="0072563C"/>
    <w:rsid w:val="00725B64"/>
    <w:rsid w:val="007263E0"/>
    <w:rsid w:val="00726411"/>
    <w:rsid w:val="00726CE5"/>
    <w:rsid w:val="00726E3F"/>
    <w:rsid w:val="00726EDF"/>
    <w:rsid w:val="00726F49"/>
    <w:rsid w:val="0072774A"/>
    <w:rsid w:val="007277D8"/>
    <w:rsid w:val="00727BF0"/>
    <w:rsid w:val="00730449"/>
    <w:rsid w:val="00730E90"/>
    <w:rsid w:val="007310D2"/>
    <w:rsid w:val="00731543"/>
    <w:rsid w:val="00731E73"/>
    <w:rsid w:val="00732D9E"/>
    <w:rsid w:val="00732EE3"/>
    <w:rsid w:val="00732F2C"/>
    <w:rsid w:val="007336BA"/>
    <w:rsid w:val="00733906"/>
    <w:rsid w:val="00733A99"/>
    <w:rsid w:val="00733E04"/>
    <w:rsid w:val="00733F7B"/>
    <w:rsid w:val="00734312"/>
    <w:rsid w:val="00734A1D"/>
    <w:rsid w:val="00734A24"/>
    <w:rsid w:val="0073519A"/>
    <w:rsid w:val="007351F6"/>
    <w:rsid w:val="00735919"/>
    <w:rsid w:val="00735F27"/>
    <w:rsid w:val="007369E6"/>
    <w:rsid w:val="00736F2B"/>
    <w:rsid w:val="00740196"/>
    <w:rsid w:val="0074052E"/>
    <w:rsid w:val="00740E32"/>
    <w:rsid w:val="007415EC"/>
    <w:rsid w:val="007417C8"/>
    <w:rsid w:val="00741846"/>
    <w:rsid w:val="00741EE3"/>
    <w:rsid w:val="00742045"/>
    <w:rsid w:val="0074277F"/>
    <w:rsid w:val="00742D4C"/>
    <w:rsid w:val="00743026"/>
    <w:rsid w:val="007431BB"/>
    <w:rsid w:val="007434FF"/>
    <w:rsid w:val="0074398A"/>
    <w:rsid w:val="00743CE1"/>
    <w:rsid w:val="00743D4B"/>
    <w:rsid w:val="00743FC7"/>
    <w:rsid w:val="00744151"/>
    <w:rsid w:val="00744356"/>
    <w:rsid w:val="00744A0C"/>
    <w:rsid w:val="00744AF3"/>
    <w:rsid w:val="00744CCD"/>
    <w:rsid w:val="00745261"/>
    <w:rsid w:val="00745289"/>
    <w:rsid w:val="007452C2"/>
    <w:rsid w:val="007453A5"/>
    <w:rsid w:val="007459B5"/>
    <w:rsid w:val="00745A5D"/>
    <w:rsid w:val="007469BC"/>
    <w:rsid w:val="00746BF5"/>
    <w:rsid w:val="0074769C"/>
    <w:rsid w:val="007476F5"/>
    <w:rsid w:val="00747930"/>
    <w:rsid w:val="00747C02"/>
    <w:rsid w:val="00750545"/>
    <w:rsid w:val="0075095B"/>
    <w:rsid w:val="00751218"/>
    <w:rsid w:val="007512FA"/>
    <w:rsid w:val="00751725"/>
    <w:rsid w:val="00751D99"/>
    <w:rsid w:val="007521E6"/>
    <w:rsid w:val="00752249"/>
    <w:rsid w:val="00752C46"/>
    <w:rsid w:val="00753752"/>
    <w:rsid w:val="00753BB8"/>
    <w:rsid w:val="00753C46"/>
    <w:rsid w:val="00753D41"/>
    <w:rsid w:val="00753E04"/>
    <w:rsid w:val="0075480D"/>
    <w:rsid w:val="007559FE"/>
    <w:rsid w:val="00756466"/>
    <w:rsid w:val="00756880"/>
    <w:rsid w:val="00756C3F"/>
    <w:rsid w:val="00756DB4"/>
    <w:rsid w:val="0075739F"/>
    <w:rsid w:val="007575BF"/>
    <w:rsid w:val="007578C6"/>
    <w:rsid w:val="00757A81"/>
    <w:rsid w:val="00757FF5"/>
    <w:rsid w:val="00760E46"/>
    <w:rsid w:val="00761180"/>
    <w:rsid w:val="00761218"/>
    <w:rsid w:val="0076181E"/>
    <w:rsid w:val="007620D2"/>
    <w:rsid w:val="00762EE6"/>
    <w:rsid w:val="007630EA"/>
    <w:rsid w:val="007631B1"/>
    <w:rsid w:val="00763517"/>
    <w:rsid w:val="00763662"/>
    <w:rsid w:val="00763B89"/>
    <w:rsid w:val="00763C43"/>
    <w:rsid w:val="00763C77"/>
    <w:rsid w:val="00763D40"/>
    <w:rsid w:val="00764C73"/>
    <w:rsid w:val="00764DF2"/>
    <w:rsid w:val="0076520A"/>
    <w:rsid w:val="00765383"/>
    <w:rsid w:val="007653A8"/>
    <w:rsid w:val="007654CD"/>
    <w:rsid w:val="00765C0F"/>
    <w:rsid w:val="00765D91"/>
    <w:rsid w:val="007664BE"/>
    <w:rsid w:val="007677CC"/>
    <w:rsid w:val="00767A34"/>
    <w:rsid w:val="00770379"/>
    <w:rsid w:val="00770471"/>
    <w:rsid w:val="007705FC"/>
    <w:rsid w:val="007708D1"/>
    <w:rsid w:val="007715A9"/>
    <w:rsid w:val="00771875"/>
    <w:rsid w:val="00771AD0"/>
    <w:rsid w:val="00771C1C"/>
    <w:rsid w:val="00772E3C"/>
    <w:rsid w:val="00772F66"/>
    <w:rsid w:val="00773443"/>
    <w:rsid w:val="00773CC0"/>
    <w:rsid w:val="0077418C"/>
    <w:rsid w:val="007743CB"/>
    <w:rsid w:val="0077443F"/>
    <w:rsid w:val="007748FC"/>
    <w:rsid w:val="00775157"/>
    <w:rsid w:val="0077529F"/>
    <w:rsid w:val="007754A3"/>
    <w:rsid w:val="007759C0"/>
    <w:rsid w:val="007764EF"/>
    <w:rsid w:val="00776559"/>
    <w:rsid w:val="00776AED"/>
    <w:rsid w:val="00777310"/>
    <w:rsid w:val="00780004"/>
    <w:rsid w:val="0078019F"/>
    <w:rsid w:val="007803EE"/>
    <w:rsid w:val="00780B23"/>
    <w:rsid w:val="00780F3D"/>
    <w:rsid w:val="00781B34"/>
    <w:rsid w:val="00781D3B"/>
    <w:rsid w:val="007821EB"/>
    <w:rsid w:val="00782402"/>
    <w:rsid w:val="00782D7C"/>
    <w:rsid w:val="00782E2C"/>
    <w:rsid w:val="00784094"/>
    <w:rsid w:val="0078447B"/>
    <w:rsid w:val="007847B6"/>
    <w:rsid w:val="00784861"/>
    <w:rsid w:val="00784863"/>
    <w:rsid w:val="00784AFF"/>
    <w:rsid w:val="007859A7"/>
    <w:rsid w:val="00785C90"/>
    <w:rsid w:val="00786145"/>
    <w:rsid w:val="0078710F"/>
    <w:rsid w:val="00787400"/>
    <w:rsid w:val="00787960"/>
    <w:rsid w:val="0079047B"/>
    <w:rsid w:val="007905F4"/>
    <w:rsid w:val="00790610"/>
    <w:rsid w:val="00790749"/>
    <w:rsid w:val="007908DD"/>
    <w:rsid w:val="007908FF"/>
    <w:rsid w:val="00790EF4"/>
    <w:rsid w:val="007915D2"/>
    <w:rsid w:val="007919E0"/>
    <w:rsid w:val="00791AAE"/>
    <w:rsid w:val="00791B70"/>
    <w:rsid w:val="00792316"/>
    <w:rsid w:val="00792B4C"/>
    <w:rsid w:val="00793198"/>
    <w:rsid w:val="007937CA"/>
    <w:rsid w:val="00793A06"/>
    <w:rsid w:val="00793CC6"/>
    <w:rsid w:val="00793D03"/>
    <w:rsid w:val="00794699"/>
    <w:rsid w:val="00794AC3"/>
    <w:rsid w:val="00794EE3"/>
    <w:rsid w:val="00795240"/>
    <w:rsid w:val="0079541D"/>
    <w:rsid w:val="007966A2"/>
    <w:rsid w:val="00796D4B"/>
    <w:rsid w:val="00796E5A"/>
    <w:rsid w:val="00797799"/>
    <w:rsid w:val="00797904"/>
    <w:rsid w:val="00797A8B"/>
    <w:rsid w:val="00797ACE"/>
    <w:rsid w:val="00797DAD"/>
    <w:rsid w:val="007A003F"/>
    <w:rsid w:val="007A0116"/>
    <w:rsid w:val="007A034D"/>
    <w:rsid w:val="007A07D8"/>
    <w:rsid w:val="007A09F8"/>
    <w:rsid w:val="007A15FE"/>
    <w:rsid w:val="007A1BC4"/>
    <w:rsid w:val="007A23B9"/>
    <w:rsid w:val="007A29A9"/>
    <w:rsid w:val="007A29FB"/>
    <w:rsid w:val="007A2FA5"/>
    <w:rsid w:val="007A3180"/>
    <w:rsid w:val="007A361E"/>
    <w:rsid w:val="007A363A"/>
    <w:rsid w:val="007A3ED3"/>
    <w:rsid w:val="007A4335"/>
    <w:rsid w:val="007A43D6"/>
    <w:rsid w:val="007A4422"/>
    <w:rsid w:val="007A4746"/>
    <w:rsid w:val="007A4C2A"/>
    <w:rsid w:val="007A4C30"/>
    <w:rsid w:val="007A532E"/>
    <w:rsid w:val="007A5A13"/>
    <w:rsid w:val="007A5B49"/>
    <w:rsid w:val="007A5CDA"/>
    <w:rsid w:val="007A5FFD"/>
    <w:rsid w:val="007A6016"/>
    <w:rsid w:val="007A6135"/>
    <w:rsid w:val="007A6DF0"/>
    <w:rsid w:val="007A70C7"/>
    <w:rsid w:val="007A7876"/>
    <w:rsid w:val="007A7CAB"/>
    <w:rsid w:val="007B0085"/>
    <w:rsid w:val="007B036B"/>
    <w:rsid w:val="007B0384"/>
    <w:rsid w:val="007B061F"/>
    <w:rsid w:val="007B1A64"/>
    <w:rsid w:val="007B1D14"/>
    <w:rsid w:val="007B22FD"/>
    <w:rsid w:val="007B2EB8"/>
    <w:rsid w:val="007B2F64"/>
    <w:rsid w:val="007B2FB9"/>
    <w:rsid w:val="007B3113"/>
    <w:rsid w:val="007B32CF"/>
    <w:rsid w:val="007B3561"/>
    <w:rsid w:val="007B3964"/>
    <w:rsid w:val="007B3BE9"/>
    <w:rsid w:val="007B4137"/>
    <w:rsid w:val="007B4214"/>
    <w:rsid w:val="007B4B1F"/>
    <w:rsid w:val="007B4EF3"/>
    <w:rsid w:val="007B54A5"/>
    <w:rsid w:val="007B5901"/>
    <w:rsid w:val="007B5B30"/>
    <w:rsid w:val="007B6305"/>
    <w:rsid w:val="007B63BC"/>
    <w:rsid w:val="007B6874"/>
    <w:rsid w:val="007B6EA0"/>
    <w:rsid w:val="007B74F2"/>
    <w:rsid w:val="007B768F"/>
    <w:rsid w:val="007B7BF7"/>
    <w:rsid w:val="007B7CB0"/>
    <w:rsid w:val="007C079C"/>
    <w:rsid w:val="007C0927"/>
    <w:rsid w:val="007C0950"/>
    <w:rsid w:val="007C0BF1"/>
    <w:rsid w:val="007C0D5A"/>
    <w:rsid w:val="007C0F18"/>
    <w:rsid w:val="007C11ED"/>
    <w:rsid w:val="007C1248"/>
    <w:rsid w:val="007C1667"/>
    <w:rsid w:val="007C1771"/>
    <w:rsid w:val="007C17FF"/>
    <w:rsid w:val="007C1A9D"/>
    <w:rsid w:val="007C1CC4"/>
    <w:rsid w:val="007C21F6"/>
    <w:rsid w:val="007C232E"/>
    <w:rsid w:val="007C2436"/>
    <w:rsid w:val="007C26AF"/>
    <w:rsid w:val="007C2847"/>
    <w:rsid w:val="007C2C12"/>
    <w:rsid w:val="007C311E"/>
    <w:rsid w:val="007C3442"/>
    <w:rsid w:val="007C3F8E"/>
    <w:rsid w:val="007C4DEC"/>
    <w:rsid w:val="007C4E72"/>
    <w:rsid w:val="007C4FF2"/>
    <w:rsid w:val="007C4FF8"/>
    <w:rsid w:val="007C511B"/>
    <w:rsid w:val="007C56DF"/>
    <w:rsid w:val="007C5AC0"/>
    <w:rsid w:val="007C6366"/>
    <w:rsid w:val="007C679F"/>
    <w:rsid w:val="007C6A21"/>
    <w:rsid w:val="007C7A39"/>
    <w:rsid w:val="007C7B2B"/>
    <w:rsid w:val="007C7C76"/>
    <w:rsid w:val="007D0356"/>
    <w:rsid w:val="007D0880"/>
    <w:rsid w:val="007D0917"/>
    <w:rsid w:val="007D0918"/>
    <w:rsid w:val="007D0AD0"/>
    <w:rsid w:val="007D195F"/>
    <w:rsid w:val="007D1BB4"/>
    <w:rsid w:val="007D1FDF"/>
    <w:rsid w:val="007D20B2"/>
    <w:rsid w:val="007D259E"/>
    <w:rsid w:val="007D2C01"/>
    <w:rsid w:val="007D332B"/>
    <w:rsid w:val="007D34E2"/>
    <w:rsid w:val="007D3DCF"/>
    <w:rsid w:val="007D415B"/>
    <w:rsid w:val="007D469D"/>
    <w:rsid w:val="007D501B"/>
    <w:rsid w:val="007D556C"/>
    <w:rsid w:val="007D5908"/>
    <w:rsid w:val="007D6575"/>
    <w:rsid w:val="007D6713"/>
    <w:rsid w:val="007D69BD"/>
    <w:rsid w:val="007D7009"/>
    <w:rsid w:val="007D736F"/>
    <w:rsid w:val="007D766C"/>
    <w:rsid w:val="007E01D1"/>
    <w:rsid w:val="007E0F9F"/>
    <w:rsid w:val="007E1A27"/>
    <w:rsid w:val="007E2736"/>
    <w:rsid w:val="007E28FB"/>
    <w:rsid w:val="007E3FD4"/>
    <w:rsid w:val="007E4F38"/>
    <w:rsid w:val="007E51FF"/>
    <w:rsid w:val="007E53C9"/>
    <w:rsid w:val="007E5674"/>
    <w:rsid w:val="007E573B"/>
    <w:rsid w:val="007E595D"/>
    <w:rsid w:val="007E610B"/>
    <w:rsid w:val="007E6655"/>
    <w:rsid w:val="007E69C2"/>
    <w:rsid w:val="007E69DF"/>
    <w:rsid w:val="007E6A42"/>
    <w:rsid w:val="007E6C4B"/>
    <w:rsid w:val="007E6FE4"/>
    <w:rsid w:val="007E70D1"/>
    <w:rsid w:val="007E79C8"/>
    <w:rsid w:val="007E7AD9"/>
    <w:rsid w:val="007F054A"/>
    <w:rsid w:val="007F0A44"/>
    <w:rsid w:val="007F0C46"/>
    <w:rsid w:val="007F110E"/>
    <w:rsid w:val="007F1EA1"/>
    <w:rsid w:val="007F215B"/>
    <w:rsid w:val="007F2327"/>
    <w:rsid w:val="007F2F80"/>
    <w:rsid w:val="007F3EBB"/>
    <w:rsid w:val="007F46F4"/>
    <w:rsid w:val="007F5062"/>
    <w:rsid w:val="007F521F"/>
    <w:rsid w:val="007F581D"/>
    <w:rsid w:val="007F58BC"/>
    <w:rsid w:val="007F5A19"/>
    <w:rsid w:val="007F5D0F"/>
    <w:rsid w:val="007F6155"/>
    <w:rsid w:val="007F658F"/>
    <w:rsid w:val="007F6A8F"/>
    <w:rsid w:val="007F76A0"/>
    <w:rsid w:val="008008A6"/>
    <w:rsid w:val="00800B68"/>
    <w:rsid w:val="00801724"/>
    <w:rsid w:val="00801966"/>
    <w:rsid w:val="008027BA"/>
    <w:rsid w:val="0080294B"/>
    <w:rsid w:val="00802A09"/>
    <w:rsid w:val="00802C33"/>
    <w:rsid w:val="00802DF0"/>
    <w:rsid w:val="008031BC"/>
    <w:rsid w:val="0080323D"/>
    <w:rsid w:val="00803371"/>
    <w:rsid w:val="008039E6"/>
    <w:rsid w:val="00803FB1"/>
    <w:rsid w:val="008040CD"/>
    <w:rsid w:val="008043CB"/>
    <w:rsid w:val="00804423"/>
    <w:rsid w:val="00804730"/>
    <w:rsid w:val="00804C86"/>
    <w:rsid w:val="008057BE"/>
    <w:rsid w:val="0080581C"/>
    <w:rsid w:val="0080588E"/>
    <w:rsid w:val="00805923"/>
    <w:rsid w:val="00807111"/>
    <w:rsid w:val="008075AC"/>
    <w:rsid w:val="008076DE"/>
    <w:rsid w:val="00807729"/>
    <w:rsid w:val="00807815"/>
    <w:rsid w:val="00807BFD"/>
    <w:rsid w:val="00810716"/>
    <w:rsid w:val="00810D23"/>
    <w:rsid w:val="00811031"/>
    <w:rsid w:val="00811352"/>
    <w:rsid w:val="008117B1"/>
    <w:rsid w:val="00811A2B"/>
    <w:rsid w:val="00812215"/>
    <w:rsid w:val="00812474"/>
    <w:rsid w:val="008124C6"/>
    <w:rsid w:val="008129A8"/>
    <w:rsid w:val="00812CD4"/>
    <w:rsid w:val="008135C2"/>
    <w:rsid w:val="00813859"/>
    <w:rsid w:val="00813A0F"/>
    <w:rsid w:val="00813A99"/>
    <w:rsid w:val="00813FE0"/>
    <w:rsid w:val="00814115"/>
    <w:rsid w:val="00814282"/>
    <w:rsid w:val="00814736"/>
    <w:rsid w:val="00814BE2"/>
    <w:rsid w:val="0081529F"/>
    <w:rsid w:val="008155B7"/>
    <w:rsid w:val="00815DBB"/>
    <w:rsid w:val="0081690C"/>
    <w:rsid w:val="0081745D"/>
    <w:rsid w:val="00817875"/>
    <w:rsid w:val="0082001A"/>
    <w:rsid w:val="00820393"/>
    <w:rsid w:val="008206CE"/>
    <w:rsid w:val="00820FB4"/>
    <w:rsid w:val="008221FE"/>
    <w:rsid w:val="00822319"/>
    <w:rsid w:val="0082252D"/>
    <w:rsid w:val="00822A9A"/>
    <w:rsid w:val="00822ECE"/>
    <w:rsid w:val="00823269"/>
    <w:rsid w:val="0082336A"/>
    <w:rsid w:val="008238E7"/>
    <w:rsid w:val="00823F9B"/>
    <w:rsid w:val="008245BE"/>
    <w:rsid w:val="00824CD1"/>
    <w:rsid w:val="00825955"/>
    <w:rsid w:val="00825A27"/>
    <w:rsid w:val="008263E7"/>
    <w:rsid w:val="008271AF"/>
    <w:rsid w:val="00827326"/>
    <w:rsid w:val="00827ACE"/>
    <w:rsid w:val="00827CA0"/>
    <w:rsid w:val="008301BA"/>
    <w:rsid w:val="00830313"/>
    <w:rsid w:val="008304A8"/>
    <w:rsid w:val="008305E3"/>
    <w:rsid w:val="0083071B"/>
    <w:rsid w:val="008312A2"/>
    <w:rsid w:val="0083190D"/>
    <w:rsid w:val="008320FA"/>
    <w:rsid w:val="00832111"/>
    <w:rsid w:val="008321AF"/>
    <w:rsid w:val="00832B69"/>
    <w:rsid w:val="00833118"/>
    <w:rsid w:val="0083368B"/>
    <w:rsid w:val="00833E12"/>
    <w:rsid w:val="00833FF0"/>
    <w:rsid w:val="0083472D"/>
    <w:rsid w:val="00834D13"/>
    <w:rsid w:val="0083506A"/>
    <w:rsid w:val="0083607E"/>
    <w:rsid w:val="00836109"/>
    <w:rsid w:val="0083611F"/>
    <w:rsid w:val="008371D3"/>
    <w:rsid w:val="00837426"/>
    <w:rsid w:val="0083745C"/>
    <w:rsid w:val="00837636"/>
    <w:rsid w:val="00837BC3"/>
    <w:rsid w:val="00837D28"/>
    <w:rsid w:val="00840E26"/>
    <w:rsid w:val="00840E7B"/>
    <w:rsid w:val="0084156B"/>
    <w:rsid w:val="00842327"/>
    <w:rsid w:val="00842898"/>
    <w:rsid w:val="00842992"/>
    <w:rsid w:val="00842A7D"/>
    <w:rsid w:val="00842F22"/>
    <w:rsid w:val="00843AD1"/>
    <w:rsid w:val="00843F5B"/>
    <w:rsid w:val="0084413F"/>
    <w:rsid w:val="0084509D"/>
    <w:rsid w:val="0084522A"/>
    <w:rsid w:val="00845656"/>
    <w:rsid w:val="00845B75"/>
    <w:rsid w:val="0084644E"/>
    <w:rsid w:val="00846509"/>
    <w:rsid w:val="00846879"/>
    <w:rsid w:val="00846CEC"/>
    <w:rsid w:val="00847019"/>
    <w:rsid w:val="0084711E"/>
    <w:rsid w:val="0084742D"/>
    <w:rsid w:val="00850434"/>
    <w:rsid w:val="00850772"/>
    <w:rsid w:val="00850CFC"/>
    <w:rsid w:val="00851255"/>
    <w:rsid w:val="00851BF1"/>
    <w:rsid w:val="0085218A"/>
    <w:rsid w:val="008525FC"/>
    <w:rsid w:val="00853432"/>
    <w:rsid w:val="00853566"/>
    <w:rsid w:val="008535DD"/>
    <w:rsid w:val="00853793"/>
    <w:rsid w:val="0085381C"/>
    <w:rsid w:val="0085579C"/>
    <w:rsid w:val="00855AC0"/>
    <w:rsid w:val="00855E1E"/>
    <w:rsid w:val="00856989"/>
    <w:rsid w:val="00856E6C"/>
    <w:rsid w:val="00856FAA"/>
    <w:rsid w:val="00857803"/>
    <w:rsid w:val="0085798F"/>
    <w:rsid w:val="00857CB4"/>
    <w:rsid w:val="00857E94"/>
    <w:rsid w:val="00860525"/>
    <w:rsid w:val="00860791"/>
    <w:rsid w:val="00860905"/>
    <w:rsid w:val="00860FF0"/>
    <w:rsid w:val="0086163C"/>
    <w:rsid w:val="00861642"/>
    <w:rsid w:val="008618E6"/>
    <w:rsid w:val="00861EFF"/>
    <w:rsid w:val="00861FBB"/>
    <w:rsid w:val="00862398"/>
    <w:rsid w:val="00862CCD"/>
    <w:rsid w:val="008633B6"/>
    <w:rsid w:val="008634EC"/>
    <w:rsid w:val="00863E0E"/>
    <w:rsid w:val="0086427F"/>
    <w:rsid w:val="00864695"/>
    <w:rsid w:val="00864CB3"/>
    <w:rsid w:val="00864E45"/>
    <w:rsid w:val="00864E75"/>
    <w:rsid w:val="0086514F"/>
    <w:rsid w:val="008653C9"/>
    <w:rsid w:val="008657EA"/>
    <w:rsid w:val="00866018"/>
    <w:rsid w:val="008663A5"/>
    <w:rsid w:val="00866513"/>
    <w:rsid w:val="0086683A"/>
    <w:rsid w:val="00866935"/>
    <w:rsid w:val="00866AD3"/>
    <w:rsid w:val="0086742E"/>
    <w:rsid w:val="00867521"/>
    <w:rsid w:val="00867643"/>
    <w:rsid w:val="0086792D"/>
    <w:rsid w:val="00867BF5"/>
    <w:rsid w:val="00867CB5"/>
    <w:rsid w:val="0087002C"/>
    <w:rsid w:val="008703EE"/>
    <w:rsid w:val="00870D84"/>
    <w:rsid w:val="00871BDE"/>
    <w:rsid w:val="00872130"/>
    <w:rsid w:val="008727E9"/>
    <w:rsid w:val="00872922"/>
    <w:rsid w:val="0087329A"/>
    <w:rsid w:val="00873407"/>
    <w:rsid w:val="008734ED"/>
    <w:rsid w:val="00873678"/>
    <w:rsid w:val="008741A9"/>
    <w:rsid w:val="0087422D"/>
    <w:rsid w:val="00874724"/>
    <w:rsid w:val="0087495E"/>
    <w:rsid w:val="00874BBA"/>
    <w:rsid w:val="0087552D"/>
    <w:rsid w:val="00875626"/>
    <w:rsid w:val="00875792"/>
    <w:rsid w:val="00875C02"/>
    <w:rsid w:val="0087609D"/>
    <w:rsid w:val="008760AB"/>
    <w:rsid w:val="00876A7A"/>
    <w:rsid w:val="00876C20"/>
    <w:rsid w:val="00877293"/>
    <w:rsid w:val="008772B3"/>
    <w:rsid w:val="0087761B"/>
    <w:rsid w:val="00877826"/>
    <w:rsid w:val="008778ED"/>
    <w:rsid w:val="00877972"/>
    <w:rsid w:val="00877A90"/>
    <w:rsid w:val="00877AFE"/>
    <w:rsid w:val="00877DA5"/>
    <w:rsid w:val="00880B1B"/>
    <w:rsid w:val="00880DC4"/>
    <w:rsid w:val="008813E5"/>
    <w:rsid w:val="00881D00"/>
    <w:rsid w:val="00882418"/>
    <w:rsid w:val="00882573"/>
    <w:rsid w:val="008825B2"/>
    <w:rsid w:val="008827E5"/>
    <w:rsid w:val="00882AFB"/>
    <w:rsid w:val="008832FF"/>
    <w:rsid w:val="0088358C"/>
    <w:rsid w:val="008839A7"/>
    <w:rsid w:val="00883B73"/>
    <w:rsid w:val="008840F7"/>
    <w:rsid w:val="00884940"/>
    <w:rsid w:val="00884DCA"/>
    <w:rsid w:val="0088548F"/>
    <w:rsid w:val="00885627"/>
    <w:rsid w:val="00885682"/>
    <w:rsid w:val="0088580B"/>
    <w:rsid w:val="008859BD"/>
    <w:rsid w:val="00886EAE"/>
    <w:rsid w:val="00887373"/>
    <w:rsid w:val="00887604"/>
    <w:rsid w:val="00887699"/>
    <w:rsid w:val="00887AA1"/>
    <w:rsid w:val="00887C65"/>
    <w:rsid w:val="008901C2"/>
    <w:rsid w:val="00890225"/>
    <w:rsid w:val="0089033C"/>
    <w:rsid w:val="00890BCB"/>
    <w:rsid w:val="00890BD7"/>
    <w:rsid w:val="00890BF2"/>
    <w:rsid w:val="00891779"/>
    <w:rsid w:val="0089183E"/>
    <w:rsid w:val="008919A9"/>
    <w:rsid w:val="00891AC4"/>
    <w:rsid w:val="00892005"/>
    <w:rsid w:val="008922B4"/>
    <w:rsid w:val="0089233C"/>
    <w:rsid w:val="008926AA"/>
    <w:rsid w:val="00892759"/>
    <w:rsid w:val="00892F62"/>
    <w:rsid w:val="0089314C"/>
    <w:rsid w:val="00893611"/>
    <w:rsid w:val="00893A29"/>
    <w:rsid w:val="00893CB2"/>
    <w:rsid w:val="00893ED8"/>
    <w:rsid w:val="0089427E"/>
    <w:rsid w:val="0089435D"/>
    <w:rsid w:val="008946D3"/>
    <w:rsid w:val="00894C57"/>
    <w:rsid w:val="008955F9"/>
    <w:rsid w:val="008957EA"/>
    <w:rsid w:val="00895CD3"/>
    <w:rsid w:val="00895E0B"/>
    <w:rsid w:val="00896288"/>
    <w:rsid w:val="008962B4"/>
    <w:rsid w:val="008963B8"/>
    <w:rsid w:val="008965E5"/>
    <w:rsid w:val="00896A5E"/>
    <w:rsid w:val="00897015"/>
    <w:rsid w:val="00897321"/>
    <w:rsid w:val="0089769F"/>
    <w:rsid w:val="00897830"/>
    <w:rsid w:val="008978AD"/>
    <w:rsid w:val="00897D52"/>
    <w:rsid w:val="008A01AA"/>
    <w:rsid w:val="008A0329"/>
    <w:rsid w:val="008A0423"/>
    <w:rsid w:val="008A0F5C"/>
    <w:rsid w:val="008A0FBE"/>
    <w:rsid w:val="008A113F"/>
    <w:rsid w:val="008A11D3"/>
    <w:rsid w:val="008A1411"/>
    <w:rsid w:val="008A1AC5"/>
    <w:rsid w:val="008A1AF0"/>
    <w:rsid w:val="008A21B6"/>
    <w:rsid w:val="008A2261"/>
    <w:rsid w:val="008A283D"/>
    <w:rsid w:val="008A2956"/>
    <w:rsid w:val="008A29FB"/>
    <w:rsid w:val="008A2B72"/>
    <w:rsid w:val="008A3A5B"/>
    <w:rsid w:val="008A3EBA"/>
    <w:rsid w:val="008A4950"/>
    <w:rsid w:val="008A4DA9"/>
    <w:rsid w:val="008A539A"/>
    <w:rsid w:val="008A58D4"/>
    <w:rsid w:val="008A59FB"/>
    <w:rsid w:val="008A5EF8"/>
    <w:rsid w:val="008A60F2"/>
    <w:rsid w:val="008A6476"/>
    <w:rsid w:val="008A6D98"/>
    <w:rsid w:val="008A7D64"/>
    <w:rsid w:val="008B0377"/>
    <w:rsid w:val="008B0394"/>
    <w:rsid w:val="008B0832"/>
    <w:rsid w:val="008B0A6B"/>
    <w:rsid w:val="008B0BD4"/>
    <w:rsid w:val="008B1259"/>
    <w:rsid w:val="008B12A1"/>
    <w:rsid w:val="008B1304"/>
    <w:rsid w:val="008B16F6"/>
    <w:rsid w:val="008B171A"/>
    <w:rsid w:val="008B1D43"/>
    <w:rsid w:val="008B1E1F"/>
    <w:rsid w:val="008B2D70"/>
    <w:rsid w:val="008B2F42"/>
    <w:rsid w:val="008B2F57"/>
    <w:rsid w:val="008B3C3F"/>
    <w:rsid w:val="008B3FC7"/>
    <w:rsid w:val="008B40D3"/>
    <w:rsid w:val="008B41CF"/>
    <w:rsid w:val="008B428A"/>
    <w:rsid w:val="008B4D7D"/>
    <w:rsid w:val="008B5459"/>
    <w:rsid w:val="008B5C58"/>
    <w:rsid w:val="008B601B"/>
    <w:rsid w:val="008B63DB"/>
    <w:rsid w:val="008B6451"/>
    <w:rsid w:val="008B6962"/>
    <w:rsid w:val="008B696B"/>
    <w:rsid w:val="008B699E"/>
    <w:rsid w:val="008B6D06"/>
    <w:rsid w:val="008B6D69"/>
    <w:rsid w:val="008B787F"/>
    <w:rsid w:val="008B794E"/>
    <w:rsid w:val="008B7D91"/>
    <w:rsid w:val="008B7E66"/>
    <w:rsid w:val="008C003E"/>
    <w:rsid w:val="008C08C8"/>
    <w:rsid w:val="008C1014"/>
    <w:rsid w:val="008C13C7"/>
    <w:rsid w:val="008C14A7"/>
    <w:rsid w:val="008C1F50"/>
    <w:rsid w:val="008C2079"/>
    <w:rsid w:val="008C2BF6"/>
    <w:rsid w:val="008C2DE3"/>
    <w:rsid w:val="008C2FCB"/>
    <w:rsid w:val="008C301F"/>
    <w:rsid w:val="008C3107"/>
    <w:rsid w:val="008C35DF"/>
    <w:rsid w:val="008C36C0"/>
    <w:rsid w:val="008C4155"/>
    <w:rsid w:val="008C473C"/>
    <w:rsid w:val="008C5BC4"/>
    <w:rsid w:val="008C5C55"/>
    <w:rsid w:val="008C6165"/>
    <w:rsid w:val="008C625C"/>
    <w:rsid w:val="008C74B9"/>
    <w:rsid w:val="008C7A36"/>
    <w:rsid w:val="008C7AC7"/>
    <w:rsid w:val="008C7ACD"/>
    <w:rsid w:val="008C7C2E"/>
    <w:rsid w:val="008C7D91"/>
    <w:rsid w:val="008C7EB7"/>
    <w:rsid w:val="008D0A17"/>
    <w:rsid w:val="008D0ECA"/>
    <w:rsid w:val="008D0FDB"/>
    <w:rsid w:val="008D1541"/>
    <w:rsid w:val="008D16B8"/>
    <w:rsid w:val="008D16FA"/>
    <w:rsid w:val="008D1BCC"/>
    <w:rsid w:val="008D1BF3"/>
    <w:rsid w:val="008D2816"/>
    <w:rsid w:val="008D2DB2"/>
    <w:rsid w:val="008D4002"/>
    <w:rsid w:val="008D437F"/>
    <w:rsid w:val="008D46DE"/>
    <w:rsid w:val="008D4CCC"/>
    <w:rsid w:val="008D4F26"/>
    <w:rsid w:val="008D5144"/>
    <w:rsid w:val="008D517F"/>
    <w:rsid w:val="008D53EF"/>
    <w:rsid w:val="008D559E"/>
    <w:rsid w:val="008D5F60"/>
    <w:rsid w:val="008D6FD4"/>
    <w:rsid w:val="008D7638"/>
    <w:rsid w:val="008E0472"/>
    <w:rsid w:val="008E0C82"/>
    <w:rsid w:val="008E0EBB"/>
    <w:rsid w:val="008E20D9"/>
    <w:rsid w:val="008E23F4"/>
    <w:rsid w:val="008E2FE2"/>
    <w:rsid w:val="008E31B7"/>
    <w:rsid w:val="008E31D3"/>
    <w:rsid w:val="008E3483"/>
    <w:rsid w:val="008E3661"/>
    <w:rsid w:val="008E4453"/>
    <w:rsid w:val="008E47DF"/>
    <w:rsid w:val="008E488D"/>
    <w:rsid w:val="008E51A4"/>
    <w:rsid w:val="008E5F25"/>
    <w:rsid w:val="008E69EC"/>
    <w:rsid w:val="008E727D"/>
    <w:rsid w:val="008E7C13"/>
    <w:rsid w:val="008E7C6E"/>
    <w:rsid w:val="008E7D5E"/>
    <w:rsid w:val="008E7FA7"/>
    <w:rsid w:val="008F023F"/>
    <w:rsid w:val="008F02C2"/>
    <w:rsid w:val="008F04AC"/>
    <w:rsid w:val="008F05BD"/>
    <w:rsid w:val="008F06CD"/>
    <w:rsid w:val="008F0CA9"/>
    <w:rsid w:val="008F16E4"/>
    <w:rsid w:val="008F1785"/>
    <w:rsid w:val="008F2461"/>
    <w:rsid w:val="008F24A3"/>
    <w:rsid w:val="008F2AB8"/>
    <w:rsid w:val="008F37B1"/>
    <w:rsid w:val="008F3C5B"/>
    <w:rsid w:val="008F3FE1"/>
    <w:rsid w:val="008F4052"/>
    <w:rsid w:val="008F4357"/>
    <w:rsid w:val="008F4E12"/>
    <w:rsid w:val="008F4E7A"/>
    <w:rsid w:val="008F4F80"/>
    <w:rsid w:val="008F5453"/>
    <w:rsid w:val="008F598D"/>
    <w:rsid w:val="008F5DA9"/>
    <w:rsid w:val="008F71A0"/>
    <w:rsid w:val="008F7768"/>
    <w:rsid w:val="008F786D"/>
    <w:rsid w:val="008F7973"/>
    <w:rsid w:val="008F7AC3"/>
    <w:rsid w:val="00900064"/>
    <w:rsid w:val="00900417"/>
    <w:rsid w:val="00900521"/>
    <w:rsid w:val="009005F5"/>
    <w:rsid w:val="00900A59"/>
    <w:rsid w:val="00900BB7"/>
    <w:rsid w:val="009012CB"/>
    <w:rsid w:val="00901AC2"/>
    <w:rsid w:val="00901D57"/>
    <w:rsid w:val="00901D96"/>
    <w:rsid w:val="00901F58"/>
    <w:rsid w:val="0090213E"/>
    <w:rsid w:val="009025BA"/>
    <w:rsid w:val="00902813"/>
    <w:rsid w:val="00902A97"/>
    <w:rsid w:val="00902C3B"/>
    <w:rsid w:val="00903504"/>
    <w:rsid w:val="00903BD0"/>
    <w:rsid w:val="0090407E"/>
    <w:rsid w:val="0090444F"/>
    <w:rsid w:val="009046E8"/>
    <w:rsid w:val="009056D9"/>
    <w:rsid w:val="009061BB"/>
    <w:rsid w:val="009064F8"/>
    <w:rsid w:val="0090666A"/>
    <w:rsid w:val="009066FA"/>
    <w:rsid w:val="00906AA6"/>
    <w:rsid w:val="00906AAE"/>
    <w:rsid w:val="00906D22"/>
    <w:rsid w:val="00906F77"/>
    <w:rsid w:val="00907B79"/>
    <w:rsid w:val="00907F1A"/>
    <w:rsid w:val="009108D5"/>
    <w:rsid w:val="0091110F"/>
    <w:rsid w:val="009112D4"/>
    <w:rsid w:val="009116FF"/>
    <w:rsid w:val="00911CC1"/>
    <w:rsid w:val="00911D5D"/>
    <w:rsid w:val="00911ED9"/>
    <w:rsid w:val="0091200F"/>
    <w:rsid w:val="0091236B"/>
    <w:rsid w:val="009125D4"/>
    <w:rsid w:val="00912DFF"/>
    <w:rsid w:val="00912E83"/>
    <w:rsid w:val="00912F32"/>
    <w:rsid w:val="00912FF1"/>
    <w:rsid w:val="0091331F"/>
    <w:rsid w:val="009134FA"/>
    <w:rsid w:val="009136B6"/>
    <w:rsid w:val="009139DE"/>
    <w:rsid w:val="0091424B"/>
    <w:rsid w:val="0091427B"/>
    <w:rsid w:val="009143F9"/>
    <w:rsid w:val="00914477"/>
    <w:rsid w:val="00914DCD"/>
    <w:rsid w:val="00914E3F"/>
    <w:rsid w:val="0091520F"/>
    <w:rsid w:val="00915731"/>
    <w:rsid w:val="00915E37"/>
    <w:rsid w:val="00915E4C"/>
    <w:rsid w:val="00915EC8"/>
    <w:rsid w:val="00916429"/>
    <w:rsid w:val="0091679C"/>
    <w:rsid w:val="00916922"/>
    <w:rsid w:val="00917CC6"/>
    <w:rsid w:val="009209B7"/>
    <w:rsid w:val="00921254"/>
    <w:rsid w:val="009219E4"/>
    <w:rsid w:val="00921E09"/>
    <w:rsid w:val="00921F0A"/>
    <w:rsid w:val="0092217D"/>
    <w:rsid w:val="0092233C"/>
    <w:rsid w:val="00922486"/>
    <w:rsid w:val="00922709"/>
    <w:rsid w:val="00923757"/>
    <w:rsid w:val="00923D9C"/>
    <w:rsid w:val="009240EF"/>
    <w:rsid w:val="0092416A"/>
    <w:rsid w:val="00924651"/>
    <w:rsid w:val="0092479D"/>
    <w:rsid w:val="009248D6"/>
    <w:rsid w:val="009249B7"/>
    <w:rsid w:val="00925BAD"/>
    <w:rsid w:val="00926768"/>
    <w:rsid w:val="009268EA"/>
    <w:rsid w:val="00926F31"/>
    <w:rsid w:val="0092754B"/>
    <w:rsid w:val="00927C59"/>
    <w:rsid w:val="00927CFC"/>
    <w:rsid w:val="00930049"/>
    <w:rsid w:val="009301A8"/>
    <w:rsid w:val="009302F0"/>
    <w:rsid w:val="00930454"/>
    <w:rsid w:val="00930490"/>
    <w:rsid w:val="00930AA4"/>
    <w:rsid w:val="00931067"/>
    <w:rsid w:val="00931960"/>
    <w:rsid w:val="009323EF"/>
    <w:rsid w:val="009324E6"/>
    <w:rsid w:val="009326D5"/>
    <w:rsid w:val="00932904"/>
    <w:rsid w:val="00932CDF"/>
    <w:rsid w:val="00933024"/>
    <w:rsid w:val="00933316"/>
    <w:rsid w:val="00933769"/>
    <w:rsid w:val="00933C8B"/>
    <w:rsid w:val="0093426B"/>
    <w:rsid w:val="0093532D"/>
    <w:rsid w:val="00935494"/>
    <w:rsid w:val="009354ED"/>
    <w:rsid w:val="00935A6B"/>
    <w:rsid w:val="00935C64"/>
    <w:rsid w:val="00936134"/>
    <w:rsid w:val="009361FD"/>
    <w:rsid w:val="00936312"/>
    <w:rsid w:val="0093799E"/>
    <w:rsid w:val="0094002E"/>
    <w:rsid w:val="00940156"/>
    <w:rsid w:val="009403AD"/>
    <w:rsid w:val="00940CD3"/>
    <w:rsid w:val="00940F41"/>
    <w:rsid w:val="00940F9A"/>
    <w:rsid w:val="009412F4"/>
    <w:rsid w:val="00941306"/>
    <w:rsid w:val="009414BE"/>
    <w:rsid w:val="00941779"/>
    <w:rsid w:val="00941C77"/>
    <w:rsid w:val="00941F3E"/>
    <w:rsid w:val="0094231C"/>
    <w:rsid w:val="009425EC"/>
    <w:rsid w:val="00942F3D"/>
    <w:rsid w:val="009435C6"/>
    <w:rsid w:val="009435C8"/>
    <w:rsid w:val="0094400C"/>
    <w:rsid w:val="009441A8"/>
    <w:rsid w:val="0094488C"/>
    <w:rsid w:val="00944ABF"/>
    <w:rsid w:val="00944D66"/>
    <w:rsid w:val="00945135"/>
    <w:rsid w:val="009454A7"/>
    <w:rsid w:val="00945E9D"/>
    <w:rsid w:val="00945FAA"/>
    <w:rsid w:val="009469C7"/>
    <w:rsid w:val="00946A13"/>
    <w:rsid w:val="00946C6A"/>
    <w:rsid w:val="00946DD5"/>
    <w:rsid w:val="00947408"/>
    <w:rsid w:val="00947651"/>
    <w:rsid w:val="009478BF"/>
    <w:rsid w:val="00947A1B"/>
    <w:rsid w:val="00947D3D"/>
    <w:rsid w:val="0095071A"/>
    <w:rsid w:val="00950A10"/>
    <w:rsid w:val="00950CA5"/>
    <w:rsid w:val="00950DC4"/>
    <w:rsid w:val="00951046"/>
    <w:rsid w:val="0095142A"/>
    <w:rsid w:val="00951A9A"/>
    <w:rsid w:val="00951DFF"/>
    <w:rsid w:val="009522CA"/>
    <w:rsid w:val="00953451"/>
    <w:rsid w:val="00953878"/>
    <w:rsid w:val="00953CDF"/>
    <w:rsid w:val="00954226"/>
    <w:rsid w:val="00955E09"/>
    <w:rsid w:val="00955E14"/>
    <w:rsid w:val="009561BB"/>
    <w:rsid w:val="009568A8"/>
    <w:rsid w:val="00956BDC"/>
    <w:rsid w:val="009573ED"/>
    <w:rsid w:val="00957480"/>
    <w:rsid w:val="00957929"/>
    <w:rsid w:val="00957DDB"/>
    <w:rsid w:val="00960F88"/>
    <w:rsid w:val="0096111B"/>
    <w:rsid w:val="0096129B"/>
    <w:rsid w:val="0096165E"/>
    <w:rsid w:val="00961A5E"/>
    <w:rsid w:val="00962730"/>
    <w:rsid w:val="00963057"/>
    <w:rsid w:val="00963104"/>
    <w:rsid w:val="00963252"/>
    <w:rsid w:val="00963807"/>
    <w:rsid w:val="00963E0C"/>
    <w:rsid w:val="009640A4"/>
    <w:rsid w:val="009646FA"/>
    <w:rsid w:val="00964822"/>
    <w:rsid w:val="009651DB"/>
    <w:rsid w:val="00965207"/>
    <w:rsid w:val="0096522C"/>
    <w:rsid w:val="00965914"/>
    <w:rsid w:val="00965AFC"/>
    <w:rsid w:val="00965B80"/>
    <w:rsid w:val="00965DF7"/>
    <w:rsid w:val="0096610F"/>
    <w:rsid w:val="009662D7"/>
    <w:rsid w:val="00966434"/>
    <w:rsid w:val="009666FF"/>
    <w:rsid w:val="009667EF"/>
    <w:rsid w:val="00966945"/>
    <w:rsid w:val="00966E9D"/>
    <w:rsid w:val="00966F46"/>
    <w:rsid w:val="009672B9"/>
    <w:rsid w:val="009673F6"/>
    <w:rsid w:val="00967855"/>
    <w:rsid w:val="00967892"/>
    <w:rsid w:val="00967F64"/>
    <w:rsid w:val="00970960"/>
    <w:rsid w:val="00970D35"/>
    <w:rsid w:val="00970D9F"/>
    <w:rsid w:val="00970EEE"/>
    <w:rsid w:val="00971057"/>
    <w:rsid w:val="0097117A"/>
    <w:rsid w:val="009713D8"/>
    <w:rsid w:val="009713E8"/>
    <w:rsid w:val="00971445"/>
    <w:rsid w:val="0097165F"/>
    <w:rsid w:val="00971B47"/>
    <w:rsid w:val="00971D0A"/>
    <w:rsid w:val="00971EE1"/>
    <w:rsid w:val="00971FDC"/>
    <w:rsid w:val="00972073"/>
    <w:rsid w:val="009724E5"/>
    <w:rsid w:val="00972533"/>
    <w:rsid w:val="00972AF1"/>
    <w:rsid w:val="00972C8E"/>
    <w:rsid w:val="00972D75"/>
    <w:rsid w:val="00972D8A"/>
    <w:rsid w:val="00972E58"/>
    <w:rsid w:val="009734AE"/>
    <w:rsid w:val="009739F2"/>
    <w:rsid w:val="00973B81"/>
    <w:rsid w:val="00973F93"/>
    <w:rsid w:val="0097432F"/>
    <w:rsid w:val="009748AF"/>
    <w:rsid w:val="00974948"/>
    <w:rsid w:val="00974F82"/>
    <w:rsid w:val="009753BB"/>
    <w:rsid w:val="00975801"/>
    <w:rsid w:val="0097581D"/>
    <w:rsid w:val="00976413"/>
    <w:rsid w:val="00976BAA"/>
    <w:rsid w:val="00976C5B"/>
    <w:rsid w:val="00977202"/>
    <w:rsid w:val="009774D7"/>
    <w:rsid w:val="009778AC"/>
    <w:rsid w:val="00977DB6"/>
    <w:rsid w:val="00980068"/>
    <w:rsid w:val="00980277"/>
    <w:rsid w:val="00980947"/>
    <w:rsid w:val="00981031"/>
    <w:rsid w:val="00981090"/>
    <w:rsid w:val="009817F7"/>
    <w:rsid w:val="009818FB"/>
    <w:rsid w:val="00981DF9"/>
    <w:rsid w:val="0098284D"/>
    <w:rsid w:val="00982A21"/>
    <w:rsid w:val="00982B1F"/>
    <w:rsid w:val="00982D82"/>
    <w:rsid w:val="00982F47"/>
    <w:rsid w:val="0098329B"/>
    <w:rsid w:val="009839CB"/>
    <w:rsid w:val="00983A73"/>
    <w:rsid w:val="00983ADD"/>
    <w:rsid w:val="009846A5"/>
    <w:rsid w:val="00984E17"/>
    <w:rsid w:val="00984EED"/>
    <w:rsid w:val="00986749"/>
    <w:rsid w:val="00987304"/>
    <w:rsid w:val="00987583"/>
    <w:rsid w:val="0098797C"/>
    <w:rsid w:val="00990053"/>
    <w:rsid w:val="009902CF"/>
    <w:rsid w:val="009904B6"/>
    <w:rsid w:val="00991089"/>
    <w:rsid w:val="00991131"/>
    <w:rsid w:val="00991A48"/>
    <w:rsid w:val="00991DC6"/>
    <w:rsid w:val="00991EC0"/>
    <w:rsid w:val="009922FE"/>
    <w:rsid w:val="0099239F"/>
    <w:rsid w:val="00992939"/>
    <w:rsid w:val="00992B9F"/>
    <w:rsid w:val="0099304A"/>
    <w:rsid w:val="00993949"/>
    <w:rsid w:val="00993B8F"/>
    <w:rsid w:val="00993C85"/>
    <w:rsid w:val="00994470"/>
    <w:rsid w:val="00994930"/>
    <w:rsid w:val="00994AFE"/>
    <w:rsid w:val="00994F3A"/>
    <w:rsid w:val="0099506E"/>
    <w:rsid w:val="0099516D"/>
    <w:rsid w:val="009952A3"/>
    <w:rsid w:val="009953AF"/>
    <w:rsid w:val="009959B8"/>
    <w:rsid w:val="00996266"/>
    <w:rsid w:val="009962BE"/>
    <w:rsid w:val="009969E6"/>
    <w:rsid w:val="00996BC4"/>
    <w:rsid w:val="00997000"/>
    <w:rsid w:val="00997720"/>
    <w:rsid w:val="0099775A"/>
    <w:rsid w:val="009977D3"/>
    <w:rsid w:val="00997808"/>
    <w:rsid w:val="00997B37"/>
    <w:rsid w:val="00997E19"/>
    <w:rsid w:val="00997E3F"/>
    <w:rsid w:val="009A0106"/>
    <w:rsid w:val="009A058A"/>
    <w:rsid w:val="009A05AD"/>
    <w:rsid w:val="009A0822"/>
    <w:rsid w:val="009A0B32"/>
    <w:rsid w:val="009A0FF7"/>
    <w:rsid w:val="009A1C33"/>
    <w:rsid w:val="009A1E59"/>
    <w:rsid w:val="009A26DA"/>
    <w:rsid w:val="009A29A2"/>
    <w:rsid w:val="009A322C"/>
    <w:rsid w:val="009A3D1D"/>
    <w:rsid w:val="009A3DB0"/>
    <w:rsid w:val="009A4413"/>
    <w:rsid w:val="009A4FA6"/>
    <w:rsid w:val="009A53AC"/>
    <w:rsid w:val="009A5C7B"/>
    <w:rsid w:val="009A60CF"/>
    <w:rsid w:val="009A62EE"/>
    <w:rsid w:val="009A6666"/>
    <w:rsid w:val="009A686B"/>
    <w:rsid w:val="009A6CF9"/>
    <w:rsid w:val="009A721A"/>
    <w:rsid w:val="009A7C6A"/>
    <w:rsid w:val="009A7CC8"/>
    <w:rsid w:val="009A7DA6"/>
    <w:rsid w:val="009A7F27"/>
    <w:rsid w:val="009B0131"/>
    <w:rsid w:val="009B0408"/>
    <w:rsid w:val="009B04EA"/>
    <w:rsid w:val="009B0B69"/>
    <w:rsid w:val="009B0CDE"/>
    <w:rsid w:val="009B1035"/>
    <w:rsid w:val="009B22D2"/>
    <w:rsid w:val="009B298D"/>
    <w:rsid w:val="009B29D6"/>
    <w:rsid w:val="009B2DDD"/>
    <w:rsid w:val="009B2DE5"/>
    <w:rsid w:val="009B2E42"/>
    <w:rsid w:val="009B2EE9"/>
    <w:rsid w:val="009B32F4"/>
    <w:rsid w:val="009B3F55"/>
    <w:rsid w:val="009B454D"/>
    <w:rsid w:val="009B4B66"/>
    <w:rsid w:val="009B4F6B"/>
    <w:rsid w:val="009B55FA"/>
    <w:rsid w:val="009B56C2"/>
    <w:rsid w:val="009B57D5"/>
    <w:rsid w:val="009B583A"/>
    <w:rsid w:val="009B5E79"/>
    <w:rsid w:val="009B61D0"/>
    <w:rsid w:val="009B6734"/>
    <w:rsid w:val="009B6A15"/>
    <w:rsid w:val="009B6CB0"/>
    <w:rsid w:val="009B6CC1"/>
    <w:rsid w:val="009B6EB0"/>
    <w:rsid w:val="009C0197"/>
    <w:rsid w:val="009C02C4"/>
    <w:rsid w:val="009C02FD"/>
    <w:rsid w:val="009C045A"/>
    <w:rsid w:val="009C0EA0"/>
    <w:rsid w:val="009C1518"/>
    <w:rsid w:val="009C1B69"/>
    <w:rsid w:val="009C216F"/>
    <w:rsid w:val="009C2596"/>
    <w:rsid w:val="009C27C2"/>
    <w:rsid w:val="009C27EE"/>
    <w:rsid w:val="009C2BE0"/>
    <w:rsid w:val="009C3049"/>
    <w:rsid w:val="009C36BD"/>
    <w:rsid w:val="009C3BD8"/>
    <w:rsid w:val="009C3BED"/>
    <w:rsid w:val="009C4A05"/>
    <w:rsid w:val="009C4CAD"/>
    <w:rsid w:val="009C4D03"/>
    <w:rsid w:val="009C52B5"/>
    <w:rsid w:val="009C5E54"/>
    <w:rsid w:val="009C62CD"/>
    <w:rsid w:val="009C6473"/>
    <w:rsid w:val="009C66C6"/>
    <w:rsid w:val="009C6CFE"/>
    <w:rsid w:val="009C79CC"/>
    <w:rsid w:val="009C7F29"/>
    <w:rsid w:val="009C7FCD"/>
    <w:rsid w:val="009D0778"/>
    <w:rsid w:val="009D081A"/>
    <w:rsid w:val="009D0878"/>
    <w:rsid w:val="009D0C8B"/>
    <w:rsid w:val="009D0D82"/>
    <w:rsid w:val="009D131B"/>
    <w:rsid w:val="009D1564"/>
    <w:rsid w:val="009D1B64"/>
    <w:rsid w:val="009D28C1"/>
    <w:rsid w:val="009D2CBD"/>
    <w:rsid w:val="009D2D86"/>
    <w:rsid w:val="009D2F4D"/>
    <w:rsid w:val="009D2FAE"/>
    <w:rsid w:val="009D2FD3"/>
    <w:rsid w:val="009D364B"/>
    <w:rsid w:val="009D3AEA"/>
    <w:rsid w:val="009D4B93"/>
    <w:rsid w:val="009D59ED"/>
    <w:rsid w:val="009D5A9A"/>
    <w:rsid w:val="009D5C39"/>
    <w:rsid w:val="009D627A"/>
    <w:rsid w:val="009D691B"/>
    <w:rsid w:val="009D6D37"/>
    <w:rsid w:val="009D6D38"/>
    <w:rsid w:val="009D6E88"/>
    <w:rsid w:val="009D6E92"/>
    <w:rsid w:val="009D7954"/>
    <w:rsid w:val="009D7A3E"/>
    <w:rsid w:val="009D7C17"/>
    <w:rsid w:val="009D7E0F"/>
    <w:rsid w:val="009E01C7"/>
    <w:rsid w:val="009E044C"/>
    <w:rsid w:val="009E069D"/>
    <w:rsid w:val="009E11A5"/>
    <w:rsid w:val="009E18EA"/>
    <w:rsid w:val="009E1B0B"/>
    <w:rsid w:val="009E1B22"/>
    <w:rsid w:val="009E2946"/>
    <w:rsid w:val="009E2C43"/>
    <w:rsid w:val="009E359E"/>
    <w:rsid w:val="009E3B1E"/>
    <w:rsid w:val="009E48BD"/>
    <w:rsid w:val="009E4C7A"/>
    <w:rsid w:val="009E4DDC"/>
    <w:rsid w:val="009E5047"/>
    <w:rsid w:val="009E50DC"/>
    <w:rsid w:val="009E5825"/>
    <w:rsid w:val="009E5832"/>
    <w:rsid w:val="009E59B7"/>
    <w:rsid w:val="009E5B5D"/>
    <w:rsid w:val="009E6DE4"/>
    <w:rsid w:val="009E854D"/>
    <w:rsid w:val="009F06F6"/>
    <w:rsid w:val="009F09FD"/>
    <w:rsid w:val="009F0AD4"/>
    <w:rsid w:val="009F0BA2"/>
    <w:rsid w:val="009F12E9"/>
    <w:rsid w:val="009F1443"/>
    <w:rsid w:val="009F1BF9"/>
    <w:rsid w:val="009F23DC"/>
    <w:rsid w:val="009F2542"/>
    <w:rsid w:val="009F2CE8"/>
    <w:rsid w:val="009F3344"/>
    <w:rsid w:val="009F3693"/>
    <w:rsid w:val="009F376F"/>
    <w:rsid w:val="009F40FC"/>
    <w:rsid w:val="009F417C"/>
    <w:rsid w:val="009F4A48"/>
    <w:rsid w:val="009F4D7F"/>
    <w:rsid w:val="009F52FA"/>
    <w:rsid w:val="009F5347"/>
    <w:rsid w:val="009F54A1"/>
    <w:rsid w:val="009F6057"/>
    <w:rsid w:val="009F60FC"/>
    <w:rsid w:val="009F636E"/>
    <w:rsid w:val="009F6462"/>
    <w:rsid w:val="009F6A33"/>
    <w:rsid w:val="009F71AB"/>
    <w:rsid w:val="009F7B56"/>
    <w:rsid w:val="00A0075B"/>
    <w:rsid w:val="00A0105D"/>
    <w:rsid w:val="00A016CD"/>
    <w:rsid w:val="00A018B6"/>
    <w:rsid w:val="00A01920"/>
    <w:rsid w:val="00A0194F"/>
    <w:rsid w:val="00A020B9"/>
    <w:rsid w:val="00A0246A"/>
    <w:rsid w:val="00A02CAB"/>
    <w:rsid w:val="00A03908"/>
    <w:rsid w:val="00A03D79"/>
    <w:rsid w:val="00A03E46"/>
    <w:rsid w:val="00A040BF"/>
    <w:rsid w:val="00A04817"/>
    <w:rsid w:val="00A04CAD"/>
    <w:rsid w:val="00A04F1D"/>
    <w:rsid w:val="00A05145"/>
    <w:rsid w:val="00A054CD"/>
    <w:rsid w:val="00A05525"/>
    <w:rsid w:val="00A055ED"/>
    <w:rsid w:val="00A056C1"/>
    <w:rsid w:val="00A058C9"/>
    <w:rsid w:val="00A05B6A"/>
    <w:rsid w:val="00A0614B"/>
    <w:rsid w:val="00A06634"/>
    <w:rsid w:val="00A068DE"/>
    <w:rsid w:val="00A07969"/>
    <w:rsid w:val="00A07F98"/>
    <w:rsid w:val="00A103C3"/>
    <w:rsid w:val="00A1050F"/>
    <w:rsid w:val="00A10A19"/>
    <w:rsid w:val="00A10A93"/>
    <w:rsid w:val="00A10AE3"/>
    <w:rsid w:val="00A10D2D"/>
    <w:rsid w:val="00A11129"/>
    <w:rsid w:val="00A112AA"/>
    <w:rsid w:val="00A117B3"/>
    <w:rsid w:val="00A11954"/>
    <w:rsid w:val="00A11B0A"/>
    <w:rsid w:val="00A11BE6"/>
    <w:rsid w:val="00A12389"/>
    <w:rsid w:val="00A124FC"/>
    <w:rsid w:val="00A126FC"/>
    <w:rsid w:val="00A12854"/>
    <w:rsid w:val="00A128AF"/>
    <w:rsid w:val="00A12CBA"/>
    <w:rsid w:val="00A12DEE"/>
    <w:rsid w:val="00A130B8"/>
    <w:rsid w:val="00A13409"/>
    <w:rsid w:val="00A13513"/>
    <w:rsid w:val="00A1377A"/>
    <w:rsid w:val="00A13D2B"/>
    <w:rsid w:val="00A13DD7"/>
    <w:rsid w:val="00A1409B"/>
    <w:rsid w:val="00A14558"/>
    <w:rsid w:val="00A146EB"/>
    <w:rsid w:val="00A14E25"/>
    <w:rsid w:val="00A15069"/>
    <w:rsid w:val="00A1517C"/>
    <w:rsid w:val="00A155B5"/>
    <w:rsid w:val="00A15705"/>
    <w:rsid w:val="00A158E5"/>
    <w:rsid w:val="00A16BCB"/>
    <w:rsid w:val="00A16CCB"/>
    <w:rsid w:val="00A173C1"/>
    <w:rsid w:val="00A2100B"/>
    <w:rsid w:val="00A21046"/>
    <w:rsid w:val="00A2137A"/>
    <w:rsid w:val="00A215B9"/>
    <w:rsid w:val="00A21E96"/>
    <w:rsid w:val="00A21F38"/>
    <w:rsid w:val="00A225CF"/>
    <w:rsid w:val="00A2290D"/>
    <w:rsid w:val="00A22BC5"/>
    <w:rsid w:val="00A22F75"/>
    <w:rsid w:val="00A233B5"/>
    <w:rsid w:val="00A23734"/>
    <w:rsid w:val="00A237B7"/>
    <w:rsid w:val="00A24057"/>
    <w:rsid w:val="00A24072"/>
    <w:rsid w:val="00A2434A"/>
    <w:rsid w:val="00A24391"/>
    <w:rsid w:val="00A24417"/>
    <w:rsid w:val="00A2453C"/>
    <w:rsid w:val="00A246F0"/>
    <w:rsid w:val="00A24FB0"/>
    <w:rsid w:val="00A26785"/>
    <w:rsid w:val="00A27FF5"/>
    <w:rsid w:val="00A30545"/>
    <w:rsid w:val="00A308D6"/>
    <w:rsid w:val="00A31347"/>
    <w:rsid w:val="00A316C8"/>
    <w:rsid w:val="00A319DF"/>
    <w:rsid w:val="00A31FD3"/>
    <w:rsid w:val="00A32321"/>
    <w:rsid w:val="00A32F33"/>
    <w:rsid w:val="00A32F6E"/>
    <w:rsid w:val="00A33B1C"/>
    <w:rsid w:val="00A34226"/>
    <w:rsid w:val="00A34AB8"/>
    <w:rsid w:val="00A34BB0"/>
    <w:rsid w:val="00A362A4"/>
    <w:rsid w:val="00A362BE"/>
    <w:rsid w:val="00A36388"/>
    <w:rsid w:val="00A363E8"/>
    <w:rsid w:val="00A367D6"/>
    <w:rsid w:val="00A369D4"/>
    <w:rsid w:val="00A36DC4"/>
    <w:rsid w:val="00A37084"/>
    <w:rsid w:val="00A37280"/>
    <w:rsid w:val="00A37914"/>
    <w:rsid w:val="00A40109"/>
    <w:rsid w:val="00A40AD1"/>
    <w:rsid w:val="00A40B1C"/>
    <w:rsid w:val="00A40D78"/>
    <w:rsid w:val="00A41242"/>
    <w:rsid w:val="00A415A9"/>
    <w:rsid w:val="00A41644"/>
    <w:rsid w:val="00A417EB"/>
    <w:rsid w:val="00A41928"/>
    <w:rsid w:val="00A41C5D"/>
    <w:rsid w:val="00A41C9F"/>
    <w:rsid w:val="00A41D12"/>
    <w:rsid w:val="00A41DF8"/>
    <w:rsid w:val="00A41E4A"/>
    <w:rsid w:val="00A41F0D"/>
    <w:rsid w:val="00A4253E"/>
    <w:rsid w:val="00A42874"/>
    <w:rsid w:val="00A42E40"/>
    <w:rsid w:val="00A430BF"/>
    <w:rsid w:val="00A43248"/>
    <w:rsid w:val="00A4355D"/>
    <w:rsid w:val="00A43735"/>
    <w:rsid w:val="00A43806"/>
    <w:rsid w:val="00A4382C"/>
    <w:rsid w:val="00A439A3"/>
    <w:rsid w:val="00A43A52"/>
    <w:rsid w:val="00A43D24"/>
    <w:rsid w:val="00A440B7"/>
    <w:rsid w:val="00A44174"/>
    <w:rsid w:val="00A44483"/>
    <w:rsid w:val="00A44986"/>
    <w:rsid w:val="00A4498E"/>
    <w:rsid w:val="00A44A45"/>
    <w:rsid w:val="00A44BAD"/>
    <w:rsid w:val="00A44E18"/>
    <w:rsid w:val="00A4520C"/>
    <w:rsid w:val="00A45EE6"/>
    <w:rsid w:val="00A45EF3"/>
    <w:rsid w:val="00A460E0"/>
    <w:rsid w:val="00A46791"/>
    <w:rsid w:val="00A469EE"/>
    <w:rsid w:val="00A46E71"/>
    <w:rsid w:val="00A4700C"/>
    <w:rsid w:val="00A47323"/>
    <w:rsid w:val="00A473B0"/>
    <w:rsid w:val="00A47909"/>
    <w:rsid w:val="00A501E8"/>
    <w:rsid w:val="00A50435"/>
    <w:rsid w:val="00A51081"/>
    <w:rsid w:val="00A5163A"/>
    <w:rsid w:val="00A5175D"/>
    <w:rsid w:val="00A519CE"/>
    <w:rsid w:val="00A51BE2"/>
    <w:rsid w:val="00A51EC3"/>
    <w:rsid w:val="00A51EFD"/>
    <w:rsid w:val="00A52102"/>
    <w:rsid w:val="00A521CA"/>
    <w:rsid w:val="00A522A9"/>
    <w:rsid w:val="00A52829"/>
    <w:rsid w:val="00A539E8"/>
    <w:rsid w:val="00A539FA"/>
    <w:rsid w:val="00A53C7F"/>
    <w:rsid w:val="00A53D08"/>
    <w:rsid w:val="00A54238"/>
    <w:rsid w:val="00A543C5"/>
    <w:rsid w:val="00A5478E"/>
    <w:rsid w:val="00A548B2"/>
    <w:rsid w:val="00A54EB7"/>
    <w:rsid w:val="00A55289"/>
    <w:rsid w:val="00A55941"/>
    <w:rsid w:val="00A5595D"/>
    <w:rsid w:val="00A56257"/>
    <w:rsid w:val="00A56802"/>
    <w:rsid w:val="00A569A2"/>
    <w:rsid w:val="00A56EBF"/>
    <w:rsid w:val="00A57D35"/>
    <w:rsid w:val="00A60796"/>
    <w:rsid w:val="00A60E50"/>
    <w:rsid w:val="00A612A8"/>
    <w:rsid w:val="00A61619"/>
    <w:rsid w:val="00A6166C"/>
    <w:rsid w:val="00A61698"/>
    <w:rsid w:val="00A617A3"/>
    <w:rsid w:val="00A619AB"/>
    <w:rsid w:val="00A61B72"/>
    <w:rsid w:val="00A61FF1"/>
    <w:rsid w:val="00A620E6"/>
    <w:rsid w:val="00A62333"/>
    <w:rsid w:val="00A625A8"/>
    <w:rsid w:val="00A625F3"/>
    <w:rsid w:val="00A62736"/>
    <w:rsid w:val="00A62C12"/>
    <w:rsid w:val="00A62C6F"/>
    <w:rsid w:val="00A62D51"/>
    <w:rsid w:val="00A650F7"/>
    <w:rsid w:val="00A65193"/>
    <w:rsid w:val="00A65B83"/>
    <w:rsid w:val="00A65CD0"/>
    <w:rsid w:val="00A65E62"/>
    <w:rsid w:val="00A665A4"/>
    <w:rsid w:val="00A666B5"/>
    <w:rsid w:val="00A6677D"/>
    <w:rsid w:val="00A66860"/>
    <w:rsid w:val="00A669F3"/>
    <w:rsid w:val="00A66E51"/>
    <w:rsid w:val="00A670EA"/>
    <w:rsid w:val="00A67B77"/>
    <w:rsid w:val="00A7038A"/>
    <w:rsid w:val="00A70B25"/>
    <w:rsid w:val="00A70DD0"/>
    <w:rsid w:val="00A70EBE"/>
    <w:rsid w:val="00A712FD"/>
    <w:rsid w:val="00A7130F"/>
    <w:rsid w:val="00A715A0"/>
    <w:rsid w:val="00A716C8"/>
    <w:rsid w:val="00A7254C"/>
    <w:rsid w:val="00A7284D"/>
    <w:rsid w:val="00A72F14"/>
    <w:rsid w:val="00A737D0"/>
    <w:rsid w:val="00A73968"/>
    <w:rsid w:val="00A739B0"/>
    <w:rsid w:val="00A739DB"/>
    <w:rsid w:val="00A73B36"/>
    <w:rsid w:val="00A73B75"/>
    <w:rsid w:val="00A746E1"/>
    <w:rsid w:val="00A74CAD"/>
    <w:rsid w:val="00A75032"/>
    <w:rsid w:val="00A75605"/>
    <w:rsid w:val="00A75815"/>
    <w:rsid w:val="00A75FBA"/>
    <w:rsid w:val="00A76021"/>
    <w:rsid w:val="00A76138"/>
    <w:rsid w:val="00A76153"/>
    <w:rsid w:val="00A76342"/>
    <w:rsid w:val="00A76383"/>
    <w:rsid w:val="00A76AF2"/>
    <w:rsid w:val="00A76D45"/>
    <w:rsid w:val="00A76E99"/>
    <w:rsid w:val="00A76FFE"/>
    <w:rsid w:val="00A77B1A"/>
    <w:rsid w:val="00A77C00"/>
    <w:rsid w:val="00A80149"/>
    <w:rsid w:val="00A80222"/>
    <w:rsid w:val="00A80673"/>
    <w:rsid w:val="00A80D98"/>
    <w:rsid w:val="00A80E10"/>
    <w:rsid w:val="00A816ED"/>
    <w:rsid w:val="00A816FE"/>
    <w:rsid w:val="00A81AAC"/>
    <w:rsid w:val="00A81F3E"/>
    <w:rsid w:val="00A8207E"/>
    <w:rsid w:val="00A824E8"/>
    <w:rsid w:val="00A8261E"/>
    <w:rsid w:val="00A8264B"/>
    <w:rsid w:val="00A82891"/>
    <w:rsid w:val="00A82ABB"/>
    <w:rsid w:val="00A834B3"/>
    <w:rsid w:val="00A835E7"/>
    <w:rsid w:val="00A841CE"/>
    <w:rsid w:val="00A8467C"/>
    <w:rsid w:val="00A84996"/>
    <w:rsid w:val="00A84AE1"/>
    <w:rsid w:val="00A85654"/>
    <w:rsid w:val="00A8574F"/>
    <w:rsid w:val="00A858D8"/>
    <w:rsid w:val="00A85D18"/>
    <w:rsid w:val="00A86204"/>
    <w:rsid w:val="00A870F4"/>
    <w:rsid w:val="00A879E3"/>
    <w:rsid w:val="00A9099F"/>
    <w:rsid w:val="00A909A6"/>
    <w:rsid w:val="00A90A01"/>
    <w:rsid w:val="00A90A23"/>
    <w:rsid w:val="00A9101F"/>
    <w:rsid w:val="00A911F6"/>
    <w:rsid w:val="00A91395"/>
    <w:rsid w:val="00A915B3"/>
    <w:rsid w:val="00A91A6B"/>
    <w:rsid w:val="00A92B93"/>
    <w:rsid w:val="00A92D3A"/>
    <w:rsid w:val="00A92E93"/>
    <w:rsid w:val="00A92ED9"/>
    <w:rsid w:val="00A92F44"/>
    <w:rsid w:val="00A92FC6"/>
    <w:rsid w:val="00A93124"/>
    <w:rsid w:val="00A932C8"/>
    <w:rsid w:val="00A934C1"/>
    <w:rsid w:val="00A93866"/>
    <w:rsid w:val="00A93A04"/>
    <w:rsid w:val="00A93AA8"/>
    <w:rsid w:val="00A93BD7"/>
    <w:rsid w:val="00A94817"/>
    <w:rsid w:val="00A94DF2"/>
    <w:rsid w:val="00A95096"/>
    <w:rsid w:val="00A958CA"/>
    <w:rsid w:val="00A960BA"/>
    <w:rsid w:val="00A96416"/>
    <w:rsid w:val="00A966D6"/>
    <w:rsid w:val="00A967DC"/>
    <w:rsid w:val="00A96B66"/>
    <w:rsid w:val="00A96BBE"/>
    <w:rsid w:val="00A96C86"/>
    <w:rsid w:val="00A96C90"/>
    <w:rsid w:val="00A9742A"/>
    <w:rsid w:val="00A97B51"/>
    <w:rsid w:val="00A97D2C"/>
    <w:rsid w:val="00A97DE2"/>
    <w:rsid w:val="00AA00A9"/>
    <w:rsid w:val="00AA0121"/>
    <w:rsid w:val="00AA021C"/>
    <w:rsid w:val="00AA0245"/>
    <w:rsid w:val="00AA0387"/>
    <w:rsid w:val="00AA0C9A"/>
    <w:rsid w:val="00AA125F"/>
    <w:rsid w:val="00AA15BF"/>
    <w:rsid w:val="00AA1931"/>
    <w:rsid w:val="00AA1CEA"/>
    <w:rsid w:val="00AA1DE8"/>
    <w:rsid w:val="00AA1F7E"/>
    <w:rsid w:val="00AA1FA9"/>
    <w:rsid w:val="00AA2810"/>
    <w:rsid w:val="00AA2FCA"/>
    <w:rsid w:val="00AA3057"/>
    <w:rsid w:val="00AA3470"/>
    <w:rsid w:val="00AA381D"/>
    <w:rsid w:val="00AA38B2"/>
    <w:rsid w:val="00AA3BD8"/>
    <w:rsid w:val="00AA3F73"/>
    <w:rsid w:val="00AA5062"/>
    <w:rsid w:val="00AA516D"/>
    <w:rsid w:val="00AA56FE"/>
    <w:rsid w:val="00AA5738"/>
    <w:rsid w:val="00AA6116"/>
    <w:rsid w:val="00AA61CB"/>
    <w:rsid w:val="00AA6B87"/>
    <w:rsid w:val="00AA6C23"/>
    <w:rsid w:val="00AA774E"/>
    <w:rsid w:val="00AB024C"/>
    <w:rsid w:val="00AB02BB"/>
    <w:rsid w:val="00AB0362"/>
    <w:rsid w:val="00AB0431"/>
    <w:rsid w:val="00AB0D13"/>
    <w:rsid w:val="00AB1240"/>
    <w:rsid w:val="00AB1749"/>
    <w:rsid w:val="00AB17B8"/>
    <w:rsid w:val="00AB2CEA"/>
    <w:rsid w:val="00AB2F6A"/>
    <w:rsid w:val="00AB379C"/>
    <w:rsid w:val="00AB3C93"/>
    <w:rsid w:val="00AB446C"/>
    <w:rsid w:val="00AB4E93"/>
    <w:rsid w:val="00AB4EE6"/>
    <w:rsid w:val="00AB4EFF"/>
    <w:rsid w:val="00AB4F70"/>
    <w:rsid w:val="00AB58C9"/>
    <w:rsid w:val="00AB5B3A"/>
    <w:rsid w:val="00AB5B77"/>
    <w:rsid w:val="00AB5E54"/>
    <w:rsid w:val="00AB6171"/>
    <w:rsid w:val="00AB65FF"/>
    <w:rsid w:val="00AB6629"/>
    <w:rsid w:val="00AB6F52"/>
    <w:rsid w:val="00AB7131"/>
    <w:rsid w:val="00AB73D7"/>
    <w:rsid w:val="00AB7907"/>
    <w:rsid w:val="00AB7E5B"/>
    <w:rsid w:val="00AC0136"/>
    <w:rsid w:val="00AC0266"/>
    <w:rsid w:val="00AC0461"/>
    <w:rsid w:val="00AC0CD4"/>
    <w:rsid w:val="00AC0F16"/>
    <w:rsid w:val="00AC109B"/>
    <w:rsid w:val="00AC1150"/>
    <w:rsid w:val="00AC1D58"/>
    <w:rsid w:val="00AC239C"/>
    <w:rsid w:val="00AC246D"/>
    <w:rsid w:val="00AC25BF"/>
    <w:rsid w:val="00AC34AC"/>
    <w:rsid w:val="00AC36EC"/>
    <w:rsid w:val="00AC3774"/>
    <w:rsid w:val="00AC38AE"/>
    <w:rsid w:val="00AC394C"/>
    <w:rsid w:val="00AC3D82"/>
    <w:rsid w:val="00AC4629"/>
    <w:rsid w:val="00AC492D"/>
    <w:rsid w:val="00AC5A54"/>
    <w:rsid w:val="00AC5E0E"/>
    <w:rsid w:val="00AC5E98"/>
    <w:rsid w:val="00AC672D"/>
    <w:rsid w:val="00AC6A0F"/>
    <w:rsid w:val="00AC6E11"/>
    <w:rsid w:val="00AC7141"/>
    <w:rsid w:val="00AC762A"/>
    <w:rsid w:val="00AC76C7"/>
    <w:rsid w:val="00AD0464"/>
    <w:rsid w:val="00AD1214"/>
    <w:rsid w:val="00AD13C0"/>
    <w:rsid w:val="00AD141A"/>
    <w:rsid w:val="00AD183A"/>
    <w:rsid w:val="00AD1BFE"/>
    <w:rsid w:val="00AD1C0B"/>
    <w:rsid w:val="00AD1C66"/>
    <w:rsid w:val="00AD2027"/>
    <w:rsid w:val="00AD20CA"/>
    <w:rsid w:val="00AD2A18"/>
    <w:rsid w:val="00AD2F0F"/>
    <w:rsid w:val="00AD30AF"/>
    <w:rsid w:val="00AD3CCF"/>
    <w:rsid w:val="00AD3DD4"/>
    <w:rsid w:val="00AD3F1A"/>
    <w:rsid w:val="00AD3FBB"/>
    <w:rsid w:val="00AD3FE9"/>
    <w:rsid w:val="00AD4BC9"/>
    <w:rsid w:val="00AD5716"/>
    <w:rsid w:val="00AD5DAF"/>
    <w:rsid w:val="00AD5F61"/>
    <w:rsid w:val="00AD66B5"/>
    <w:rsid w:val="00AD670F"/>
    <w:rsid w:val="00AD6F74"/>
    <w:rsid w:val="00AD737F"/>
    <w:rsid w:val="00AD76C7"/>
    <w:rsid w:val="00AD7952"/>
    <w:rsid w:val="00AD7A3B"/>
    <w:rsid w:val="00AD7BEC"/>
    <w:rsid w:val="00AD7C20"/>
    <w:rsid w:val="00AD7C45"/>
    <w:rsid w:val="00AE01D3"/>
    <w:rsid w:val="00AE13EB"/>
    <w:rsid w:val="00AE16A9"/>
    <w:rsid w:val="00AE198A"/>
    <w:rsid w:val="00AE1A2F"/>
    <w:rsid w:val="00AE1BE4"/>
    <w:rsid w:val="00AE1D5C"/>
    <w:rsid w:val="00AE25DC"/>
    <w:rsid w:val="00AE2982"/>
    <w:rsid w:val="00AE2A14"/>
    <w:rsid w:val="00AE2DE8"/>
    <w:rsid w:val="00AE2E91"/>
    <w:rsid w:val="00AE3196"/>
    <w:rsid w:val="00AE31F7"/>
    <w:rsid w:val="00AE3211"/>
    <w:rsid w:val="00AE3227"/>
    <w:rsid w:val="00AE3265"/>
    <w:rsid w:val="00AE3976"/>
    <w:rsid w:val="00AE4522"/>
    <w:rsid w:val="00AE483A"/>
    <w:rsid w:val="00AE4B97"/>
    <w:rsid w:val="00AE4FBD"/>
    <w:rsid w:val="00AE65DC"/>
    <w:rsid w:val="00AE68CC"/>
    <w:rsid w:val="00AE6D6A"/>
    <w:rsid w:val="00AE6D8C"/>
    <w:rsid w:val="00AE719C"/>
    <w:rsid w:val="00AE7309"/>
    <w:rsid w:val="00AE7384"/>
    <w:rsid w:val="00AE7ABB"/>
    <w:rsid w:val="00AE7ACA"/>
    <w:rsid w:val="00AE7C35"/>
    <w:rsid w:val="00AE7E04"/>
    <w:rsid w:val="00AF00F0"/>
    <w:rsid w:val="00AF062A"/>
    <w:rsid w:val="00AF1077"/>
    <w:rsid w:val="00AF159D"/>
    <w:rsid w:val="00AF18F5"/>
    <w:rsid w:val="00AF1918"/>
    <w:rsid w:val="00AF1BAD"/>
    <w:rsid w:val="00AF2E4C"/>
    <w:rsid w:val="00AF3066"/>
    <w:rsid w:val="00AF35CF"/>
    <w:rsid w:val="00AF41C9"/>
    <w:rsid w:val="00AF52E8"/>
    <w:rsid w:val="00AF5574"/>
    <w:rsid w:val="00AF602E"/>
    <w:rsid w:val="00AF6568"/>
    <w:rsid w:val="00AF66B1"/>
    <w:rsid w:val="00AF6879"/>
    <w:rsid w:val="00AF6B6B"/>
    <w:rsid w:val="00AF6CD0"/>
    <w:rsid w:val="00AF6D5B"/>
    <w:rsid w:val="00AF6E95"/>
    <w:rsid w:val="00AF6EFB"/>
    <w:rsid w:val="00AF7718"/>
    <w:rsid w:val="00AF7D7D"/>
    <w:rsid w:val="00B000C7"/>
    <w:rsid w:val="00B0034D"/>
    <w:rsid w:val="00B0036B"/>
    <w:rsid w:val="00B00698"/>
    <w:rsid w:val="00B007A6"/>
    <w:rsid w:val="00B00BFF"/>
    <w:rsid w:val="00B00ED3"/>
    <w:rsid w:val="00B013AC"/>
    <w:rsid w:val="00B01797"/>
    <w:rsid w:val="00B019E6"/>
    <w:rsid w:val="00B01A5E"/>
    <w:rsid w:val="00B01BAB"/>
    <w:rsid w:val="00B01FBB"/>
    <w:rsid w:val="00B0218A"/>
    <w:rsid w:val="00B0237C"/>
    <w:rsid w:val="00B02430"/>
    <w:rsid w:val="00B02854"/>
    <w:rsid w:val="00B02A63"/>
    <w:rsid w:val="00B02B82"/>
    <w:rsid w:val="00B02F40"/>
    <w:rsid w:val="00B031BB"/>
    <w:rsid w:val="00B033C9"/>
    <w:rsid w:val="00B036BA"/>
    <w:rsid w:val="00B036D2"/>
    <w:rsid w:val="00B03756"/>
    <w:rsid w:val="00B04245"/>
    <w:rsid w:val="00B05CFB"/>
    <w:rsid w:val="00B05D7B"/>
    <w:rsid w:val="00B05F4A"/>
    <w:rsid w:val="00B05FB4"/>
    <w:rsid w:val="00B060C5"/>
    <w:rsid w:val="00B062F6"/>
    <w:rsid w:val="00B06781"/>
    <w:rsid w:val="00B067AA"/>
    <w:rsid w:val="00B06842"/>
    <w:rsid w:val="00B0763D"/>
    <w:rsid w:val="00B079D6"/>
    <w:rsid w:val="00B10651"/>
    <w:rsid w:val="00B106E9"/>
    <w:rsid w:val="00B10731"/>
    <w:rsid w:val="00B1089A"/>
    <w:rsid w:val="00B10D3D"/>
    <w:rsid w:val="00B114F0"/>
    <w:rsid w:val="00B11682"/>
    <w:rsid w:val="00B11C7A"/>
    <w:rsid w:val="00B12508"/>
    <w:rsid w:val="00B125E9"/>
    <w:rsid w:val="00B1299D"/>
    <w:rsid w:val="00B12D51"/>
    <w:rsid w:val="00B12F73"/>
    <w:rsid w:val="00B1355A"/>
    <w:rsid w:val="00B13806"/>
    <w:rsid w:val="00B143CB"/>
    <w:rsid w:val="00B1446B"/>
    <w:rsid w:val="00B14C0F"/>
    <w:rsid w:val="00B14C73"/>
    <w:rsid w:val="00B14E5B"/>
    <w:rsid w:val="00B15708"/>
    <w:rsid w:val="00B159D2"/>
    <w:rsid w:val="00B15F32"/>
    <w:rsid w:val="00B160A8"/>
    <w:rsid w:val="00B164DF"/>
    <w:rsid w:val="00B16EE8"/>
    <w:rsid w:val="00B178A1"/>
    <w:rsid w:val="00B178A9"/>
    <w:rsid w:val="00B17B61"/>
    <w:rsid w:val="00B17D2A"/>
    <w:rsid w:val="00B203D8"/>
    <w:rsid w:val="00B206AE"/>
    <w:rsid w:val="00B21076"/>
    <w:rsid w:val="00B2146A"/>
    <w:rsid w:val="00B21788"/>
    <w:rsid w:val="00B21943"/>
    <w:rsid w:val="00B21A13"/>
    <w:rsid w:val="00B21FC5"/>
    <w:rsid w:val="00B22BBA"/>
    <w:rsid w:val="00B22E2C"/>
    <w:rsid w:val="00B23050"/>
    <w:rsid w:val="00B232B7"/>
    <w:rsid w:val="00B23BD8"/>
    <w:rsid w:val="00B246D4"/>
    <w:rsid w:val="00B247A9"/>
    <w:rsid w:val="00B2486C"/>
    <w:rsid w:val="00B24AF2"/>
    <w:rsid w:val="00B255B1"/>
    <w:rsid w:val="00B2583D"/>
    <w:rsid w:val="00B25CE0"/>
    <w:rsid w:val="00B25FB6"/>
    <w:rsid w:val="00B2616D"/>
    <w:rsid w:val="00B262C3"/>
    <w:rsid w:val="00B26446"/>
    <w:rsid w:val="00B264CF"/>
    <w:rsid w:val="00B27267"/>
    <w:rsid w:val="00B27976"/>
    <w:rsid w:val="00B27F42"/>
    <w:rsid w:val="00B3005A"/>
    <w:rsid w:val="00B301A2"/>
    <w:rsid w:val="00B30443"/>
    <w:rsid w:val="00B305C9"/>
    <w:rsid w:val="00B30661"/>
    <w:rsid w:val="00B30A68"/>
    <w:rsid w:val="00B313DE"/>
    <w:rsid w:val="00B31690"/>
    <w:rsid w:val="00B3238C"/>
    <w:rsid w:val="00B3246C"/>
    <w:rsid w:val="00B32516"/>
    <w:rsid w:val="00B32651"/>
    <w:rsid w:val="00B33056"/>
    <w:rsid w:val="00B33174"/>
    <w:rsid w:val="00B33B69"/>
    <w:rsid w:val="00B33C31"/>
    <w:rsid w:val="00B34658"/>
    <w:rsid w:val="00B34765"/>
    <w:rsid w:val="00B34E0E"/>
    <w:rsid w:val="00B3590E"/>
    <w:rsid w:val="00B35DB2"/>
    <w:rsid w:val="00B35E4A"/>
    <w:rsid w:val="00B3628F"/>
    <w:rsid w:val="00B372FF"/>
    <w:rsid w:val="00B37BC4"/>
    <w:rsid w:val="00B416E2"/>
    <w:rsid w:val="00B41A55"/>
    <w:rsid w:val="00B42407"/>
    <w:rsid w:val="00B4259A"/>
    <w:rsid w:val="00B42A9D"/>
    <w:rsid w:val="00B42FCE"/>
    <w:rsid w:val="00B43A4C"/>
    <w:rsid w:val="00B44398"/>
    <w:rsid w:val="00B44611"/>
    <w:rsid w:val="00B446E2"/>
    <w:rsid w:val="00B4534E"/>
    <w:rsid w:val="00B453D9"/>
    <w:rsid w:val="00B454AB"/>
    <w:rsid w:val="00B45580"/>
    <w:rsid w:val="00B457E2"/>
    <w:rsid w:val="00B45E20"/>
    <w:rsid w:val="00B46267"/>
    <w:rsid w:val="00B469FD"/>
    <w:rsid w:val="00B46DFD"/>
    <w:rsid w:val="00B47224"/>
    <w:rsid w:val="00B47283"/>
    <w:rsid w:val="00B4778A"/>
    <w:rsid w:val="00B47975"/>
    <w:rsid w:val="00B50013"/>
    <w:rsid w:val="00B5076C"/>
    <w:rsid w:val="00B50C1F"/>
    <w:rsid w:val="00B50DAA"/>
    <w:rsid w:val="00B510AF"/>
    <w:rsid w:val="00B5140C"/>
    <w:rsid w:val="00B51486"/>
    <w:rsid w:val="00B5176E"/>
    <w:rsid w:val="00B51B21"/>
    <w:rsid w:val="00B51D19"/>
    <w:rsid w:val="00B52B84"/>
    <w:rsid w:val="00B53127"/>
    <w:rsid w:val="00B53137"/>
    <w:rsid w:val="00B53684"/>
    <w:rsid w:val="00B54159"/>
    <w:rsid w:val="00B54263"/>
    <w:rsid w:val="00B54B0F"/>
    <w:rsid w:val="00B54E33"/>
    <w:rsid w:val="00B54EAE"/>
    <w:rsid w:val="00B551B3"/>
    <w:rsid w:val="00B55269"/>
    <w:rsid w:val="00B558F9"/>
    <w:rsid w:val="00B558FA"/>
    <w:rsid w:val="00B55B3B"/>
    <w:rsid w:val="00B561D6"/>
    <w:rsid w:val="00B56884"/>
    <w:rsid w:val="00B5716F"/>
    <w:rsid w:val="00B57831"/>
    <w:rsid w:val="00B5786C"/>
    <w:rsid w:val="00B57AEB"/>
    <w:rsid w:val="00B57CF2"/>
    <w:rsid w:val="00B600EF"/>
    <w:rsid w:val="00B613CD"/>
    <w:rsid w:val="00B615B0"/>
    <w:rsid w:val="00B61742"/>
    <w:rsid w:val="00B61794"/>
    <w:rsid w:val="00B619D3"/>
    <w:rsid w:val="00B61D1A"/>
    <w:rsid w:val="00B6219C"/>
    <w:rsid w:val="00B62346"/>
    <w:rsid w:val="00B624CB"/>
    <w:rsid w:val="00B6266C"/>
    <w:rsid w:val="00B627DC"/>
    <w:rsid w:val="00B63595"/>
    <w:rsid w:val="00B63635"/>
    <w:rsid w:val="00B63C18"/>
    <w:rsid w:val="00B63CC5"/>
    <w:rsid w:val="00B63FD4"/>
    <w:rsid w:val="00B64346"/>
    <w:rsid w:val="00B6454E"/>
    <w:rsid w:val="00B647D3"/>
    <w:rsid w:val="00B6497F"/>
    <w:rsid w:val="00B64A83"/>
    <w:rsid w:val="00B65070"/>
    <w:rsid w:val="00B657AF"/>
    <w:rsid w:val="00B659AA"/>
    <w:rsid w:val="00B660FB"/>
    <w:rsid w:val="00B666A3"/>
    <w:rsid w:val="00B668BF"/>
    <w:rsid w:val="00B66B1D"/>
    <w:rsid w:val="00B675E9"/>
    <w:rsid w:val="00B67D8B"/>
    <w:rsid w:val="00B70003"/>
    <w:rsid w:val="00B70797"/>
    <w:rsid w:val="00B7140A"/>
    <w:rsid w:val="00B71C8A"/>
    <w:rsid w:val="00B71EB0"/>
    <w:rsid w:val="00B71FB6"/>
    <w:rsid w:val="00B7216D"/>
    <w:rsid w:val="00B721AB"/>
    <w:rsid w:val="00B7247F"/>
    <w:rsid w:val="00B72CF7"/>
    <w:rsid w:val="00B73201"/>
    <w:rsid w:val="00B73DBA"/>
    <w:rsid w:val="00B73F20"/>
    <w:rsid w:val="00B74835"/>
    <w:rsid w:val="00B74889"/>
    <w:rsid w:val="00B7489E"/>
    <w:rsid w:val="00B74E14"/>
    <w:rsid w:val="00B7532B"/>
    <w:rsid w:val="00B763F0"/>
    <w:rsid w:val="00B764D6"/>
    <w:rsid w:val="00B7696F"/>
    <w:rsid w:val="00B76AE4"/>
    <w:rsid w:val="00B76BF7"/>
    <w:rsid w:val="00B777E8"/>
    <w:rsid w:val="00B77C04"/>
    <w:rsid w:val="00B77CCD"/>
    <w:rsid w:val="00B804A8"/>
    <w:rsid w:val="00B8050A"/>
    <w:rsid w:val="00B80997"/>
    <w:rsid w:val="00B81403"/>
    <w:rsid w:val="00B81B0C"/>
    <w:rsid w:val="00B81BF7"/>
    <w:rsid w:val="00B81F3B"/>
    <w:rsid w:val="00B82028"/>
    <w:rsid w:val="00B8224B"/>
    <w:rsid w:val="00B82579"/>
    <w:rsid w:val="00B83018"/>
    <w:rsid w:val="00B83203"/>
    <w:rsid w:val="00B83373"/>
    <w:rsid w:val="00B835C9"/>
    <w:rsid w:val="00B836C3"/>
    <w:rsid w:val="00B8396C"/>
    <w:rsid w:val="00B83AE9"/>
    <w:rsid w:val="00B83D90"/>
    <w:rsid w:val="00B83ECD"/>
    <w:rsid w:val="00B83F2E"/>
    <w:rsid w:val="00B844C9"/>
    <w:rsid w:val="00B84D85"/>
    <w:rsid w:val="00B84F65"/>
    <w:rsid w:val="00B852D5"/>
    <w:rsid w:val="00B85B6F"/>
    <w:rsid w:val="00B866A3"/>
    <w:rsid w:val="00B86C8F"/>
    <w:rsid w:val="00B86F7C"/>
    <w:rsid w:val="00B87563"/>
    <w:rsid w:val="00B87683"/>
    <w:rsid w:val="00B87B52"/>
    <w:rsid w:val="00B87E06"/>
    <w:rsid w:val="00B900C2"/>
    <w:rsid w:val="00B90556"/>
    <w:rsid w:val="00B9086A"/>
    <w:rsid w:val="00B90D63"/>
    <w:rsid w:val="00B915A1"/>
    <w:rsid w:val="00B917C4"/>
    <w:rsid w:val="00B91A13"/>
    <w:rsid w:val="00B91A2A"/>
    <w:rsid w:val="00B91CC4"/>
    <w:rsid w:val="00B92816"/>
    <w:rsid w:val="00B93009"/>
    <w:rsid w:val="00B933B0"/>
    <w:rsid w:val="00B935DD"/>
    <w:rsid w:val="00B93F7F"/>
    <w:rsid w:val="00B9412B"/>
    <w:rsid w:val="00B94EE6"/>
    <w:rsid w:val="00B95263"/>
    <w:rsid w:val="00B95437"/>
    <w:rsid w:val="00B956E2"/>
    <w:rsid w:val="00B95A26"/>
    <w:rsid w:val="00B95DDE"/>
    <w:rsid w:val="00B95EFC"/>
    <w:rsid w:val="00B95F3D"/>
    <w:rsid w:val="00B9629D"/>
    <w:rsid w:val="00B96FED"/>
    <w:rsid w:val="00B97D8C"/>
    <w:rsid w:val="00BA0FE7"/>
    <w:rsid w:val="00BA1193"/>
    <w:rsid w:val="00BA1C14"/>
    <w:rsid w:val="00BA204F"/>
    <w:rsid w:val="00BA213E"/>
    <w:rsid w:val="00BA236E"/>
    <w:rsid w:val="00BA2483"/>
    <w:rsid w:val="00BA261C"/>
    <w:rsid w:val="00BA2968"/>
    <w:rsid w:val="00BA29EB"/>
    <w:rsid w:val="00BA2D76"/>
    <w:rsid w:val="00BA3039"/>
    <w:rsid w:val="00BA308E"/>
    <w:rsid w:val="00BA357D"/>
    <w:rsid w:val="00BA3AF6"/>
    <w:rsid w:val="00BA3C6A"/>
    <w:rsid w:val="00BA3F10"/>
    <w:rsid w:val="00BA4984"/>
    <w:rsid w:val="00BA4BC0"/>
    <w:rsid w:val="00BA4DD1"/>
    <w:rsid w:val="00BA4EB9"/>
    <w:rsid w:val="00BA5566"/>
    <w:rsid w:val="00BA5C9C"/>
    <w:rsid w:val="00BA5F9E"/>
    <w:rsid w:val="00BA6418"/>
    <w:rsid w:val="00BA67B2"/>
    <w:rsid w:val="00BA68B7"/>
    <w:rsid w:val="00BA68C0"/>
    <w:rsid w:val="00BA6BCC"/>
    <w:rsid w:val="00BA7339"/>
    <w:rsid w:val="00BA7913"/>
    <w:rsid w:val="00BA79A9"/>
    <w:rsid w:val="00BA79D1"/>
    <w:rsid w:val="00BA7CAF"/>
    <w:rsid w:val="00BA7D5F"/>
    <w:rsid w:val="00BB0440"/>
    <w:rsid w:val="00BB0811"/>
    <w:rsid w:val="00BB0D68"/>
    <w:rsid w:val="00BB0ECD"/>
    <w:rsid w:val="00BB0EF7"/>
    <w:rsid w:val="00BB0F9E"/>
    <w:rsid w:val="00BB10B9"/>
    <w:rsid w:val="00BB1216"/>
    <w:rsid w:val="00BB138C"/>
    <w:rsid w:val="00BB13DC"/>
    <w:rsid w:val="00BB18EE"/>
    <w:rsid w:val="00BB1C45"/>
    <w:rsid w:val="00BB22BB"/>
    <w:rsid w:val="00BB2424"/>
    <w:rsid w:val="00BB2480"/>
    <w:rsid w:val="00BB283A"/>
    <w:rsid w:val="00BB28D7"/>
    <w:rsid w:val="00BB2C24"/>
    <w:rsid w:val="00BB2FDA"/>
    <w:rsid w:val="00BB319F"/>
    <w:rsid w:val="00BB3483"/>
    <w:rsid w:val="00BB37BB"/>
    <w:rsid w:val="00BB38E9"/>
    <w:rsid w:val="00BB3A17"/>
    <w:rsid w:val="00BB3ADC"/>
    <w:rsid w:val="00BB3ECC"/>
    <w:rsid w:val="00BB3EEE"/>
    <w:rsid w:val="00BB4951"/>
    <w:rsid w:val="00BB4A11"/>
    <w:rsid w:val="00BB4B2B"/>
    <w:rsid w:val="00BB4CCE"/>
    <w:rsid w:val="00BB4D70"/>
    <w:rsid w:val="00BB4E71"/>
    <w:rsid w:val="00BB522F"/>
    <w:rsid w:val="00BB582E"/>
    <w:rsid w:val="00BB5D32"/>
    <w:rsid w:val="00BB5E79"/>
    <w:rsid w:val="00BB607A"/>
    <w:rsid w:val="00BB640C"/>
    <w:rsid w:val="00BB6422"/>
    <w:rsid w:val="00BB6CF0"/>
    <w:rsid w:val="00BB6E42"/>
    <w:rsid w:val="00BB6F7D"/>
    <w:rsid w:val="00BB7310"/>
    <w:rsid w:val="00BC01A6"/>
    <w:rsid w:val="00BC082E"/>
    <w:rsid w:val="00BC0B12"/>
    <w:rsid w:val="00BC10DA"/>
    <w:rsid w:val="00BC11CE"/>
    <w:rsid w:val="00BC1589"/>
    <w:rsid w:val="00BC260A"/>
    <w:rsid w:val="00BC2A4C"/>
    <w:rsid w:val="00BC2A58"/>
    <w:rsid w:val="00BC2D4C"/>
    <w:rsid w:val="00BC2DCE"/>
    <w:rsid w:val="00BC3046"/>
    <w:rsid w:val="00BC344C"/>
    <w:rsid w:val="00BC36B4"/>
    <w:rsid w:val="00BC3BE1"/>
    <w:rsid w:val="00BC3F03"/>
    <w:rsid w:val="00BC42A8"/>
    <w:rsid w:val="00BC4A8F"/>
    <w:rsid w:val="00BC4DB8"/>
    <w:rsid w:val="00BC5377"/>
    <w:rsid w:val="00BC57B8"/>
    <w:rsid w:val="00BC5A85"/>
    <w:rsid w:val="00BC5D19"/>
    <w:rsid w:val="00BC5FFE"/>
    <w:rsid w:val="00BC621C"/>
    <w:rsid w:val="00BC62FD"/>
    <w:rsid w:val="00BC69AC"/>
    <w:rsid w:val="00BC6BB5"/>
    <w:rsid w:val="00BC6D1D"/>
    <w:rsid w:val="00BC6FA7"/>
    <w:rsid w:val="00BC6FBF"/>
    <w:rsid w:val="00BC7C3A"/>
    <w:rsid w:val="00BC7D96"/>
    <w:rsid w:val="00BD01C5"/>
    <w:rsid w:val="00BD08BB"/>
    <w:rsid w:val="00BD110A"/>
    <w:rsid w:val="00BD234E"/>
    <w:rsid w:val="00BD24D5"/>
    <w:rsid w:val="00BD2A3E"/>
    <w:rsid w:val="00BD2C6E"/>
    <w:rsid w:val="00BD30B1"/>
    <w:rsid w:val="00BD35A5"/>
    <w:rsid w:val="00BD3A16"/>
    <w:rsid w:val="00BD3BDE"/>
    <w:rsid w:val="00BD42B9"/>
    <w:rsid w:val="00BD42D4"/>
    <w:rsid w:val="00BD4B1B"/>
    <w:rsid w:val="00BD4EAE"/>
    <w:rsid w:val="00BD4F42"/>
    <w:rsid w:val="00BD54F5"/>
    <w:rsid w:val="00BD562A"/>
    <w:rsid w:val="00BD5E65"/>
    <w:rsid w:val="00BD71B3"/>
    <w:rsid w:val="00BD767B"/>
    <w:rsid w:val="00BD7B2B"/>
    <w:rsid w:val="00BD7C32"/>
    <w:rsid w:val="00BD7F19"/>
    <w:rsid w:val="00BE03DA"/>
    <w:rsid w:val="00BE12AA"/>
    <w:rsid w:val="00BE19BA"/>
    <w:rsid w:val="00BE1BC5"/>
    <w:rsid w:val="00BE1E2B"/>
    <w:rsid w:val="00BE2102"/>
    <w:rsid w:val="00BE2510"/>
    <w:rsid w:val="00BE25E5"/>
    <w:rsid w:val="00BE26FE"/>
    <w:rsid w:val="00BE2702"/>
    <w:rsid w:val="00BE2B49"/>
    <w:rsid w:val="00BE32DB"/>
    <w:rsid w:val="00BE3719"/>
    <w:rsid w:val="00BE3C95"/>
    <w:rsid w:val="00BE3F94"/>
    <w:rsid w:val="00BE4457"/>
    <w:rsid w:val="00BE4B56"/>
    <w:rsid w:val="00BE5053"/>
    <w:rsid w:val="00BE540A"/>
    <w:rsid w:val="00BE59D3"/>
    <w:rsid w:val="00BE5B7C"/>
    <w:rsid w:val="00BE5F2E"/>
    <w:rsid w:val="00BE6F50"/>
    <w:rsid w:val="00BE75A7"/>
    <w:rsid w:val="00BE75E9"/>
    <w:rsid w:val="00BF090A"/>
    <w:rsid w:val="00BF09BD"/>
    <w:rsid w:val="00BF17A4"/>
    <w:rsid w:val="00BF1FB4"/>
    <w:rsid w:val="00BF2DF0"/>
    <w:rsid w:val="00BF31B1"/>
    <w:rsid w:val="00BF3232"/>
    <w:rsid w:val="00BF396E"/>
    <w:rsid w:val="00BF3BD7"/>
    <w:rsid w:val="00BF3E40"/>
    <w:rsid w:val="00BF4622"/>
    <w:rsid w:val="00BF4A54"/>
    <w:rsid w:val="00BF4B86"/>
    <w:rsid w:val="00BF4CA4"/>
    <w:rsid w:val="00BF4D9C"/>
    <w:rsid w:val="00BF4E39"/>
    <w:rsid w:val="00BF5033"/>
    <w:rsid w:val="00BF555E"/>
    <w:rsid w:val="00BF62BB"/>
    <w:rsid w:val="00BF640E"/>
    <w:rsid w:val="00BF6D62"/>
    <w:rsid w:val="00BF70F1"/>
    <w:rsid w:val="00BF75B4"/>
    <w:rsid w:val="00BF78FA"/>
    <w:rsid w:val="00BF7D44"/>
    <w:rsid w:val="00C00449"/>
    <w:rsid w:val="00C017DA"/>
    <w:rsid w:val="00C01EE9"/>
    <w:rsid w:val="00C01F8A"/>
    <w:rsid w:val="00C02109"/>
    <w:rsid w:val="00C02B7D"/>
    <w:rsid w:val="00C02FBA"/>
    <w:rsid w:val="00C03309"/>
    <w:rsid w:val="00C0344B"/>
    <w:rsid w:val="00C0352D"/>
    <w:rsid w:val="00C04585"/>
    <w:rsid w:val="00C045DF"/>
    <w:rsid w:val="00C046D0"/>
    <w:rsid w:val="00C048AE"/>
    <w:rsid w:val="00C049CE"/>
    <w:rsid w:val="00C04E0B"/>
    <w:rsid w:val="00C04EB6"/>
    <w:rsid w:val="00C0580B"/>
    <w:rsid w:val="00C058FD"/>
    <w:rsid w:val="00C0593C"/>
    <w:rsid w:val="00C05C01"/>
    <w:rsid w:val="00C05C72"/>
    <w:rsid w:val="00C05CDE"/>
    <w:rsid w:val="00C06702"/>
    <w:rsid w:val="00C068B3"/>
    <w:rsid w:val="00C06D80"/>
    <w:rsid w:val="00C0796E"/>
    <w:rsid w:val="00C07A8E"/>
    <w:rsid w:val="00C103B8"/>
    <w:rsid w:val="00C10665"/>
    <w:rsid w:val="00C10D6C"/>
    <w:rsid w:val="00C1185E"/>
    <w:rsid w:val="00C11C31"/>
    <w:rsid w:val="00C1209C"/>
    <w:rsid w:val="00C12677"/>
    <w:rsid w:val="00C12742"/>
    <w:rsid w:val="00C1321D"/>
    <w:rsid w:val="00C13776"/>
    <w:rsid w:val="00C1408A"/>
    <w:rsid w:val="00C14142"/>
    <w:rsid w:val="00C141AB"/>
    <w:rsid w:val="00C14307"/>
    <w:rsid w:val="00C14CE0"/>
    <w:rsid w:val="00C15079"/>
    <w:rsid w:val="00C150B4"/>
    <w:rsid w:val="00C1520A"/>
    <w:rsid w:val="00C154F6"/>
    <w:rsid w:val="00C15733"/>
    <w:rsid w:val="00C1631B"/>
    <w:rsid w:val="00C16A37"/>
    <w:rsid w:val="00C16F54"/>
    <w:rsid w:val="00C1762F"/>
    <w:rsid w:val="00C176EE"/>
    <w:rsid w:val="00C17831"/>
    <w:rsid w:val="00C17B65"/>
    <w:rsid w:val="00C17C69"/>
    <w:rsid w:val="00C17D20"/>
    <w:rsid w:val="00C201D2"/>
    <w:rsid w:val="00C20836"/>
    <w:rsid w:val="00C208BC"/>
    <w:rsid w:val="00C20B50"/>
    <w:rsid w:val="00C2102E"/>
    <w:rsid w:val="00C21071"/>
    <w:rsid w:val="00C21373"/>
    <w:rsid w:val="00C21B11"/>
    <w:rsid w:val="00C21CA6"/>
    <w:rsid w:val="00C21FB8"/>
    <w:rsid w:val="00C22482"/>
    <w:rsid w:val="00C22975"/>
    <w:rsid w:val="00C22FFE"/>
    <w:rsid w:val="00C23BB4"/>
    <w:rsid w:val="00C23E0E"/>
    <w:rsid w:val="00C24143"/>
    <w:rsid w:val="00C24338"/>
    <w:rsid w:val="00C24644"/>
    <w:rsid w:val="00C2475F"/>
    <w:rsid w:val="00C248BF"/>
    <w:rsid w:val="00C24A3C"/>
    <w:rsid w:val="00C24BF8"/>
    <w:rsid w:val="00C24FA9"/>
    <w:rsid w:val="00C25258"/>
    <w:rsid w:val="00C254E7"/>
    <w:rsid w:val="00C2566F"/>
    <w:rsid w:val="00C256D2"/>
    <w:rsid w:val="00C25C69"/>
    <w:rsid w:val="00C266DC"/>
    <w:rsid w:val="00C26DEC"/>
    <w:rsid w:val="00C26F76"/>
    <w:rsid w:val="00C27006"/>
    <w:rsid w:val="00C27127"/>
    <w:rsid w:val="00C273A4"/>
    <w:rsid w:val="00C27641"/>
    <w:rsid w:val="00C27E10"/>
    <w:rsid w:val="00C27EB2"/>
    <w:rsid w:val="00C300DC"/>
    <w:rsid w:val="00C303BF"/>
    <w:rsid w:val="00C3074C"/>
    <w:rsid w:val="00C30B76"/>
    <w:rsid w:val="00C31023"/>
    <w:rsid w:val="00C3192F"/>
    <w:rsid w:val="00C31BD3"/>
    <w:rsid w:val="00C32050"/>
    <w:rsid w:val="00C33469"/>
    <w:rsid w:val="00C337CB"/>
    <w:rsid w:val="00C33E18"/>
    <w:rsid w:val="00C33FB8"/>
    <w:rsid w:val="00C34410"/>
    <w:rsid w:val="00C349C8"/>
    <w:rsid w:val="00C34AA9"/>
    <w:rsid w:val="00C34BD3"/>
    <w:rsid w:val="00C350A1"/>
    <w:rsid w:val="00C35132"/>
    <w:rsid w:val="00C3558F"/>
    <w:rsid w:val="00C3570B"/>
    <w:rsid w:val="00C36066"/>
    <w:rsid w:val="00C3614C"/>
    <w:rsid w:val="00C361FE"/>
    <w:rsid w:val="00C362A3"/>
    <w:rsid w:val="00C366C0"/>
    <w:rsid w:val="00C367E1"/>
    <w:rsid w:val="00C36B30"/>
    <w:rsid w:val="00C36B6E"/>
    <w:rsid w:val="00C36D46"/>
    <w:rsid w:val="00C37420"/>
    <w:rsid w:val="00C37A5E"/>
    <w:rsid w:val="00C37D89"/>
    <w:rsid w:val="00C405CE"/>
    <w:rsid w:val="00C407E9"/>
    <w:rsid w:val="00C4083F"/>
    <w:rsid w:val="00C40BB8"/>
    <w:rsid w:val="00C413BF"/>
    <w:rsid w:val="00C41C2A"/>
    <w:rsid w:val="00C41FFD"/>
    <w:rsid w:val="00C4263F"/>
    <w:rsid w:val="00C42EF1"/>
    <w:rsid w:val="00C43492"/>
    <w:rsid w:val="00C43D70"/>
    <w:rsid w:val="00C4409B"/>
    <w:rsid w:val="00C4432C"/>
    <w:rsid w:val="00C44578"/>
    <w:rsid w:val="00C445A6"/>
    <w:rsid w:val="00C445E4"/>
    <w:rsid w:val="00C446AD"/>
    <w:rsid w:val="00C44A23"/>
    <w:rsid w:val="00C44B13"/>
    <w:rsid w:val="00C44DBC"/>
    <w:rsid w:val="00C45704"/>
    <w:rsid w:val="00C45AC7"/>
    <w:rsid w:val="00C45C4F"/>
    <w:rsid w:val="00C46AB0"/>
    <w:rsid w:val="00C474D9"/>
    <w:rsid w:val="00C507D2"/>
    <w:rsid w:val="00C50B22"/>
    <w:rsid w:val="00C50B62"/>
    <w:rsid w:val="00C515D9"/>
    <w:rsid w:val="00C51714"/>
    <w:rsid w:val="00C522A4"/>
    <w:rsid w:val="00C52798"/>
    <w:rsid w:val="00C528BB"/>
    <w:rsid w:val="00C52BE1"/>
    <w:rsid w:val="00C52D6C"/>
    <w:rsid w:val="00C5333E"/>
    <w:rsid w:val="00C53D9E"/>
    <w:rsid w:val="00C540C9"/>
    <w:rsid w:val="00C54C8F"/>
    <w:rsid w:val="00C54DA5"/>
    <w:rsid w:val="00C5575B"/>
    <w:rsid w:val="00C557E3"/>
    <w:rsid w:val="00C567A7"/>
    <w:rsid w:val="00C567AA"/>
    <w:rsid w:val="00C56CF2"/>
    <w:rsid w:val="00C57036"/>
    <w:rsid w:val="00C60377"/>
    <w:rsid w:val="00C6061B"/>
    <w:rsid w:val="00C608F4"/>
    <w:rsid w:val="00C60EF5"/>
    <w:rsid w:val="00C6111F"/>
    <w:rsid w:val="00C6129B"/>
    <w:rsid w:val="00C6146C"/>
    <w:rsid w:val="00C61AFB"/>
    <w:rsid w:val="00C625E3"/>
    <w:rsid w:val="00C62C9B"/>
    <w:rsid w:val="00C62F44"/>
    <w:rsid w:val="00C63A8B"/>
    <w:rsid w:val="00C63EA7"/>
    <w:rsid w:val="00C64122"/>
    <w:rsid w:val="00C64794"/>
    <w:rsid w:val="00C648BA"/>
    <w:rsid w:val="00C649D1"/>
    <w:rsid w:val="00C6570E"/>
    <w:rsid w:val="00C65B12"/>
    <w:rsid w:val="00C65BFE"/>
    <w:rsid w:val="00C65D9C"/>
    <w:rsid w:val="00C660AE"/>
    <w:rsid w:val="00C66626"/>
    <w:rsid w:val="00C667C1"/>
    <w:rsid w:val="00C66A2B"/>
    <w:rsid w:val="00C673DC"/>
    <w:rsid w:val="00C67783"/>
    <w:rsid w:val="00C67B7D"/>
    <w:rsid w:val="00C67CA0"/>
    <w:rsid w:val="00C67CB5"/>
    <w:rsid w:val="00C7005D"/>
    <w:rsid w:val="00C700F5"/>
    <w:rsid w:val="00C70209"/>
    <w:rsid w:val="00C705A6"/>
    <w:rsid w:val="00C7092B"/>
    <w:rsid w:val="00C70DD2"/>
    <w:rsid w:val="00C711F8"/>
    <w:rsid w:val="00C71405"/>
    <w:rsid w:val="00C7181F"/>
    <w:rsid w:val="00C7198D"/>
    <w:rsid w:val="00C71D98"/>
    <w:rsid w:val="00C72C8C"/>
    <w:rsid w:val="00C73413"/>
    <w:rsid w:val="00C73611"/>
    <w:rsid w:val="00C7395F"/>
    <w:rsid w:val="00C73AE9"/>
    <w:rsid w:val="00C73B59"/>
    <w:rsid w:val="00C74186"/>
    <w:rsid w:val="00C745ED"/>
    <w:rsid w:val="00C74ADB"/>
    <w:rsid w:val="00C75A44"/>
    <w:rsid w:val="00C768CA"/>
    <w:rsid w:val="00C76A3C"/>
    <w:rsid w:val="00C76D7E"/>
    <w:rsid w:val="00C77062"/>
    <w:rsid w:val="00C772EB"/>
    <w:rsid w:val="00C775C5"/>
    <w:rsid w:val="00C77CD7"/>
    <w:rsid w:val="00C80095"/>
    <w:rsid w:val="00C800C9"/>
    <w:rsid w:val="00C80147"/>
    <w:rsid w:val="00C803D0"/>
    <w:rsid w:val="00C80EBC"/>
    <w:rsid w:val="00C80F06"/>
    <w:rsid w:val="00C816F9"/>
    <w:rsid w:val="00C82A76"/>
    <w:rsid w:val="00C82AE8"/>
    <w:rsid w:val="00C82AFC"/>
    <w:rsid w:val="00C82D15"/>
    <w:rsid w:val="00C8309C"/>
    <w:rsid w:val="00C840E1"/>
    <w:rsid w:val="00C84F55"/>
    <w:rsid w:val="00C85090"/>
    <w:rsid w:val="00C856CE"/>
    <w:rsid w:val="00C859AB"/>
    <w:rsid w:val="00C85AC3"/>
    <w:rsid w:val="00C85B64"/>
    <w:rsid w:val="00C86058"/>
    <w:rsid w:val="00C86099"/>
    <w:rsid w:val="00C86134"/>
    <w:rsid w:val="00C8624D"/>
    <w:rsid w:val="00C86328"/>
    <w:rsid w:val="00C867CE"/>
    <w:rsid w:val="00C86C21"/>
    <w:rsid w:val="00C86D61"/>
    <w:rsid w:val="00C905C2"/>
    <w:rsid w:val="00C91214"/>
    <w:rsid w:val="00C914C1"/>
    <w:rsid w:val="00C9181C"/>
    <w:rsid w:val="00C921B6"/>
    <w:rsid w:val="00C922E3"/>
    <w:rsid w:val="00C9267B"/>
    <w:rsid w:val="00C927E8"/>
    <w:rsid w:val="00C92902"/>
    <w:rsid w:val="00C92D67"/>
    <w:rsid w:val="00C92E62"/>
    <w:rsid w:val="00C93273"/>
    <w:rsid w:val="00C93655"/>
    <w:rsid w:val="00C93CDF"/>
    <w:rsid w:val="00C9426A"/>
    <w:rsid w:val="00C943A6"/>
    <w:rsid w:val="00C94C77"/>
    <w:rsid w:val="00C951FD"/>
    <w:rsid w:val="00C9567F"/>
    <w:rsid w:val="00C95872"/>
    <w:rsid w:val="00C95DA9"/>
    <w:rsid w:val="00C96497"/>
    <w:rsid w:val="00C9775C"/>
    <w:rsid w:val="00C9780E"/>
    <w:rsid w:val="00C97F8F"/>
    <w:rsid w:val="00CA0429"/>
    <w:rsid w:val="00CA0CE9"/>
    <w:rsid w:val="00CA1202"/>
    <w:rsid w:val="00CA166C"/>
    <w:rsid w:val="00CA198B"/>
    <w:rsid w:val="00CA1CA5"/>
    <w:rsid w:val="00CA20EF"/>
    <w:rsid w:val="00CA2C4D"/>
    <w:rsid w:val="00CA2E35"/>
    <w:rsid w:val="00CA2E60"/>
    <w:rsid w:val="00CA2E8F"/>
    <w:rsid w:val="00CA305E"/>
    <w:rsid w:val="00CA3298"/>
    <w:rsid w:val="00CA39AC"/>
    <w:rsid w:val="00CA3C38"/>
    <w:rsid w:val="00CA3FF6"/>
    <w:rsid w:val="00CA4B37"/>
    <w:rsid w:val="00CA4E3C"/>
    <w:rsid w:val="00CA5635"/>
    <w:rsid w:val="00CA5C75"/>
    <w:rsid w:val="00CA604E"/>
    <w:rsid w:val="00CA61A3"/>
    <w:rsid w:val="00CA6206"/>
    <w:rsid w:val="00CA621B"/>
    <w:rsid w:val="00CA626D"/>
    <w:rsid w:val="00CA6379"/>
    <w:rsid w:val="00CA6447"/>
    <w:rsid w:val="00CA68E4"/>
    <w:rsid w:val="00CB0053"/>
    <w:rsid w:val="00CB0316"/>
    <w:rsid w:val="00CB03B5"/>
    <w:rsid w:val="00CB064A"/>
    <w:rsid w:val="00CB06F5"/>
    <w:rsid w:val="00CB0787"/>
    <w:rsid w:val="00CB1A91"/>
    <w:rsid w:val="00CB1C53"/>
    <w:rsid w:val="00CB1E4A"/>
    <w:rsid w:val="00CB229D"/>
    <w:rsid w:val="00CB2336"/>
    <w:rsid w:val="00CB2749"/>
    <w:rsid w:val="00CB2A6F"/>
    <w:rsid w:val="00CB2B72"/>
    <w:rsid w:val="00CB2D6C"/>
    <w:rsid w:val="00CB31B1"/>
    <w:rsid w:val="00CB3507"/>
    <w:rsid w:val="00CB36DE"/>
    <w:rsid w:val="00CB3AC3"/>
    <w:rsid w:val="00CB3EF6"/>
    <w:rsid w:val="00CB4167"/>
    <w:rsid w:val="00CB4266"/>
    <w:rsid w:val="00CB4286"/>
    <w:rsid w:val="00CB45DA"/>
    <w:rsid w:val="00CB46AD"/>
    <w:rsid w:val="00CB4CFB"/>
    <w:rsid w:val="00CB5758"/>
    <w:rsid w:val="00CB59EC"/>
    <w:rsid w:val="00CB5C9B"/>
    <w:rsid w:val="00CB5CDE"/>
    <w:rsid w:val="00CB5D69"/>
    <w:rsid w:val="00CB5F9E"/>
    <w:rsid w:val="00CB5FB4"/>
    <w:rsid w:val="00CB6228"/>
    <w:rsid w:val="00CB6B79"/>
    <w:rsid w:val="00CB6F8D"/>
    <w:rsid w:val="00CB7345"/>
    <w:rsid w:val="00CB78E4"/>
    <w:rsid w:val="00CC02F8"/>
    <w:rsid w:val="00CC04E9"/>
    <w:rsid w:val="00CC080C"/>
    <w:rsid w:val="00CC0DB3"/>
    <w:rsid w:val="00CC0E61"/>
    <w:rsid w:val="00CC0E68"/>
    <w:rsid w:val="00CC10F8"/>
    <w:rsid w:val="00CC129D"/>
    <w:rsid w:val="00CC13C6"/>
    <w:rsid w:val="00CC1A28"/>
    <w:rsid w:val="00CC1A56"/>
    <w:rsid w:val="00CC1DB3"/>
    <w:rsid w:val="00CC1EF1"/>
    <w:rsid w:val="00CC26A7"/>
    <w:rsid w:val="00CC28CE"/>
    <w:rsid w:val="00CC2F51"/>
    <w:rsid w:val="00CC2F7A"/>
    <w:rsid w:val="00CC32CC"/>
    <w:rsid w:val="00CC3693"/>
    <w:rsid w:val="00CC36D3"/>
    <w:rsid w:val="00CC3C12"/>
    <w:rsid w:val="00CC4378"/>
    <w:rsid w:val="00CC43AA"/>
    <w:rsid w:val="00CC5596"/>
    <w:rsid w:val="00CC5B43"/>
    <w:rsid w:val="00CC5B83"/>
    <w:rsid w:val="00CC5C48"/>
    <w:rsid w:val="00CC5DE5"/>
    <w:rsid w:val="00CC5E7C"/>
    <w:rsid w:val="00CC5FE2"/>
    <w:rsid w:val="00CC60DD"/>
    <w:rsid w:val="00CC634E"/>
    <w:rsid w:val="00CC63B3"/>
    <w:rsid w:val="00CC6E0C"/>
    <w:rsid w:val="00CC74AE"/>
    <w:rsid w:val="00CC756C"/>
    <w:rsid w:val="00CC7ABA"/>
    <w:rsid w:val="00CC7D3E"/>
    <w:rsid w:val="00CD0B53"/>
    <w:rsid w:val="00CD0C4E"/>
    <w:rsid w:val="00CD12CC"/>
    <w:rsid w:val="00CD1C23"/>
    <w:rsid w:val="00CD1EE9"/>
    <w:rsid w:val="00CD20F6"/>
    <w:rsid w:val="00CD247E"/>
    <w:rsid w:val="00CD2556"/>
    <w:rsid w:val="00CD283A"/>
    <w:rsid w:val="00CD2999"/>
    <w:rsid w:val="00CD2C99"/>
    <w:rsid w:val="00CD2E68"/>
    <w:rsid w:val="00CD2F30"/>
    <w:rsid w:val="00CD3299"/>
    <w:rsid w:val="00CD37D3"/>
    <w:rsid w:val="00CD39CC"/>
    <w:rsid w:val="00CD3E77"/>
    <w:rsid w:val="00CD448F"/>
    <w:rsid w:val="00CD45BB"/>
    <w:rsid w:val="00CD4A70"/>
    <w:rsid w:val="00CD4D9E"/>
    <w:rsid w:val="00CD514A"/>
    <w:rsid w:val="00CD5160"/>
    <w:rsid w:val="00CD53CB"/>
    <w:rsid w:val="00CD5A10"/>
    <w:rsid w:val="00CD6453"/>
    <w:rsid w:val="00CD64AD"/>
    <w:rsid w:val="00CD6A1F"/>
    <w:rsid w:val="00CD6AF0"/>
    <w:rsid w:val="00CD7348"/>
    <w:rsid w:val="00CD743C"/>
    <w:rsid w:val="00CD7590"/>
    <w:rsid w:val="00CE04B2"/>
    <w:rsid w:val="00CE0563"/>
    <w:rsid w:val="00CE0DAE"/>
    <w:rsid w:val="00CE0DFF"/>
    <w:rsid w:val="00CE0F60"/>
    <w:rsid w:val="00CE1437"/>
    <w:rsid w:val="00CE152F"/>
    <w:rsid w:val="00CE15E9"/>
    <w:rsid w:val="00CE19B6"/>
    <w:rsid w:val="00CE20DC"/>
    <w:rsid w:val="00CE2115"/>
    <w:rsid w:val="00CE245E"/>
    <w:rsid w:val="00CE2597"/>
    <w:rsid w:val="00CE2A31"/>
    <w:rsid w:val="00CE2AA8"/>
    <w:rsid w:val="00CE3065"/>
    <w:rsid w:val="00CE3317"/>
    <w:rsid w:val="00CE39B1"/>
    <w:rsid w:val="00CE3B4F"/>
    <w:rsid w:val="00CE41BA"/>
    <w:rsid w:val="00CE46F8"/>
    <w:rsid w:val="00CE4CD7"/>
    <w:rsid w:val="00CE4EAC"/>
    <w:rsid w:val="00CE5890"/>
    <w:rsid w:val="00CE63D4"/>
    <w:rsid w:val="00CE6675"/>
    <w:rsid w:val="00CE6690"/>
    <w:rsid w:val="00CE7074"/>
    <w:rsid w:val="00CE736C"/>
    <w:rsid w:val="00CF0017"/>
    <w:rsid w:val="00CF001A"/>
    <w:rsid w:val="00CF028E"/>
    <w:rsid w:val="00CF0B66"/>
    <w:rsid w:val="00CF0DB6"/>
    <w:rsid w:val="00CF143F"/>
    <w:rsid w:val="00CF1C6B"/>
    <w:rsid w:val="00CF1D38"/>
    <w:rsid w:val="00CF1F02"/>
    <w:rsid w:val="00CF214E"/>
    <w:rsid w:val="00CF2275"/>
    <w:rsid w:val="00CF2667"/>
    <w:rsid w:val="00CF28FF"/>
    <w:rsid w:val="00CF2AC1"/>
    <w:rsid w:val="00CF2FC5"/>
    <w:rsid w:val="00CF3029"/>
    <w:rsid w:val="00CF304A"/>
    <w:rsid w:val="00CF37F2"/>
    <w:rsid w:val="00CF3DC3"/>
    <w:rsid w:val="00CF433A"/>
    <w:rsid w:val="00CF4F0A"/>
    <w:rsid w:val="00CF51D4"/>
    <w:rsid w:val="00CF542F"/>
    <w:rsid w:val="00CF54C4"/>
    <w:rsid w:val="00CF554E"/>
    <w:rsid w:val="00CF5588"/>
    <w:rsid w:val="00CF57E0"/>
    <w:rsid w:val="00CF58EB"/>
    <w:rsid w:val="00CF5C22"/>
    <w:rsid w:val="00CF5EEA"/>
    <w:rsid w:val="00CF63B6"/>
    <w:rsid w:val="00CF6D26"/>
    <w:rsid w:val="00CF75EF"/>
    <w:rsid w:val="00CF75FD"/>
    <w:rsid w:val="00CF7826"/>
    <w:rsid w:val="00CF7834"/>
    <w:rsid w:val="00CF7B5A"/>
    <w:rsid w:val="00CF7C59"/>
    <w:rsid w:val="00CF7FD1"/>
    <w:rsid w:val="00D0052D"/>
    <w:rsid w:val="00D0073E"/>
    <w:rsid w:val="00D008A8"/>
    <w:rsid w:val="00D00B33"/>
    <w:rsid w:val="00D00D7E"/>
    <w:rsid w:val="00D00F10"/>
    <w:rsid w:val="00D0128F"/>
    <w:rsid w:val="00D0136C"/>
    <w:rsid w:val="00D01649"/>
    <w:rsid w:val="00D01F1A"/>
    <w:rsid w:val="00D0218E"/>
    <w:rsid w:val="00D0252C"/>
    <w:rsid w:val="00D025D9"/>
    <w:rsid w:val="00D02DFC"/>
    <w:rsid w:val="00D03412"/>
    <w:rsid w:val="00D03986"/>
    <w:rsid w:val="00D03D6F"/>
    <w:rsid w:val="00D0441D"/>
    <w:rsid w:val="00D047EE"/>
    <w:rsid w:val="00D054C4"/>
    <w:rsid w:val="00D056AE"/>
    <w:rsid w:val="00D059E4"/>
    <w:rsid w:val="00D05D5B"/>
    <w:rsid w:val="00D06689"/>
    <w:rsid w:val="00D06B05"/>
    <w:rsid w:val="00D06D16"/>
    <w:rsid w:val="00D07E0E"/>
    <w:rsid w:val="00D07F5D"/>
    <w:rsid w:val="00D10188"/>
    <w:rsid w:val="00D102E5"/>
    <w:rsid w:val="00D105DB"/>
    <w:rsid w:val="00D10BB8"/>
    <w:rsid w:val="00D112ED"/>
    <w:rsid w:val="00D11366"/>
    <w:rsid w:val="00D11922"/>
    <w:rsid w:val="00D11AA2"/>
    <w:rsid w:val="00D11DEB"/>
    <w:rsid w:val="00D12429"/>
    <w:rsid w:val="00D137DC"/>
    <w:rsid w:val="00D137F4"/>
    <w:rsid w:val="00D1388E"/>
    <w:rsid w:val="00D13C73"/>
    <w:rsid w:val="00D1400D"/>
    <w:rsid w:val="00D14996"/>
    <w:rsid w:val="00D14DEA"/>
    <w:rsid w:val="00D150AF"/>
    <w:rsid w:val="00D150F4"/>
    <w:rsid w:val="00D15144"/>
    <w:rsid w:val="00D15306"/>
    <w:rsid w:val="00D156BE"/>
    <w:rsid w:val="00D15715"/>
    <w:rsid w:val="00D1588B"/>
    <w:rsid w:val="00D15A29"/>
    <w:rsid w:val="00D15D53"/>
    <w:rsid w:val="00D15E2B"/>
    <w:rsid w:val="00D1607C"/>
    <w:rsid w:val="00D165C6"/>
    <w:rsid w:val="00D16732"/>
    <w:rsid w:val="00D16A4E"/>
    <w:rsid w:val="00D16E67"/>
    <w:rsid w:val="00D16F9C"/>
    <w:rsid w:val="00D17458"/>
    <w:rsid w:val="00D178C6"/>
    <w:rsid w:val="00D17ED8"/>
    <w:rsid w:val="00D2093F"/>
    <w:rsid w:val="00D20CDD"/>
    <w:rsid w:val="00D20D3B"/>
    <w:rsid w:val="00D21C58"/>
    <w:rsid w:val="00D22093"/>
    <w:rsid w:val="00D220E4"/>
    <w:rsid w:val="00D221BC"/>
    <w:rsid w:val="00D22368"/>
    <w:rsid w:val="00D2303E"/>
    <w:rsid w:val="00D23875"/>
    <w:rsid w:val="00D23CC5"/>
    <w:rsid w:val="00D24BF2"/>
    <w:rsid w:val="00D24CF1"/>
    <w:rsid w:val="00D24ED3"/>
    <w:rsid w:val="00D2524D"/>
    <w:rsid w:val="00D25828"/>
    <w:rsid w:val="00D25B85"/>
    <w:rsid w:val="00D25C40"/>
    <w:rsid w:val="00D25D09"/>
    <w:rsid w:val="00D262C0"/>
    <w:rsid w:val="00D263F1"/>
    <w:rsid w:val="00D2650F"/>
    <w:rsid w:val="00D26B2D"/>
    <w:rsid w:val="00D2783F"/>
    <w:rsid w:val="00D309A9"/>
    <w:rsid w:val="00D30EAD"/>
    <w:rsid w:val="00D30F1A"/>
    <w:rsid w:val="00D31626"/>
    <w:rsid w:val="00D321BC"/>
    <w:rsid w:val="00D322D3"/>
    <w:rsid w:val="00D3233B"/>
    <w:rsid w:val="00D32916"/>
    <w:rsid w:val="00D32F7A"/>
    <w:rsid w:val="00D335EF"/>
    <w:rsid w:val="00D33D98"/>
    <w:rsid w:val="00D33E5C"/>
    <w:rsid w:val="00D34990"/>
    <w:rsid w:val="00D34DD1"/>
    <w:rsid w:val="00D35546"/>
    <w:rsid w:val="00D35B0A"/>
    <w:rsid w:val="00D35FB5"/>
    <w:rsid w:val="00D36169"/>
    <w:rsid w:val="00D36244"/>
    <w:rsid w:val="00D36615"/>
    <w:rsid w:val="00D36BA7"/>
    <w:rsid w:val="00D36E56"/>
    <w:rsid w:val="00D37C80"/>
    <w:rsid w:val="00D40A9D"/>
    <w:rsid w:val="00D40B65"/>
    <w:rsid w:val="00D415E9"/>
    <w:rsid w:val="00D417EE"/>
    <w:rsid w:val="00D41AF1"/>
    <w:rsid w:val="00D41D44"/>
    <w:rsid w:val="00D41D58"/>
    <w:rsid w:val="00D41E15"/>
    <w:rsid w:val="00D4261F"/>
    <w:rsid w:val="00D42C4B"/>
    <w:rsid w:val="00D42E2C"/>
    <w:rsid w:val="00D4304A"/>
    <w:rsid w:val="00D4330A"/>
    <w:rsid w:val="00D43C7E"/>
    <w:rsid w:val="00D44EA0"/>
    <w:rsid w:val="00D45285"/>
    <w:rsid w:val="00D4554C"/>
    <w:rsid w:val="00D456A9"/>
    <w:rsid w:val="00D4579D"/>
    <w:rsid w:val="00D457C1"/>
    <w:rsid w:val="00D45AA6"/>
    <w:rsid w:val="00D45B1B"/>
    <w:rsid w:val="00D45B89"/>
    <w:rsid w:val="00D45BF0"/>
    <w:rsid w:val="00D45CC5"/>
    <w:rsid w:val="00D46649"/>
    <w:rsid w:val="00D46731"/>
    <w:rsid w:val="00D4683C"/>
    <w:rsid w:val="00D46CB7"/>
    <w:rsid w:val="00D47750"/>
    <w:rsid w:val="00D47F9D"/>
    <w:rsid w:val="00D5064D"/>
    <w:rsid w:val="00D507D8"/>
    <w:rsid w:val="00D509B2"/>
    <w:rsid w:val="00D50AD5"/>
    <w:rsid w:val="00D50E65"/>
    <w:rsid w:val="00D50F3C"/>
    <w:rsid w:val="00D50F4D"/>
    <w:rsid w:val="00D50FBF"/>
    <w:rsid w:val="00D515EE"/>
    <w:rsid w:val="00D517C0"/>
    <w:rsid w:val="00D51AF2"/>
    <w:rsid w:val="00D51F49"/>
    <w:rsid w:val="00D522C0"/>
    <w:rsid w:val="00D52398"/>
    <w:rsid w:val="00D52463"/>
    <w:rsid w:val="00D524E5"/>
    <w:rsid w:val="00D52835"/>
    <w:rsid w:val="00D52877"/>
    <w:rsid w:val="00D52BA0"/>
    <w:rsid w:val="00D531B5"/>
    <w:rsid w:val="00D53494"/>
    <w:rsid w:val="00D5362E"/>
    <w:rsid w:val="00D53A73"/>
    <w:rsid w:val="00D54478"/>
    <w:rsid w:val="00D5460F"/>
    <w:rsid w:val="00D54B44"/>
    <w:rsid w:val="00D54C87"/>
    <w:rsid w:val="00D550EE"/>
    <w:rsid w:val="00D55167"/>
    <w:rsid w:val="00D55202"/>
    <w:rsid w:val="00D5584E"/>
    <w:rsid w:val="00D5589F"/>
    <w:rsid w:val="00D55EC7"/>
    <w:rsid w:val="00D56C4A"/>
    <w:rsid w:val="00D57225"/>
    <w:rsid w:val="00D573FE"/>
    <w:rsid w:val="00D576A7"/>
    <w:rsid w:val="00D579A7"/>
    <w:rsid w:val="00D57DE0"/>
    <w:rsid w:val="00D6012C"/>
    <w:rsid w:val="00D61251"/>
    <w:rsid w:val="00D61492"/>
    <w:rsid w:val="00D61ADB"/>
    <w:rsid w:val="00D61B0E"/>
    <w:rsid w:val="00D61C2A"/>
    <w:rsid w:val="00D62482"/>
    <w:rsid w:val="00D62E39"/>
    <w:rsid w:val="00D62FA9"/>
    <w:rsid w:val="00D646DD"/>
    <w:rsid w:val="00D647E7"/>
    <w:rsid w:val="00D65388"/>
    <w:rsid w:val="00D65FA2"/>
    <w:rsid w:val="00D660FE"/>
    <w:rsid w:val="00D66317"/>
    <w:rsid w:val="00D6651B"/>
    <w:rsid w:val="00D665A9"/>
    <w:rsid w:val="00D66846"/>
    <w:rsid w:val="00D66DA0"/>
    <w:rsid w:val="00D67017"/>
    <w:rsid w:val="00D67D97"/>
    <w:rsid w:val="00D70860"/>
    <w:rsid w:val="00D70BC8"/>
    <w:rsid w:val="00D70DB4"/>
    <w:rsid w:val="00D70E85"/>
    <w:rsid w:val="00D71596"/>
    <w:rsid w:val="00D71869"/>
    <w:rsid w:val="00D71ADA"/>
    <w:rsid w:val="00D71CF9"/>
    <w:rsid w:val="00D71FE7"/>
    <w:rsid w:val="00D72017"/>
    <w:rsid w:val="00D725A3"/>
    <w:rsid w:val="00D7355C"/>
    <w:rsid w:val="00D73C23"/>
    <w:rsid w:val="00D73E1E"/>
    <w:rsid w:val="00D7472B"/>
    <w:rsid w:val="00D747AE"/>
    <w:rsid w:val="00D749F5"/>
    <w:rsid w:val="00D74EE7"/>
    <w:rsid w:val="00D758FB"/>
    <w:rsid w:val="00D75DB4"/>
    <w:rsid w:val="00D75E77"/>
    <w:rsid w:val="00D75F26"/>
    <w:rsid w:val="00D7604B"/>
    <w:rsid w:val="00D764D6"/>
    <w:rsid w:val="00D76654"/>
    <w:rsid w:val="00D76714"/>
    <w:rsid w:val="00D76FF8"/>
    <w:rsid w:val="00D776C7"/>
    <w:rsid w:val="00D7776C"/>
    <w:rsid w:val="00D77A7D"/>
    <w:rsid w:val="00D80356"/>
    <w:rsid w:val="00D805B1"/>
    <w:rsid w:val="00D806B0"/>
    <w:rsid w:val="00D8075A"/>
    <w:rsid w:val="00D808A9"/>
    <w:rsid w:val="00D80ABF"/>
    <w:rsid w:val="00D80D25"/>
    <w:rsid w:val="00D81529"/>
    <w:rsid w:val="00D81792"/>
    <w:rsid w:val="00D821F1"/>
    <w:rsid w:val="00D82218"/>
    <w:rsid w:val="00D825D6"/>
    <w:rsid w:val="00D82746"/>
    <w:rsid w:val="00D82A71"/>
    <w:rsid w:val="00D82E43"/>
    <w:rsid w:val="00D83681"/>
    <w:rsid w:val="00D83718"/>
    <w:rsid w:val="00D8391A"/>
    <w:rsid w:val="00D83CB3"/>
    <w:rsid w:val="00D841DA"/>
    <w:rsid w:val="00D850C0"/>
    <w:rsid w:val="00D853F0"/>
    <w:rsid w:val="00D85679"/>
    <w:rsid w:val="00D859F3"/>
    <w:rsid w:val="00D85C9D"/>
    <w:rsid w:val="00D86511"/>
    <w:rsid w:val="00D86765"/>
    <w:rsid w:val="00D86F21"/>
    <w:rsid w:val="00D87116"/>
    <w:rsid w:val="00D87772"/>
    <w:rsid w:val="00D87CCF"/>
    <w:rsid w:val="00D87F94"/>
    <w:rsid w:val="00D90487"/>
    <w:rsid w:val="00D904D9"/>
    <w:rsid w:val="00D907E3"/>
    <w:rsid w:val="00D90A5C"/>
    <w:rsid w:val="00D91161"/>
    <w:rsid w:val="00D912B4"/>
    <w:rsid w:val="00D914DB"/>
    <w:rsid w:val="00D91596"/>
    <w:rsid w:val="00D917A6"/>
    <w:rsid w:val="00D9184E"/>
    <w:rsid w:val="00D91E15"/>
    <w:rsid w:val="00D920B0"/>
    <w:rsid w:val="00D928AF"/>
    <w:rsid w:val="00D9358F"/>
    <w:rsid w:val="00D93718"/>
    <w:rsid w:val="00D93935"/>
    <w:rsid w:val="00D93AFB"/>
    <w:rsid w:val="00D93B26"/>
    <w:rsid w:val="00D93B65"/>
    <w:rsid w:val="00D94DC9"/>
    <w:rsid w:val="00D94FE4"/>
    <w:rsid w:val="00D95307"/>
    <w:rsid w:val="00D9549E"/>
    <w:rsid w:val="00D95517"/>
    <w:rsid w:val="00D95E71"/>
    <w:rsid w:val="00D95EA0"/>
    <w:rsid w:val="00D9603E"/>
    <w:rsid w:val="00D96274"/>
    <w:rsid w:val="00D97DDB"/>
    <w:rsid w:val="00DA09E2"/>
    <w:rsid w:val="00DA10C4"/>
    <w:rsid w:val="00DA11DD"/>
    <w:rsid w:val="00DA134C"/>
    <w:rsid w:val="00DA14CE"/>
    <w:rsid w:val="00DA1E84"/>
    <w:rsid w:val="00DA20A1"/>
    <w:rsid w:val="00DA212B"/>
    <w:rsid w:val="00DA2232"/>
    <w:rsid w:val="00DA28BD"/>
    <w:rsid w:val="00DA2D88"/>
    <w:rsid w:val="00DA2F05"/>
    <w:rsid w:val="00DA3E33"/>
    <w:rsid w:val="00DA4BCF"/>
    <w:rsid w:val="00DA510F"/>
    <w:rsid w:val="00DA515E"/>
    <w:rsid w:val="00DA551C"/>
    <w:rsid w:val="00DA5FF0"/>
    <w:rsid w:val="00DA6279"/>
    <w:rsid w:val="00DA6509"/>
    <w:rsid w:val="00DA689D"/>
    <w:rsid w:val="00DA70D9"/>
    <w:rsid w:val="00DA7154"/>
    <w:rsid w:val="00DA77D3"/>
    <w:rsid w:val="00DA79BB"/>
    <w:rsid w:val="00DB04AF"/>
    <w:rsid w:val="00DB0C20"/>
    <w:rsid w:val="00DB0EC8"/>
    <w:rsid w:val="00DB18F0"/>
    <w:rsid w:val="00DB22B3"/>
    <w:rsid w:val="00DB2CFA"/>
    <w:rsid w:val="00DB3140"/>
    <w:rsid w:val="00DB323A"/>
    <w:rsid w:val="00DB3830"/>
    <w:rsid w:val="00DB4000"/>
    <w:rsid w:val="00DB40B5"/>
    <w:rsid w:val="00DB4A02"/>
    <w:rsid w:val="00DB4A46"/>
    <w:rsid w:val="00DB4FCE"/>
    <w:rsid w:val="00DB5007"/>
    <w:rsid w:val="00DB5598"/>
    <w:rsid w:val="00DB5DAC"/>
    <w:rsid w:val="00DB6068"/>
    <w:rsid w:val="00DB68B9"/>
    <w:rsid w:val="00DB7A0E"/>
    <w:rsid w:val="00DB7C4A"/>
    <w:rsid w:val="00DB7E49"/>
    <w:rsid w:val="00DB7FBF"/>
    <w:rsid w:val="00DC00FD"/>
    <w:rsid w:val="00DC012F"/>
    <w:rsid w:val="00DC0B1E"/>
    <w:rsid w:val="00DC17A5"/>
    <w:rsid w:val="00DC1A5F"/>
    <w:rsid w:val="00DC1B21"/>
    <w:rsid w:val="00DC1B40"/>
    <w:rsid w:val="00DC233D"/>
    <w:rsid w:val="00DC2515"/>
    <w:rsid w:val="00DC255B"/>
    <w:rsid w:val="00DC25F8"/>
    <w:rsid w:val="00DC2CAF"/>
    <w:rsid w:val="00DC2CF4"/>
    <w:rsid w:val="00DC2DD2"/>
    <w:rsid w:val="00DC2EDD"/>
    <w:rsid w:val="00DC34DF"/>
    <w:rsid w:val="00DC3585"/>
    <w:rsid w:val="00DC398E"/>
    <w:rsid w:val="00DC3DA1"/>
    <w:rsid w:val="00DC4CD0"/>
    <w:rsid w:val="00DC5481"/>
    <w:rsid w:val="00DC5523"/>
    <w:rsid w:val="00DC5635"/>
    <w:rsid w:val="00DC624B"/>
    <w:rsid w:val="00DC6433"/>
    <w:rsid w:val="00DC70E2"/>
    <w:rsid w:val="00DC7AAB"/>
    <w:rsid w:val="00DC7B1E"/>
    <w:rsid w:val="00DC7CF4"/>
    <w:rsid w:val="00DC7F8D"/>
    <w:rsid w:val="00DD0151"/>
    <w:rsid w:val="00DD049C"/>
    <w:rsid w:val="00DD0572"/>
    <w:rsid w:val="00DD0926"/>
    <w:rsid w:val="00DD0D1D"/>
    <w:rsid w:val="00DD114F"/>
    <w:rsid w:val="00DD18CF"/>
    <w:rsid w:val="00DD1956"/>
    <w:rsid w:val="00DD19FD"/>
    <w:rsid w:val="00DD1CFE"/>
    <w:rsid w:val="00DD1DC0"/>
    <w:rsid w:val="00DD2EF0"/>
    <w:rsid w:val="00DD377A"/>
    <w:rsid w:val="00DD390F"/>
    <w:rsid w:val="00DD398D"/>
    <w:rsid w:val="00DD39E1"/>
    <w:rsid w:val="00DD43E9"/>
    <w:rsid w:val="00DD6000"/>
    <w:rsid w:val="00DD60E4"/>
    <w:rsid w:val="00DD6833"/>
    <w:rsid w:val="00DD6857"/>
    <w:rsid w:val="00DD7145"/>
    <w:rsid w:val="00DD7223"/>
    <w:rsid w:val="00DD74F2"/>
    <w:rsid w:val="00DD7CEC"/>
    <w:rsid w:val="00DE0098"/>
    <w:rsid w:val="00DE02A4"/>
    <w:rsid w:val="00DE0F16"/>
    <w:rsid w:val="00DE12D5"/>
    <w:rsid w:val="00DE134A"/>
    <w:rsid w:val="00DE1448"/>
    <w:rsid w:val="00DE1808"/>
    <w:rsid w:val="00DE1B12"/>
    <w:rsid w:val="00DE1D89"/>
    <w:rsid w:val="00DE27B3"/>
    <w:rsid w:val="00DE2AAD"/>
    <w:rsid w:val="00DE2B3A"/>
    <w:rsid w:val="00DE2EC0"/>
    <w:rsid w:val="00DE33A3"/>
    <w:rsid w:val="00DE3732"/>
    <w:rsid w:val="00DE3A21"/>
    <w:rsid w:val="00DE3A46"/>
    <w:rsid w:val="00DE405C"/>
    <w:rsid w:val="00DE41FD"/>
    <w:rsid w:val="00DE4515"/>
    <w:rsid w:val="00DE4518"/>
    <w:rsid w:val="00DE47B2"/>
    <w:rsid w:val="00DE489D"/>
    <w:rsid w:val="00DE4A03"/>
    <w:rsid w:val="00DE5391"/>
    <w:rsid w:val="00DE591C"/>
    <w:rsid w:val="00DE59DA"/>
    <w:rsid w:val="00DE5E74"/>
    <w:rsid w:val="00DE6090"/>
    <w:rsid w:val="00DE6183"/>
    <w:rsid w:val="00DE61DF"/>
    <w:rsid w:val="00DE6A41"/>
    <w:rsid w:val="00DE6B84"/>
    <w:rsid w:val="00DE6EFD"/>
    <w:rsid w:val="00DE6F01"/>
    <w:rsid w:val="00DE7551"/>
    <w:rsid w:val="00DF0972"/>
    <w:rsid w:val="00DF0C2D"/>
    <w:rsid w:val="00DF0D8C"/>
    <w:rsid w:val="00DF0FD1"/>
    <w:rsid w:val="00DF1249"/>
    <w:rsid w:val="00DF2451"/>
    <w:rsid w:val="00DF25D0"/>
    <w:rsid w:val="00DF3155"/>
    <w:rsid w:val="00DF32FE"/>
    <w:rsid w:val="00DF35B3"/>
    <w:rsid w:val="00DF3754"/>
    <w:rsid w:val="00DF39EC"/>
    <w:rsid w:val="00DF3D6F"/>
    <w:rsid w:val="00DF3F77"/>
    <w:rsid w:val="00DF46AC"/>
    <w:rsid w:val="00DF4788"/>
    <w:rsid w:val="00DF5CC2"/>
    <w:rsid w:val="00DF648A"/>
    <w:rsid w:val="00DF6F05"/>
    <w:rsid w:val="00DF71A1"/>
    <w:rsid w:val="00DF7799"/>
    <w:rsid w:val="00DF7AA9"/>
    <w:rsid w:val="00DF7DEC"/>
    <w:rsid w:val="00DF7F25"/>
    <w:rsid w:val="00DF7F3D"/>
    <w:rsid w:val="00E00166"/>
    <w:rsid w:val="00E005CD"/>
    <w:rsid w:val="00E00AC3"/>
    <w:rsid w:val="00E00E38"/>
    <w:rsid w:val="00E00FE6"/>
    <w:rsid w:val="00E0139F"/>
    <w:rsid w:val="00E015D9"/>
    <w:rsid w:val="00E02AB0"/>
    <w:rsid w:val="00E02F8C"/>
    <w:rsid w:val="00E03702"/>
    <w:rsid w:val="00E0370C"/>
    <w:rsid w:val="00E03883"/>
    <w:rsid w:val="00E0406C"/>
    <w:rsid w:val="00E040CC"/>
    <w:rsid w:val="00E055CB"/>
    <w:rsid w:val="00E05AAB"/>
    <w:rsid w:val="00E05C3C"/>
    <w:rsid w:val="00E06686"/>
    <w:rsid w:val="00E06DE8"/>
    <w:rsid w:val="00E06EA1"/>
    <w:rsid w:val="00E0711E"/>
    <w:rsid w:val="00E07ADE"/>
    <w:rsid w:val="00E07C42"/>
    <w:rsid w:val="00E07F6C"/>
    <w:rsid w:val="00E107B7"/>
    <w:rsid w:val="00E1184F"/>
    <w:rsid w:val="00E124EA"/>
    <w:rsid w:val="00E12A0D"/>
    <w:rsid w:val="00E12CE7"/>
    <w:rsid w:val="00E136C2"/>
    <w:rsid w:val="00E13879"/>
    <w:rsid w:val="00E138B2"/>
    <w:rsid w:val="00E13A98"/>
    <w:rsid w:val="00E142AB"/>
    <w:rsid w:val="00E145D2"/>
    <w:rsid w:val="00E146C1"/>
    <w:rsid w:val="00E146CE"/>
    <w:rsid w:val="00E1482F"/>
    <w:rsid w:val="00E149BC"/>
    <w:rsid w:val="00E15235"/>
    <w:rsid w:val="00E15569"/>
    <w:rsid w:val="00E159B0"/>
    <w:rsid w:val="00E16165"/>
    <w:rsid w:val="00E16362"/>
    <w:rsid w:val="00E16761"/>
    <w:rsid w:val="00E16D5A"/>
    <w:rsid w:val="00E1721E"/>
    <w:rsid w:val="00E17396"/>
    <w:rsid w:val="00E17FD8"/>
    <w:rsid w:val="00E20790"/>
    <w:rsid w:val="00E20947"/>
    <w:rsid w:val="00E20B2F"/>
    <w:rsid w:val="00E20C8A"/>
    <w:rsid w:val="00E21B9A"/>
    <w:rsid w:val="00E22202"/>
    <w:rsid w:val="00E22355"/>
    <w:rsid w:val="00E22522"/>
    <w:rsid w:val="00E2253D"/>
    <w:rsid w:val="00E232AC"/>
    <w:rsid w:val="00E233C8"/>
    <w:rsid w:val="00E237B6"/>
    <w:rsid w:val="00E238EF"/>
    <w:rsid w:val="00E23A39"/>
    <w:rsid w:val="00E23A47"/>
    <w:rsid w:val="00E23DA2"/>
    <w:rsid w:val="00E23E94"/>
    <w:rsid w:val="00E23EB0"/>
    <w:rsid w:val="00E24049"/>
    <w:rsid w:val="00E24174"/>
    <w:rsid w:val="00E24335"/>
    <w:rsid w:val="00E24708"/>
    <w:rsid w:val="00E247A5"/>
    <w:rsid w:val="00E24FDE"/>
    <w:rsid w:val="00E25387"/>
    <w:rsid w:val="00E25CAE"/>
    <w:rsid w:val="00E26432"/>
    <w:rsid w:val="00E2654F"/>
    <w:rsid w:val="00E26651"/>
    <w:rsid w:val="00E26BC7"/>
    <w:rsid w:val="00E26CDC"/>
    <w:rsid w:val="00E270CF"/>
    <w:rsid w:val="00E302BF"/>
    <w:rsid w:val="00E3042D"/>
    <w:rsid w:val="00E304B1"/>
    <w:rsid w:val="00E306B0"/>
    <w:rsid w:val="00E31333"/>
    <w:rsid w:val="00E31711"/>
    <w:rsid w:val="00E31996"/>
    <w:rsid w:val="00E319C7"/>
    <w:rsid w:val="00E31F4C"/>
    <w:rsid w:val="00E32146"/>
    <w:rsid w:val="00E32169"/>
    <w:rsid w:val="00E32452"/>
    <w:rsid w:val="00E326BB"/>
    <w:rsid w:val="00E326E7"/>
    <w:rsid w:val="00E329B5"/>
    <w:rsid w:val="00E33549"/>
    <w:rsid w:val="00E337D7"/>
    <w:rsid w:val="00E33967"/>
    <w:rsid w:val="00E34097"/>
    <w:rsid w:val="00E346A6"/>
    <w:rsid w:val="00E34878"/>
    <w:rsid w:val="00E34C92"/>
    <w:rsid w:val="00E34E9E"/>
    <w:rsid w:val="00E3565B"/>
    <w:rsid w:val="00E35EEB"/>
    <w:rsid w:val="00E36139"/>
    <w:rsid w:val="00E362AE"/>
    <w:rsid w:val="00E371C7"/>
    <w:rsid w:val="00E37272"/>
    <w:rsid w:val="00E3737C"/>
    <w:rsid w:val="00E376DA"/>
    <w:rsid w:val="00E378FF"/>
    <w:rsid w:val="00E40037"/>
    <w:rsid w:val="00E405B5"/>
    <w:rsid w:val="00E406B7"/>
    <w:rsid w:val="00E409C5"/>
    <w:rsid w:val="00E40B79"/>
    <w:rsid w:val="00E41124"/>
    <w:rsid w:val="00E414EB"/>
    <w:rsid w:val="00E41BA5"/>
    <w:rsid w:val="00E41C9E"/>
    <w:rsid w:val="00E41D98"/>
    <w:rsid w:val="00E42067"/>
    <w:rsid w:val="00E4228D"/>
    <w:rsid w:val="00E427D7"/>
    <w:rsid w:val="00E4286E"/>
    <w:rsid w:val="00E428D2"/>
    <w:rsid w:val="00E42BBC"/>
    <w:rsid w:val="00E42E79"/>
    <w:rsid w:val="00E42FEE"/>
    <w:rsid w:val="00E43C4C"/>
    <w:rsid w:val="00E44A77"/>
    <w:rsid w:val="00E452F6"/>
    <w:rsid w:val="00E455B0"/>
    <w:rsid w:val="00E458E8"/>
    <w:rsid w:val="00E45C5F"/>
    <w:rsid w:val="00E4645F"/>
    <w:rsid w:val="00E4660A"/>
    <w:rsid w:val="00E46687"/>
    <w:rsid w:val="00E467CF"/>
    <w:rsid w:val="00E46B72"/>
    <w:rsid w:val="00E46B8E"/>
    <w:rsid w:val="00E46D23"/>
    <w:rsid w:val="00E508C3"/>
    <w:rsid w:val="00E51303"/>
    <w:rsid w:val="00E51617"/>
    <w:rsid w:val="00E5183B"/>
    <w:rsid w:val="00E51CAC"/>
    <w:rsid w:val="00E51DF9"/>
    <w:rsid w:val="00E51EBF"/>
    <w:rsid w:val="00E52139"/>
    <w:rsid w:val="00E523A1"/>
    <w:rsid w:val="00E52600"/>
    <w:rsid w:val="00E52D6F"/>
    <w:rsid w:val="00E533E5"/>
    <w:rsid w:val="00E535E2"/>
    <w:rsid w:val="00E53CB0"/>
    <w:rsid w:val="00E53D0A"/>
    <w:rsid w:val="00E546CA"/>
    <w:rsid w:val="00E5471D"/>
    <w:rsid w:val="00E54DBC"/>
    <w:rsid w:val="00E54EDA"/>
    <w:rsid w:val="00E54F09"/>
    <w:rsid w:val="00E55523"/>
    <w:rsid w:val="00E55674"/>
    <w:rsid w:val="00E569F5"/>
    <w:rsid w:val="00E56DAF"/>
    <w:rsid w:val="00E570D9"/>
    <w:rsid w:val="00E57168"/>
    <w:rsid w:val="00E571B7"/>
    <w:rsid w:val="00E571BD"/>
    <w:rsid w:val="00E5739D"/>
    <w:rsid w:val="00E57637"/>
    <w:rsid w:val="00E577D4"/>
    <w:rsid w:val="00E6043C"/>
    <w:rsid w:val="00E60BE3"/>
    <w:rsid w:val="00E618FA"/>
    <w:rsid w:val="00E61AD9"/>
    <w:rsid w:val="00E61EF8"/>
    <w:rsid w:val="00E63063"/>
    <w:rsid w:val="00E63686"/>
    <w:rsid w:val="00E6393F"/>
    <w:rsid w:val="00E63AAB"/>
    <w:rsid w:val="00E63B8F"/>
    <w:rsid w:val="00E6407D"/>
    <w:rsid w:val="00E647E6"/>
    <w:rsid w:val="00E64B7C"/>
    <w:rsid w:val="00E64D6D"/>
    <w:rsid w:val="00E6507A"/>
    <w:rsid w:val="00E655D3"/>
    <w:rsid w:val="00E65AB7"/>
    <w:rsid w:val="00E65B97"/>
    <w:rsid w:val="00E662B6"/>
    <w:rsid w:val="00E667FC"/>
    <w:rsid w:val="00E668D7"/>
    <w:rsid w:val="00E66C3C"/>
    <w:rsid w:val="00E66F5A"/>
    <w:rsid w:val="00E67408"/>
    <w:rsid w:val="00E677B3"/>
    <w:rsid w:val="00E6797A"/>
    <w:rsid w:val="00E67B39"/>
    <w:rsid w:val="00E71087"/>
    <w:rsid w:val="00E7108C"/>
    <w:rsid w:val="00E71210"/>
    <w:rsid w:val="00E7136E"/>
    <w:rsid w:val="00E7141E"/>
    <w:rsid w:val="00E7157B"/>
    <w:rsid w:val="00E71D08"/>
    <w:rsid w:val="00E71F61"/>
    <w:rsid w:val="00E7248B"/>
    <w:rsid w:val="00E733A4"/>
    <w:rsid w:val="00E73C20"/>
    <w:rsid w:val="00E73D74"/>
    <w:rsid w:val="00E740C8"/>
    <w:rsid w:val="00E74234"/>
    <w:rsid w:val="00E7435A"/>
    <w:rsid w:val="00E74C89"/>
    <w:rsid w:val="00E74CED"/>
    <w:rsid w:val="00E75080"/>
    <w:rsid w:val="00E755C8"/>
    <w:rsid w:val="00E7726B"/>
    <w:rsid w:val="00E77310"/>
    <w:rsid w:val="00E800F4"/>
    <w:rsid w:val="00E80124"/>
    <w:rsid w:val="00E8024E"/>
    <w:rsid w:val="00E8073B"/>
    <w:rsid w:val="00E80742"/>
    <w:rsid w:val="00E80FC1"/>
    <w:rsid w:val="00E81005"/>
    <w:rsid w:val="00E812B6"/>
    <w:rsid w:val="00E813D9"/>
    <w:rsid w:val="00E81BF5"/>
    <w:rsid w:val="00E81D8B"/>
    <w:rsid w:val="00E81F64"/>
    <w:rsid w:val="00E8231C"/>
    <w:rsid w:val="00E823BF"/>
    <w:rsid w:val="00E8251C"/>
    <w:rsid w:val="00E82917"/>
    <w:rsid w:val="00E829D3"/>
    <w:rsid w:val="00E82A6B"/>
    <w:rsid w:val="00E83280"/>
    <w:rsid w:val="00E83C83"/>
    <w:rsid w:val="00E83DAC"/>
    <w:rsid w:val="00E83EE8"/>
    <w:rsid w:val="00E841FD"/>
    <w:rsid w:val="00E84279"/>
    <w:rsid w:val="00E84389"/>
    <w:rsid w:val="00E845FC"/>
    <w:rsid w:val="00E84987"/>
    <w:rsid w:val="00E849AE"/>
    <w:rsid w:val="00E84AD0"/>
    <w:rsid w:val="00E84D13"/>
    <w:rsid w:val="00E84DE9"/>
    <w:rsid w:val="00E85320"/>
    <w:rsid w:val="00E8571B"/>
    <w:rsid w:val="00E85AC1"/>
    <w:rsid w:val="00E860DB"/>
    <w:rsid w:val="00E861CB"/>
    <w:rsid w:val="00E8633F"/>
    <w:rsid w:val="00E86462"/>
    <w:rsid w:val="00E8731A"/>
    <w:rsid w:val="00E87392"/>
    <w:rsid w:val="00E87B53"/>
    <w:rsid w:val="00E87F23"/>
    <w:rsid w:val="00E90157"/>
    <w:rsid w:val="00E90BBD"/>
    <w:rsid w:val="00E910A8"/>
    <w:rsid w:val="00E91250"/>
    <w:rsid w:val="00E91429"/>
    <w:rsid w:val="00E9161B"/>
    <w:rsid w:val="00E919B1"/>
    <w:rsid w:val="00E93380"/>
    <w:rsid w:val="00E93434"/>
    <w:rsid w:val="00E93686"/>
    <w:rsid w:val="00E9372A"/>
    <w:rsid w:val="00E9380A"/>
    <w:rsid w:val="00E93B29"/>
    <w:rsid w:val="00E93DA1"/>
    <w:rsid w:val="00E94207"/>
    <w:rsid w:val="00E942B8"/>
    <w:rsid w:val="00E948F8"/>
    <w:rsid w:val="00E94DA4"/>
    <w:rsid w:val="00E95524"/>
    <w:rsid w:val="00E96070"/>
    <w:rsid w:val="00E96323"/>
    <w:rsid w:val="00E9708E"/>
    <w:rsid w:val="00EA0198"/>
    <w:rsid w:val="00EA04F1"/>
    <w:rsid w:val="00EA05F5"/>
    <w:rsid w:val="00EA0A88"/>
    <w:rsid w:val="00EA0C16"/>
    <w:rsid w:val="00EA0C19"/>
    <w:rsid w:val="00EA0EBB"/>
    <w:rsid w:val="00EA132C"/>
    <w:rsid w:val="00EA18E3"/>
    <w:rsid w:val="00EA1B57"/>
    <w:rsid w:val="00EA1BF1"/>
    <w:rsid w:val="00EA1E3C"/>
    <w:rsid w:val="00EA1E7A"/>
    <w:rsid w:val="00EA2A22"/>
    <w:rsid w:val="00EA2E25"/>
    <w:rsid w:val="00EA2E80"/>
    <w:rsid w:val="00EA3B82"/>
    <w:rsid w:val="00EA3D57"/>
    <w:rsid w:val="00EA45B9"/>
    <w:rsid w:val="00EA4943"/>
    <w:rsid w:val="00EA4A50"/>
    <w:rsid w:val="00EA4AC2"/>
    <w:rsid w:val="00EA4FF8"/>
    <w:rsid w:val="00EA5010"/>
    <w:rsid w:val="00EA526B"/>
    <w:rsid w:val="00EA5EAC"/>
    <w:rsid w:val="00EA64B2"/>
    <w:rsid w:val="00EA686C"/>
    <w:rsid w:val="00EA717F"/>
    <w:rsid w:val="00EA7AE6"/>
    <w:rsid w:val="00EA7B97"/>
    <w:rsid w:val="00EA7EFC"/>
    <w:rsid w:val="00EB06C1"/>
    <w:rsid w:val="00EB0842"/>
    <w:rsid w:val="00EB0C53"/>
    <w:rsid w:val="00EB151B"/>
    <w:rsid w:val="00EB1612"/>
    <w:rsid w:val="00EB177E"/>
    <w:rsid w:val="00EB1C8A"/>
    <w:rsid w:val="00EB24AB"/>
    <w:rsid w:val="00EB2682"/>
    <w:rsid w:val="00EB2A3B"/>
    <w:rsid w:val="00EB2D34"/>
    <w:rsid w:val="00EB2D88"/>
    <w:rsid w:val="00EB2EAF"/>
    <w:rsid w:val="00EB31A3"/>
    <w:rsid w:val="00EB3746"/>
    <w:rsid w:val="00EB394E"/>
    <w:rsid w:val="00EB3D63"/>
    <w:rsid w:val="00EB3FA7"/>
    <w:rsid w:val="00EB42D7"/>
    <w:rsid w:val="00EB4B27"/>
    <w:rsid w:val="00EB5638"/>
    <w:rsid w:val="00EB5666"/>
    <w:rsid w:val="00EB570B"/>
    <w:rsid w:val="00EB5B34"/>
    <w:rsid w:val="00EB5D9F"/>
    <w:rsid w:val="00EB6464"/>
    <w:rsid w:val="00EB6482"/>
    <w:rsid w:val="00EB6543"/>
    <w:rsid w:val="00EB68AA"/>
    <w:rsid w:val="00EB6D8C"/>
    <w:rsid w:val="00EB734B"/>
    <w:rsid w:val="00EB736E"/>
    <w:rsid w:val="00EB75A7"/>
    <w:rsid w:val="00EB773C"/>
    <w:rsid w:val="00EC0EFD"/>
    <w:rsid w:val="00EC0F75"/>
    <w:rsid w:val="00EC1228"/>
    <w:rsid w:val="00EC131D"/>
    <w:rsid w:val="00EC178F"/>
    <w:rsid w:val="00EC1867"/>
    <w:rsid w:val="00EC28E6"/>
    <w:rsid w:val="00EC2B67"/>
    <w:rsid w:val="00EC2D37"/>
    <w:rsid w:val="00EC4ECE"/>
    <w:rsid w:val="00EC4FF2"/>
    <w:rsid w:val="00EC5736"/>
    <w:rsid w:val="00EC5B49"/>
    <w:rsid w:val="00EC64F7"/>
    <w:rsid w:val="00EC67EF"/>
    <w:rsid w:val="00EC6950"/>
    <w:rsid w:val="00EC69C3"/>
    <w:rsid w:val="00EC6DC1"/>
    <w:rsid w:val="00EC6DE8"/>
    <w:rsid w:val="00EC74C0"/>
    <w:rsid w:val="00EC77C4"/>
    <w:rsid w:val="00ED0D0A"/>
    <w:rsid w:val="00ED0EB8"/>
    <w:rsid w:val="00ED12D0"/>
    <w:rsid w:val="00ED192A"/>
    <w:rsid w:val="00ED1C9A"/>
    <w:rsid w:val="00ED20E6"/>
    <w:rsid w:val="00ED239E"/>
    <w:rsid w:val="00ED2622"/>
    <w:rsid w:val="00ED2A77"/>
    <w:rsid w:val="00ED3010"/>
    <w:rsid w:val="00ED3099"/>
    <w:rsid w:val="00ED383A"/>
    <w:rsid w:val="00ED38CF"/>
    <w:rsid w:val="00ED3AE7"/>
    <w:rsid w:val="00ED3D46"/>
    <w:rsid w:val="00ED3F22"/>
    <w:rsid w:val="00ED4261"/>
    <w:rsid w:val="00ED443E"/>
    <w:rsid w:val="00ED44C3"/>
    <w:rsid w:val="00ED5716"/>
    <w:rsid w:val="00ED58C8"/>
    <w:rsid w:val="00ED59C9"/>
    <w:rsid w:val="00ED63B0"/>
    <w:rsid w:val="00ED68E0"/>
    <w:rsid w:val="00ED69B6"/>
    <w:rsid w:val="00ED6EAC"/>
    <w:rsid w:val="00ED722A"/>
    <w:rsid w:val="00ED7255"/>
    <w:rsid w:val="00ED7361"/>
    <w:rsid w:val="00ED756C"/>
    <w:rsid w:val="00ED75BB"/>
    <w:rsid w:val="00ED766C"/>
    <w:rsid w:val="00ED7B1E"/>
    <w:rsid w:val="00ED7C0A"/>
    <w:rsid w:val="00ED7FE8"/>
    <w:rsid w:val="00EE015B"/>
    <w:rsid w:val="00EE0956"/>
    <w:rsid w:val="00EE1547"/>
    <w:rsid w:val="00EE20F2"/>
    <w:rsid w:val="00EE2367"/>
    <w:rsid w:val="00EE312B"/>
    <w:rsid w:val="00EE3380"/>
    <w:rsid w:val="00EE339D"/>
    <w:rsid w:val="00EE373D"/>
    <w:rsid w:val="00EE3962"/>
    <w:rsid w:val="00EE3A81"/>
    <w:rsid w:val="00EE3AC7"/>
    <w:rsid w:val="00EE4F9C"/>
    <w:rsid w:val="00EE4FB2"/>
    <w:rsid w:val="00EE50EA"/>
    <w:rsid w:val="00EE588A"/>
    <w:rsid w:val="00EE59B3"/>
    <w:rsid w:val="00EE6303"/>
    <w:rsid w:val="00EE6A1C"/>
    <w:rsid w:val="00EE6AF2"/>
    <w:rsid w:val="00EE6FC5"/>
    <w:rsid w:val="00EE7107"/>
    <w:rsid w:val="00EE73A3"/>
    <w:rsid w:val="00EE77E7"/>
    <w:rsid w:val="00EF00BC"/>
    <w:rsid w:val="00EF110F"/>
    <w:rsid w:val="00EF1369"/>
    <w:rsid w:val="00EF15DE"/>
    <w:rsid w:val="00EF185E"/>
    <w:rsid w:val="00EF1B87"/>
    <w:rsid w:val="00EF3187"/>
    <w:rsid w:val="00EF32AD"/>
    <w:rsid w:val="00EF32F5"/>
    <w:rsid w:val="00EF34A5"/>
    <w:rsid w:val="00EF350A"/>
    <w:rsid w:val="00EF3BDF"/>
    <w:rsid w:val="00EF41EA"/>
    <w:rsid w:val="00EF424B"/>
    <w:rsid w:val="00EF4311"/>
    <w:rsid w:val="00EF4505"/>
    <w:rsid w:val="00EF4761"/>
    <w:rsid w:val="00EF4D56"/>
    <w:rsid w:val="00EF5806"/>
    <w:rsid w:val="00EF5A42"/>
    <w:rsid w:val="00EF5C8A"/>
    <w:rsid w:val="00EF5D15"/>
    <w:rsid w:val="00EF5E13"/>
    <w:rsid w:val="00EF5EE8"/>
    <w:rsid w:val="00EF648B"/>
    <w:rsid w:val="00EF66EB"/>
    <w:rsid w:val="00EF6A29"/>
    <w:rsid w:val="00EF767F"/>
    <w:rsid w:val="00EF78AF"/>
    <w:rsid w:val="00EF7921"/>
    <w:rsid w:val="00EF7D62"/>
    <w:rsid w:val="00EF7EBA"/>
    <w:rsid w:val="00F001A6"/>
    <w:rsid w:val="00F00227"/>
    <w:rsid w:val="00F00536"/>
    <w:rsid w:val="00F005F7"/>
    <w:rsid w:val="00F00939"/>
    <w:rsid w:val="00F00B1C"/>
    <w:rsid w:val="00F01347"/>
    <w:rsid w:val="00F013D3"/>
    <w:rsid w:val="00F015BC"/>
    <w:rsid w:val="00F01743"/>
    <w:rsid w:val="00F02064"/>
    <w:rsid w:val="00F025D2"/>
    <w:rsid w:val="00F027D2"/>
    <w:rsid w:val="00F02BBB"/>
    <w:rsid w:val="00F03A03"/>
    <w:rsid w:val="00F03B67"/>
    <w:rsid w:val="00F04A28"/>
    <w:rsid w:val="00F05827"/>
    <w:rsid w:val="00F05AF0"/>
    <w:rsid w:val="00F05C5E"/>
    <w:rsid w:val="00F06303"/>
    <w:rsid w:val="00F0659A"/>
    <w:rsid w:val="00F066B0"/>
    <w:rsid w:val="00F06CDA"/>
    <w:rsid w:val="00F06F95"/>
    <w:rsid w:val="00F070F1"/>
    <w:rsid w:val="00F0723D"/>
    <w:rsid w:val="00F07393"/>
    <w:rsid w:val="00F07573"/>
    <w:rsid w:val="00F07AF0"/>
    <w:rsid w:val="00F07D38"/>
    <w:rsid w:val="00F07F23"/>
    <w:rsid w:val="00F10162"/>
    <w:rsid w:val="00F107FB"/>
    <w:rsid w:val="00F10B3C"/>
    <w:rsid w:val="00F1109E"/>
    <w:rsid w:val="00F115B7"/>
    <w:rsid w:val="00F11CAB"/>
    <w:rsid w:val="00F12B85"/>
    <w:rsid w:val="00F12DF5"/>
    <w:rsid w:val="00F13134"/>
    <w:rsid w:val="00F1316F"/>
    <w:rsid w:val="00F131DC"/>
    <w:rsid w:val="00F132A2"/>
    <w:rsid w:val="00F13819"/>
    <w:rsid w:val="00F13AD7"/>
    <w:rsid w:val="00F13D0A"/>
    <w:rsid w:val="00F142C6"/>
    <w:rsid w:val="00F14950"/>
    <w:rsid w:val="00F14FCD"/>
    <w:rsid w:val="00F1526E"/>
    <w:rsid w:val="00F15CBB"/>
    <w:rsid w:val="00F16C41"/>
    <w:rsid w:val="00F16E87"/>
    <w:rsid w:val="00F17E16"/>
    <w:rsid w:val="00F209D9"/>
    <w:rsid w:val="00F20ACB"/>
    <w:rsid w:val="00F20F0E"/>
    <w:rsid w:val="00F20F2A"/>
    <w:rsid w:val="00F20F64"/>
    <w:rsid w:val="00F2117A"/>
    <w:rsid w:val="00F213C0"/>
    <w:rsid w:val="00F214F0"/>
    <w:rsid w:val="00F21B57"/>
    <w:rsid w:val="00F21BE0"/>
    <w:rsid w:val="00F22044"/>
    <w:rsid w:val="00F22E50"/>
    <w:rsid w:val="00F23A0D"/>
    <w:rsid w:val="00F23C4E"/>
    <w:rsid w:val="00F23CAA"/>
    <w:rsid w:val="00F241C5"/>
    <w:rsid w:val="00F24412"/>
    <w:rsid w:val="00F24822"/>
    <w:rsid w:val="00F2489F"/>
    <w:rsid w:val="00F249B2"/>
    <w:rsid w:val="00F24DE2"/>
    <w:rsid w:val="00F26019"/>
    <w:rsid w:val="00F269C3"/>
    <w:rsid w:val="00F26BAB"/>
    <w:rsid w:val="00F26C43"/>
    <w:rsid w:val="00F26EFA"/>
    <w:rsid w:val="00F2778B"/>
    <w:rsid w:val="00F27846"/>
    <w:rsid w:val="00F27D82"/>
    <w:rsid w:val="00F303EA"/>
    <w:rsid w:val="00F306CC"/>
    <w:rsid w:val="00F30818"/>
    <w:rsid w:val="00F30848"/>
    <w:rsid w:val="00F30CCD"/>
    <w:rsid w:val="00F30EE0"/>
    <w:rsid w:val="00F30F11"/>
    <w:rsid w:val="00F31FC7"/>
    <w:rsid w:val="00F3205F"/>
    <w:rsid w:val="00F320A0"/>
    <w:rsid w:val="00F320A4"/>
    <w:rsid w:val="00F32191"/>
    <w:rsid w:val="00F326C8"/>
    <w:rsid w:val="00F32D76"/>
    <w:rsid w:val="00F33F4F"/>
    <w:rsid w:val="00F34101"/>
    <w:rsid w:val="00F34152"/>
    <w:rsid w:val="00F34F27"/>
    <w:rsid w:val="00F352E9"/>
    <w:rsid w:val="00F3570E"/>
    <w:rsid w:val="00F35783"/>
    <w:rsid w:val="00F35A31"/>
    <w:rsid w:val="00F35E91"/>
    <w:rsid w:val="00F362A1"/>
    <w:rsid w:val="00F3647B"/>
    <w:rsid w:val="00F37047"/>
    <w:rsid w:val="00F3782A"/>
    <w:rsid w:val="00F37BF2"/>
    <w:rsid w:val="00F40845"/>
    <w:rsid w:val="00F40FB5"/>
    <w:rsid w:val="00F411C1"/>
    <w:rsid w:val="00F4196D"/>
    <w:rsid w:val="00F4224A"/>
    <w:rsid w:val="00F42555"/>
    <w:rsid w:val="00F4281B"/>
    <w:rsid w:val="00F42BCE"/>
    <w:rsid w:val="00F43252"/>
    <w:rsid w:val="00F43476"/>
    <w:rsid w:val="00F434C5"/>
    <w:rsid w:val="00F440B4"/>
    <w:rsid w:val="00F441F1"/>
    <w:rsid w:val="00F44C5F"/>
    <w:rsid w:val="00F45093"/>
    <w:rsid w:val="00F45A97"/>
    <w:rsid w:val="00F475EF"/>
    <w:rsid w:val="00F47737"/>
    <w:rsid w:val="00F502B2"/>
    <w:rsid w:val="00F506C0"/>
    <w:rsid w:val="00F5164A"/>
    <w:rsid w:val="00F516A0"/>
    <w:rsid w:val="00F51BF2"/>
    <w:rsid w:val="00F51D54"/>
    <w:rsid w:val="00F52338"/>
    <w:rsid w:val="00F52959"/>
    <w:rsid w:val="00F52D2C"/>
    <w:rsid w:val="00F52DD6"/>
    <w:rsid w:val="00F53045"/>
    <w:rsid w:val="00F537B8"/>
    <w:rsid w:val="00F53820"/>
    <w:rsid w:val="00F538E9"/>
    <w:rsid w:val="00F5391C"/>
    <w:rsid w:val="00F53B09"/>
    <w:rsid w:val="00F53F8C"/>
    <w:rsid w:val="00F542A2"/>
    <w:rsid w:val="00F544E8"/>
    <w:rsid w:val="00F54F49"/>
    <w:rsid w:val="00F54FA0"/>
    <w:rsid w:val="00F5502F"/>
    <w:rsid w:val="00F552C8"/>
    <w:rsid w:val="00F55620"/>
    <w:rsid w:val="00F55BEA"/>
    <w:rsid w:val="00F55F28"/>
    <w:rsid w:val="00F55F2F"/>
    <w:rsid w:val="00F5637B"/>
    <w:rsid w:val="00F56873"/>
    <w:rsid w:val="00F56B5C"/>
    <w:rsid w:val="00F572A2"/>
    <w:rsid w:val="00F573D7"/>
    <w:rsid w:val="00F57A23"/>
    <w:rsid w:val="00F57D67"/>
    <w:rsid w:val="00F6026C"/>
    <w:rsid w:val="00F60588"/>
    <w:rsid w:val="00F6076A"/>
    <w:rsid w:val="00F60AAC"/>
    <w:rsid w:val="00F60B1D"/>
    <w:rsid w:val="00F60C31"/>
    <w:rsid w:val="00F6117E"/>
    <w:rsid w:val="00F616E1"/>
    <w:rsid w:val="00F61EF1"/>
    <w:rsid w:val="00F62471"/>
    <w:rsid w:val="00F62808"/>
    <w:rsid w:val="00F62B30"/>
    <w:rsid w:val="00F6302B"/>
    <w:rsid w:val="00F63CD2"/>
    <w:rsid w:val="00F63D10"/>
    <w:rsid w:val="00F64299"/>
    <w:rsid w:val="00F645FE"/>
    <w:rsid w:val="00F64E69"/>
    <w:rsid w:val="00F65B7D"/>
    <w:rsid w:val="00F65E7E"/>
    <w:rsid w:val="00F6601E"/>
    <w:rsid w:val="00F66066"/>
    <w:rsid w:val="00F661F0"/>
    <w:rsid w:val="00F66250"/>
    <w:rsid w:val="00F66A12"/>
    <w:rsid w:val="00F66A3A"/>
    <w:rsid w:val="00F66A9A"/>
    <w:rsid w:val="00F67FD9"/>
    <w:rsid w:val="00F700F0"/>
    <w:rsid w:val="00F70145"/>
    <w:rsid w:val="00F7022E"/>
    <w:rsid w:val="00F703D1"/>
    <w:rsid w:val="00F70518"/>
    <w:rsid w:val="00F7054E"/>
    <w:rsid w:val="00F71106"/>
    <w:rsid w:val="00F711DA"/>
    <w:rsid w:val="00F7121F"/>
    <w:rsid w:val="00F7150F"/>
    <w:rsid w:val="00F71741"/>
    <w:rsid w:val="00F71F3B"/>
    <w:rsid w:val="00F727C5"/>
    <w:rsid w:val="00F72A8E"/>
    <w:rsid w:val="00F73776"/>
    <w:rsid w:val="00F7404C"/>
    <w:rsid w:val="00F7408C"/>
    <w:rsid w:val="00F750D9"/>
    <w:rsid w:val="00F754DB"/>
    <w:rsid w:val="00F75949"/>
    <w:rsid w:val="00F75B71"/>
    <w:rsid w:val="00F75ECD"/>
    <w:rsid w:val="00F76114"/>
    <w:rsid w:val="00F767B1"/>
    <w:rsid w:val="00F771A6"/>
    <w:rsid w:val="00F7767A"/>
    <w:rsid w:val="00F779C5"/>
    <w:rsid w:val="00F77AE5"/>
    <w:rsid w:val="00F77B18"/>
    <w:rsid w:val="00F8055E"/>
    <w:rsid w:val="00F80748"/>
    <w:rsid w:val="00F81765"/>
    <w:rsid w:val="00F81CF5"/>
    <w:rsid w:val="00F82226"/>
    <w:rsid w:val="00F825CD"/>
    <w:rsid w:val="00F82AE7"/>
    <w:rsid w:val="00F83152"/>
    <w:rsid w:val="00F835DA"/>
    <w:rsid w:val="00F84357"/>
    <w:rsid w:val="00F843BF"/>
    <w:rsid w:val="00F845C8"/>
    <w:rsid w:val="00F848C4"/>
    <w:rsid w:val="00F84EE1"/>
    <w:rsid w:val="00F85A83"/>
    <w:rsid w:val="00F85E66"/>
    <w:rsid w:val="00F86617"/>
    <w:rsid w:val="00F8662B"/>
    <w:rsid w:val="00F86DAF"/>
    <w:rsid w:val="00F875D2"/>
    <w:rsid w:val="00F87A25"/>
    <w:rsid w:val="00F87CEC"/>
    <w:rsid w:val="00F87D85"/>
    <w:rsid w:val="00F87F85"/>
    <w:rsid w:val="00F9038C"/>
    <w:rsid w:val="00F909C8"/>
    <w:rsid w:val="00F90BD7"/>
    <w:rsid w:val="00F91448"/>
    <w:rsid w:val="00F91742"/>
    <w:rsid w:val="00F91849"/>
    <w:rsid w:val="00F918D4"/>
    <w:rsid w:val="00F91C1B"/>
    <w:rsid w:val="00F91D2A"/>
    <w:rsid w:val="00F91F96"/>
    <w:rsid w:val="00F928C6"/>
    <w:rsid w:val="00F92C42"/>
    <w:rsid w:val="00F92CFE"/>
    <w:rsid w:val="00F933A8"/>
    <w:rsid w:val="00F93643"/>
    <w:rsid w:val="00F937C9"/>
    <w:rsid w:val="00F93948"/>
    <w:rsid w:val="00F93D4C"/>
    <w:rsid w:val="00F93E12"/>
    <w:rsid w:val="00F94043"/>
    <w:rsid w:val="00F94093"/>
    <w:rsid w:val="00F952AE"/>
    <w:rsid w:val="00F956CA"/>
    <w:rsid w:val="00F959D6"/>
    <w:rsid w:val="00F95DED"/>
    <w:rsid w:val="00F961A8"/>
    <w:rsid w:val="00F9634B"/>
    <w:rsid w:val="00F96500"/>
    <w:rsid w:val="00F96831"/>
    <w:rsid w:val="00F96C65"/>
    <w:rsid w:val="00F96CD3"/>
    <w:rsid w:val="00F96DAA"/>
    <w:rsid w:val="00F97804"/>
    <w:rsid w:val="00F97B05"/>
    <w:rsid w:val="00F97E1E"/>
    <w:rsid w:val="00FA04A7"/>
    <w:rsid w:val="00FA05CD"/>
    <w:rsid w:val="00FA06BD"/>
    <w:rsid w:val="00FA07C6"/>
    <w:rsid w:val="00FA0A41"/>
    <w:rsid w:val="00FA0EFA"/>
    <w:rsid w:val="00FA0F2E"/>
    <w:rsid w:val="00FA0F6F"/>
    <w:rsid w:val="00FA12B4"/>
    <w:rsid w:val="00FA1C47"/>
    <w:rsid w:val="00FA1C50"/>
    <w:rsid w:val="00FA1CFC"/>
    <w:rsid w:val="00FA214D"/>
    <w:rsid w:val="00FA26A8"/>
    <w:rsid w:val="00FA2D42"/>
    <w:rsid w:val="00FA3811"/>
    <w:rsid w:val="00FA3A40"/>
    <w:rsid w:val="00FA4064"/>
    <w:rsid w:val="00FA4177"/>
    <w:rsid w:val="00FA45DB"/>
    <w:rsid w:val="00FA4CF5"/>
    <w:rsid w:val="00FA4CFC"/>
    <w:rsid w:val="00FA4E86"/>
    <w:rsid w:val="00FA4EF0"/>
    <w:rsid w:val="00FA5165"/>
    <w:rsid w:val="00FA660E"/>
    <w:rsid w:val="00FA69F0"/>
    <w:rsid w:val="00FA6A6D"/>
    <w:rsid w:val="00FA6B09"/>
    <w:rsid w:val="00FA709A"/>
    <w:rsid w:val="00FA78D9"/>
    <w:rsid w:val="00FB0AFF"/>
    <w:rsid w:val="00FB0EE5"/>
    <w:rsid w:val="00FB11F3"/>
    <w:rsid w:val="00FB1661"/>
    <w:rsid w:val="00FB1670"/>
    <w:rsid w:val="00FB1B2D"/>
    <w:rsid w:val="00FB1C1C"/>
    <w:rsid w:val="00FB1DFC"/>
    <w:rsid w:val="00FB21AE"/>
    <w:rsid w:val="00FB2484"/>
    <w:rsid w:val="00FB2AF5"/>
    <w:rsid w:val="00FB2CE3"/>
    <w:rsid w:val="00FB3599"/>
    <w:rsid w:val="00FB3677"/>
    <w:rsid w:val="00FB3893"/>
    <w:rsid w:val="00FB3995"/>
    <w:rsid w:val="00FB4037"/>
    <w:rsid w:val="00FB4579"/>
    <w:rsid w:val="00FB462E"/>
    <w:rsid w:val="00FB4760"/>
    <w:rsid w:val="00FB4910"/>
    <w:rsid w:val="00FB4EBC"/>
    <w:rsid w:val="00FB5BAC"/>
    <w:rsid w:val="00FB608A"/>
    <w:rsid w:val="00FB63EB"/>
    <w:rsid w:val="00FB6783"/>
    <w:rsid w:val="00FB694E"/>
    <w:rsid w:val="00FB6FA7"/>
    <w:rsid w:val="00FB79ED"/>
    <w:rsid w:val="00FB7E5B"/>
    <w:rsid w:val="00FC0411"/>
    <w:rsid w:val="00FC052D"/>
    <w:rsid w:val="00FC06B7"/>
    <w:rsid w:val="00FC0709"/>
    <w:rsid w:val="00FC07E3"/>
    <w:rsid w:val="00FC09D9"/>
    <w:rsid w:val="00FC0A91"/>
    <w:rsid w:val="00FC0AB4"/>
    <w:rsid w:val="00FC119E"/>
    <w:rsid w:val="00FC1227"/>
    <w:rsid w:val="00FC1E9C"/>
    <w:rsid w:val="00FC1ED5"/>
    <w:rsid w:val="00FC2166"/>
    <w:rsid w:val="00FC2326"/>
    <w:rsid w:val="00FC248D"/>
    <w:rsid w:val="00FC289E"/>
    <w:rsid w:val="00FC28F0"/>
    <w:rsid w:val="00FC2A40"/>
    <w:rsid w:val="00FC2BBC"/>
    <w:rsid w:val="00FC3A8C"/>
    <w:rsid w:val="00FC3E7D"/>
    <w:rsid w:val="00FC4095"/>
    <w:rsid w:val="00FC4184"/>
    <w:rsid w:val="00FC44AB"/>
    <w:rsid w:val="00FC4553"/>
    <w:rsid w:val="00FC480A"/>
    <w:rsid w:val="00FC491B"/>
    <w:rsid w:val="00FC4D63"/>
    <w:rsid w:val="00FC4DDE"/>
    <w:rsid w:val="00FC4E68"/>
    <w:rsid w:val="00FC5056"/>
    <w:rsid w:val="00FC5376"/>
    <w:rsid w:val="00FC53D9"/>
    <w:rsid w:val="00FC5B38"/>
    <w:rsid w:val="00FC5C9D"/>
    <w:rsid w:val="00FC5DFE"/>
    <w:rsid w:val="00FC609D"/>
    <w:rsid w:val="00FC6822"/>
    <w:rsid w:val="00FC72FC"/>
    <w:rsid w:val="00FC73A2"/>
    <w:rsid w:val="00FC7980"/>
    <w:rsid w:val="00FC7FAD"/>
    <w:rsid w:val="00FD02CD"/>
    <w:rsid w:val="00FD086B"/>
    <w:rsid w:val="00FD0979"/>
    <w:rsid w:val="00FD09EB"/>
    <w:rsid w:val="00FD0A1B"/>
    <w:rsid w:val="00FD11C9"/>
    <w:rsid w:val="00FD12F5"/>
    <w:rsid w:val="00FD17E6"/>
    <w:rsid w:val="00FD1AF0"/>
    <w:rsid w:val="00FD24CA"/>
    <w:rsid w:val="00FD27A7"/>
    <w:rsid w:val="00FD2CA2"/>
    <w:rsid w:val="00FD3789"/>
    <w:rsid w:val="00FD38C8"/>
    <w:rsid w:val="00FD4722"/>
    <w:rsid w:val="00FD48E0"/>
    <w:rsid w:val="00FD4FE7"/>
    <w:rsid w:val="00FD5680"/>
    <w:rsid w:val="00FD579F"/>
    <w:rsid w:val="00FD6772"/>
    <w:rsid w:val="00FD68FF"/>
    <w:rsid w:val="00FD6A94"/>
    <w:rsid w:val="00FD6BF0"/>
    <w:rsid w:val="00FD6E80"/>
    <w:rsid w:val="00FD7C8B"/>
    <w:rsid w:val="00FD7CD5"/>
    <w:rsid w:val="00FD7F3C"/>
    <w:rsid w:val="00FE0494"/>
    <w:rsid w:val="00FE07A8"/>
    <w:rsid w:val="00FE0856"/>
    <w:rsid w:val="00FE0D30"/>
    <w:rsid w:val="00FE0E14"/>
    <w:rsid w:val="00FE1071"/>
    <w:rsid w:val="00FE129E"/>
    <w:rsid w:val="00FE12E8"/>
    <w:rsid w:val="00FE1A63"/>
    <w:rsid w:val="00FE22DD"/>
    <w:rsid w:val="00FE2D1A"/>
    <w:rsid w:val="00FE3065"/>
    <w:rsid w:val="00FE3542"/>
    <w:rsid w:val="00FE3AA1"/>
    <w:rsid w:val="00FE4483"/>
    <w:rsid w:val="00FE4541"/>
    <w:rsid w:val="00FE4874"/>
    <w:rsid w:val="00FE5E9B"/>
    <w:rsid w:val="00FE6840"/>
    <w:rsid w:val="00FE691E"/>
    <w:rsid w:val="00FE76C1"/>
    <w:rsid w:val="00FE78F9"/>
    <w:rsid w:val="00FE7F66"/>
    <w:rsid w:val="00FF01D7"/>
    <w:rsid w:val="00FF071A"/>
    <w:rsid w:val="00FF0E26"/>
    <w:rsid w:val="00FF0E7E"/>
    <w:rsid w:val="00FF1C08"/>
    <w:rsid w:val="00FF1DF3"/>
    <w:rsid w:val="00FF1F87"/>
    <w:rsid w:val="00FF2272"/>
    <w:rsid w:val="00FF2465"/>
    <w:rsid w:val="00FF28D0"/>
    <w:rsid w:val="00FF2B42"/>
    <w:rsid w:val="00FF2CC1"/>
    <w:rsid w:val="00FF30CC"/>
    <w:rsid w:val="00FF32CD"/>
    <w:rsid w:val="00FF35EF"/>
    <w:rsid w:val="00FF3DE4"/>
    <w:rsid w:val="00FF3DE9"/>
    <w:rsid w:val="00FF3FAF"/>
    <w:rsid w:val="00FF4200"/>
    <w:rsid w:val="00FF5079"/>
    <w:rsid w:val="00FF514F"/>
    <w:rsid w:val="00FF5B34"/>
    <w:rsid w:val="00FF5BC0"/>
    <w:rsid w:val="00FF5BE0"/>
    <w:rsid w:val="00FF5C93"/>
    <w:rsid w:val="00FF6498"/>
    <w:rsid w:val="00FF6DBD"/>
    <w:rsid w:val="00FF702D"/>
    <w:rsid w:val="00FF750C"/>
    <w:rsid w:val="00FF7AB1"/>
    <w:rsid w:val="00FF7CED"/>
    <w:rsid w:val="01075993"/>
    <w:rsid w:val="01204D9D"/>
    <w:rsid w:val="01E02D76"/>
    <w:rsid w:val="01E37C75"/>
    <w:rsid w:val="01F90989"/>
    <w:rsid w:val="025B667B"/>
    <w:rsid w:val="0263396E"/>
    <w:rsid w:val="035A095B"/>
    <w:rsid w:val="035A5B26"/>
    <w:rsid w:val="0368541C"/>
    <w:rsid w:val="03EB19D1"/>
    <w:rsid w:val="03F64C10"/>
    <w:rsid w:val="041118C7"/>
    <w:rsid w:val="043A1FA1"/>
    <w:rsid w:val="04416F96"/>
    <w:rsid w:val="04595930"/>
    <w:rsid w:val="045A7A99"/>
    <w:rsid w:val="04683803"/>
    <w:rsid w:val="04A3182A"/>
    <w:rsid w:val="04A80ED9"/>
    <w:rsid w:val="04D71ADB"/>
    <w:rsid w:val="04FA11FC"/>
    <w:rsid w:val="051F1088"/>
    <w:rsid w:val="052B2D41"/>
    <w:rsid w:val="052F0F76"/>
    <w:rsid w:val="05682F77"/>
    <w:rsid w:val="05A9A14C"/>
    <w:rsid w:val="05AD46B8"/>
    <w:rsid w:val="05E0003B"/>
    <w:rsid w:val="05E851F5"/>
    <w:rsid w:val="05EC4E24"/>
    <w:rsid w:val="05EE0006"/>
    <w:rsid w:val="06094B5A"/>
    <w:rsid w:val="0637207E"/>
    <w:rsid w:val="064C4C27"/>
    <w:rsid w:val="065A2EC8"/>
    <w:rsid w:val="06801520"/>
    <w:rsid w:val="069701F3"/>
    <w:rsid w:val="06BF510C"/>
    <w:rsid w:val="06E15E56"/>
    <w:rsid w:val="06F032D1"/>
    <w:rsid w:val="070554BD"/>
    <w:rsid w:val="07667A86"/>
    <w:rsid w:val="079361B8"/>
    <w:rsid w:val="07D7391F"/>
    <w:rsid w:val="080A2C5B"/>
    <w:rsid w:val="0862227E"/>
    <w:rsid w:val="0872333D"/>
    <w:rsid w:val="0893249B"/>
    <w:rsid w:val="08A56442"/>
    <w:rsid w:val="0929240D"/>
    <w:rsid w:val="092D54BA"/>
    <w:rsid w:val="0942161E"/>
    <w:rsid w:val="094B57E5"/>
    <w:rsid w:val="09537501"/>
    <w:rsid w:val="099605E8"/>
    <w:rsid w:val="09B95918"/>
    <w:rsid w:val="09BB6221"/>
    <w:rsid w:val="0A395905"/>
    <w:rsid w:val="0A446DB1"/>
    <w:rsid w:val="0ABA4E88"/>
    <w:rsid w:val="0ABD54BD"/>
    <w:rsid w:val="0ADF65A5"/>
    <w:rsid w:val="0B0753A3"/>
    <w:rsid w:val="0B2C29BD"/>
    <w:rsid w:val="0B331DA9"/>
    <w:rsid w:val="0B3855C8"/>
    <w:rsid w:val="0B477C30"/>
    <w:rsid w:val="0B790C9C"/>
    <w:rsid w:val="0B7C720C"/>
    <w:rsid w:val="0B8C0707"/>
    <w:rsid w:val="0BE92B51"/>
    <w:rsid w:val="0C290C5B"/>
    <w:rsid w:val="0C6F7670"/>
    <w:rsid w:val="0C7F6948"/>
    <w:rsid w:val="0CCE796E"/>
    <w:rsid w:val="0CD774F7"/>
    <w:rsid w:val="0CE809EC"/>
    <w:rsid w:val="0D0C39D8"/>
    <w:rsid w:val="0D627467"/>
    <w:rsid w:val="0DFCBF82"/>
    <w:rsid w:val="0E045F3C"/>
    <w:rsid w:val="0E5475E0"/>
    <w:rsid w:val="0E733833"/>
    <w:rsid w:val="0EAB1DFB"/>
    <w:rsid w:val="0EB9695B"/>
    <w:rsid w:val="0EBA1943"/>
    <w:rsid w:val="0EDF53BB"/>
    <w:rsid w:val="0F032783"/>
    <w:rsid w:val="0F446AF3"/>
    <w:rsid w:val="0F6F11B1"/>
    <w:rsid w:val="0FAE1ACF"/>
    <w:rsid w:val="0FD1575F"/>
    <w:rsid w:val="0FE921F6"/>
    <w:rsid w:val="0FF00FE9"/>
    <w:rsid w:val="0FF55E7C"/>
    <w:rsid w:val="100A2472"/>
    <w:rsid w:val="10253248"/>
    <w:rsid w:val="1035263F"/>
    <w:rsid w:val="10E249B5"/>
    <w:rsid w:val="11360F92"/>
    <w:rsid w:val="11365566"/>
    <w:rsid w:val="1185367D"/>
    <w:rsid w:val="119A2D88"/>
    <w:rsid w:val="11B34159"/>
    <w:rsid w:val="11CB3A41"/>
    <w:rsid w:val="11DF131B"/>
    <w:rsid w:val="123C26CB"/>
    <w:rsid w:val="12403AD1"/>
    <w:rsid w:val="124743FD"/>
    <w:rsid w:val="125F0B83"/>
    <w:rsid w:val="12646DBE"/>
    <w:rsid w:val="12755E97"/>
    <w:rsid w:val="12D90D79"/>
    <w:rsid w:val="13084C68"/>
    <w:rsid w:val="132B3D7D"/>
    <w:rsid w:val="14297060"/>
    <w:rsid w:val="146765FF"/>
    <w:rsid w:val="14994D1E"/>
    <w:rsid w:val="152144E8"/>
    <w:rsid w:val="15242917"/>
    <w:rsid w:val="152A00D1"/>
    <w:rsid w:val="156A4804"/>
    <w:rsid w:val="1596588A"/>
    <w:rsid w:val="15A1037C"/>
    <w:rsid w:val="15BA19D9"/>
    <w:rsid w:val="15C10CBD"/>
    <w:rsid w:val="15CC661B"/>
    <w:rsid w:val="15D30F6B"/>
    <w:rsid w:val="160022A7"/>
    <w:rsid w:val="1613510F"/>
    <w:rsid w:val="16974C64"/>
    <w:rsid w:val="16A25A16"/>
    <w:rsid w:val="16D04942"/>
    <w:rsid w:val="174C5D70"/>
    <w:rsid w:val="17E20050"/>
    <w:rsid w:val="17F5EF30"/>
    <w:rsid w:val="18175C20"/>
    <w:rsid w:val="18740C4D"/>
    <w:rsid w:val="18BD565A"/>
    <w:rsid w:val="18C6162A"/>
    <w:rsid w:val="191D64CF"/>
    <w:rsid w:val="198E6D36"/>
    <w:rsid w:val="19FA2AAF"/>
    <w:rsid w:val="1A35152C"/>
    <w:rsid w:val="1A670100"/>
    <w:rsid w:val="1AB03177"/>
    <w:rsid w:val="1ABB1F8B"/>
    <w:rsid w:val="1ABF9288"/>
    <w:rsid w:val="1ACC2EC5"/>
    <w:rsid w:val="1AEF8D6B"/>
    <w:rsid w:val="1AF72943"/>
    <w:rsid w:val="1B1674F0"/>
    <w:rsid w:val="1B3339EE"/>
    <w:rsid w:val="1B55419E"/>
    <w:rsid w:val="1B583783"/>
    <w:rsid w:val="1B725E42"/>
    <w:rsid w:val="1BFD0B95"/>
    <w:rsid w:val="1C04450B"/>
    <w:rsid w:val="1C2F6C95"/>
    <w:rsid w:val="1C4134C1"/>
    <w:rsid w:val="1C7324CB"/>
    <w:rsid w:val="1CBF2BE1"/>
    <w:rsid w:val="1CF67961"/>
    <w:rsid w:val="1CFB6F22"/>
    <w:rsid w:val="1D0B561D"/>
    <w:rsid w:val="1D383FD6"/>
    <w:rsid w:val="1DDF70A3"/>
    <w:rsid w:val="1E1E18FD"/>
    <w:rsid w:val="1E44563D"/>
    <w:rsid w:val="1E74393D"/>
    <w:rsid w:val="1EEC148F"/>
    <w:rsid w:val="1F01510E"/>
    <w:rsid w:val="1F0B3059"/>
    <w:rsid w:val="1F350FD6"/>
    <w:rsid w:val="1F4A1523"/>
    <w:rsid w:val="1F7743E7"/>
    <w:rsid w:val="1F784598"/>
    <w:rsid w:val="1FAF3DC0"/>
    <w:rsid w:val="1FB13097"/>
    <w:rsid w:val="1FDBE02C"/>
    <w:rsid w:val="1FEA2BCB"/>
    <w:rsid w:val="1FF3673F"/>
    <w:rsid w:val="1FFF645F"/>
    <w:rsid w:val="202E66DF"/>
    <w:rsid w:val="2030252A"/>
    <w:rsid w:val="203124F8"/>
    <w:rsid w:val="20345684"/>
    <w:rsid w:val="204C04C4"/>
    <w:rsid w:val="20F7167D"/>
    <w:rsid w:val="20FB7513"/>
    <w:rsid w:val="212C37F7"/>
    <w:rsid w:val="216943F8"/>
    <w:rsid w:val="21905452"/>
    <w:rsid w:val="219B6A41"/>
    <w:rsid w:val="21C953F4"/>
    <w:rsid w:val="21ED540B"/>
    <w:rsid w:val="22114C59"/>
    <w:rsid w:val="22AD3813"/>
    <w:rsid w:val="23206928"/>
    <w:rsid w:val="23452308"/>
    <w:rsid w:val="23694EE9"/>
    <w:rsid w:val="241F0D26"/>
    <w:rsid w:val="24201BD0"/>
    <w:rsid w:val="24450B18"/>
    <w:rsid w:val="246322A6"/>
    <w:rsid w:val="24651920"/>
    <w:rsid w:val="246E4242"/>
    <w:rsid w:val="246F652F"/>
    <w:rsid w:val="248F1A6B"/>
    <w:rsid w:val="249E5090"/>
    <w:rsid w:val="24AD6AC1"/>
    <w:rsid w:val="25134003"/>
    <w:rsid w:val="25203CA3"/>
    <w:rsid w:val="258429BE"/>
    <w:rsid w:val="25BD3BD0"/>
    <w:rsid w:val="25E54D7D"/>
    <w:rsid w:val="260848D4"/>
    <w:rsid w:val="261E3032"/>
    <w:rsid w:val="263F3BED"/>
    <w:rsid w:val="26514466"/>
    <w:rsid w:val="267663DC"/>
    <w:rsid w:val="26CB6BA9"/>
    <w:rsid w:val="26E77A05"/>
    <w:rsid w:val="271E24FD"/>
    <w:rsid w:val="273E7E29"/>
    <w:rsid w:val="27E00F95"/>
    <w:rsid w:val="27EFCC4A"/>
    <w:rsid w:val="27FDA23C"/>
    <w:rsid w:val="2848412E"/>
    <w:rsid w:val="285E26ED"/>
    <w:rsid w:val="289377F8"/>
    <w:rsid w:val="290632FA"/>
    <w:rsid w:val="2908639A"/>
    <w:rsid w:val="29B03607"/>
    <w:rsid w:val="2A251020"/>
    <w:rsid w:val="2ADA66CC"/>
    <w:rsid w:val="2AE67C87"/>
    <w:rsid w:val="2B6B047B"/>
    <w:rsid w:val="2B912612"/>
    <w:rsid w:val="2BA50A88"/>
    <w:rsid w:val="2BA86A31"/>
    <w:rsid w:val="2C377B65"/>
    <w:rsid w:val="2C6F2B4A"/>
    <w:rsid w:val="2CBB3435"/>
    <w:rsid w:val="2D113E3F"/>
    <w:rsid w:val="2D517BAB"/>
    <w:rsid w:val="2D5F025A"/>
    <w:rsid w:val="2D6C113A"/>
    <w:rsid w:val="2E24482E"/>
    <w:rsid w:val="2E283A3A"/>
    <w:rsid w:val="2E64419B"/>
    <w:rsid w:val="2E88204B"/>
    <w:rsid w:val="2EDA495F"/>
    <w:rsid w:val="2EDE746E"/>
    <w:rsid w:val="2F3E09AC"/>
    <w:rsid w:val="2F454FA6"/>
    <w:rsid w:val="2F564D10"/>
    <w:rsid w:val="2FCF52BB"/>
    <w:rsid w:val="2FF79B32"/>
    <w:rsid w:val="30416DBC"/>
    <w:rsid w:val="304C1C10"/>
    <w:rsid w:val="30800C90"/>
    <w:rsid w:val="30A71A13"/>
    <w:rsid w:val="30EB5D6E"/>
    <w:rsid w:val="30FF9B6E"/>
    <w:rsid w:val="31095F39"/>
    <w:rsid w:val="31100542"/>
    <w:rsid w:val="312A4F6E"/>
    <w:rsid w:val="313B386C"/>
    <w:rsid w:val="31431409"/>
    <w:rsid w:val="31686A9E"/>
    <w:rsid w:val="31732CAF"/>
    <w:rsid w:val="31993F48"/>
    <w:rsid w:val="31AE3413"/>
    <w:rsid w:val="31BA29FF"/>
    <w:rsid w:val="31DF6AEE"/>
    <w:rsid w:val="324F6618"/>
    <w:rsid w:val="32560A78"/>
    <w:rsid w:val="328634F7"/>
    <w:rsid w:val="328921A1"/>
    <w:rsid w:val="32B556E1"/>
    <w:rsid w:val="33320AC1"/>
    <w:rsid w:val="333465F2"/>
    <w:rsid w:val="333837A8"/>
    <w:rsid w:val="33977178"/>
    <w:rsid w:val="33994276"/>
    <w:rsid w:val="33CC68D5"/>
    <w:rsid w:val="33F2760A"/>
    <w:rsid w:val="33FB647D"/>
    <w:rsid w:val="33FDC710"/>
    <w:rsid w:val="340B7387"/>
    <w:rsid w:val="341E165F"/>
    <w:rsid w:val="342A4A7D"/>
    <w:rsid w:val="34C333DF"/>
    <w:rsid w:val="34C44C8C"/>
    <w:rsid w:val="34F15DC4"/>
    <w:rsid w:val="351E133E"/>
    <w:rsid w:val="352E24B5"/>
    <w:rsid w:val="3542481C"/>
    <w:rsid w:val="3552451C"/>
    <w:rsid w:val="355748A5"/>
    <w:rsid w:val="35751825"/>
    <w:rsid w:val="357D9ED6"/>
    <w:rsid w:val="35843E04"/>
    <w:rsid w:val="35CD3B93"/>
    <w:rsid w:val="35DE09E9"/>
    <w:rsid w:val="35F92B0F"/>
    <w:rsid w:val="36778A02"/>
    <w:rsid w:val="36DB6738"/>
    <w:rsid w:val="3795257E"/>
    <w:rsid w:val="379A6F84"/>
    <w:rsid w:val="37BE1D8A"/>
    <w:rsid w:val="37C10DD3"/>
    <w:rsid w:val="37DFB2AB"/>
    <w:rsid w:val="37F91339"/>
    <w:rsid w:val="387F2147"/>
    <w:rsid w:val="38AB2C48"/>
    <w:rsid w:val="38BB57F6"/>
    <w:rsid w:val="38C918B8"/>
    <w:rsid w:val="38E73427"/>
    <w:rsid w:val="393B13FF"/>
    <w:rsid w:val="39715EFE"/>
    <w:rsid w:val="39902460"/>
    <w:rsid w:val="3991262A"/>
    <w:rsid w:val="39C517DC"/>
    <w:rsid w:val="39FEF5EF"/>
    <w:rsid w:val="3A2060AA"/>
    <w:rsid w:val="3A4A1763"/>
    <w:rsid w:val="3A513780"/>
    <w:rsid w:val="3A56665A"/>
    <w:rsid w:val="3A5B52B7"/>
    <w:rsid w:val="3AAE3D54"/>
    <w:rsid w:val="3B3417C5"/>
    <w:rsid w:val="3B7F6C3A"/>
    <w:rsid w:val="3BB810BB"/>
    <w:rsid w:val="3BBB4D8B"/>
    <w:rsid w:val="3BCF112B"/>
    <w:rsid w:val="3BEFFA87"/>
    <w:rsid w:val="3BFF4DE5"/>
    <w:rsid w:val="3C200E49"/>
    <w:rsid w:val="3C233012"/>
    <w:rsid w:val="3CAD201A"/>
    <w:rsid w:val="3CBF545F"/>
    <w:rsid w:val="3CCA1B25"/>
    <w:rsid w:val="3CDC0F8B"/>
    <w:rsid w:val="3D7DED38"/>
    <w:rsid w:val="3DCD793D"/>
    <w:rsid w:val="3E4E3A63"/>
    <w:rsid w:val="3E5C6CB6"/>
    <w:rsid w:val="3E75546C"/>
    <w:rsid w:val="3E7F325E"/>
    <w:rsid w:val="3E87300E"/>
    <w:rsid w:val="3EB94AEB"/>
    <w:rsid w:val="3EBD2858"/>
    <w:rsid w:val="3EBE94A1"/>
    <w:rsid w:val="3ED018A1"/>
    <w:rsid w:val="3ED61EE2"/>
    <w:rsid w:val="3ED9D3E7"/>
    <w:rsid w:val="3F0D01DF"/>
    <w:rsid w:val="3F2C6D97"/>
    <w:rsid w:val="3F37FFCD"/>
    <w:rsid w:val="3F767107"/>
    <w:rsid w:val="3F7CC895"/>
    <w:rsid w:val="3F8D66B7"/>
    <w:rsid w:val="3F9E6B92"/>
    <w:rsid w:val="3F9F2B6F"/>
    <w:rsid w:val="3FA017BE"/>
    <w:rsid w:val="3FA13A90"/>
    <w:rsid w:val="3FA23259"/>
    <w:rsid w:val="3FC83D17"/>
    <w:rsid w:val="3FCD2ACC"/>
    <w:rsid w:val="3FEDAD45"/>
    <w:rsid w:val="3FF99242"/>
    <w:rsid w:val="3FFB197C"/>
    <w:rsid w:val="3FFF3698"/>
    <w:rsid w:val="401C6AF9"/>
    <w:rsid w:val="40571208"/>
    <w:rsid w:val="40902681"/>
    <w:rsid w:val="409E0E89"/>
    <w:rsid w:val="40E90FBF"/>
    <w:rsid w:val="40EE0E4F"/>
    <w:rsid w:val="41040CB9"/>
    <w:rsid w:val="412013AF"/>
    <w:rsid w:val="413729CE"/>
    <w:rsid w:val="415A12B5"/>
    <w:rsid w:val="416E4164"/>
    <w:rsid w:val="417823B7"/>
    <w:rsid w:val="417C37B0"/>
    <w:rsid w:val="41B001B4"/>
    <w:rsid w:val="42261589"/>
    <w:rsid w:val="42294D9B"/>
    <w:rsid w:val="426868B9"/>
    <w:rsid w:val="42796075"/>
    <w:rsid w:val="42B2411A"/>
    <w:rsid w:val="42D00115"/>
    <w:rsid w:val="42DD6064"/>
    <w:rsid w:val="430230A8"/>
    <w:rsid w:val="4321420B"/>
    <w:rsid w:val="439E731D"/>
    <w:rsid w:val="43A220B4"/>
    <w:rsid w:val="43B52F07"/>
    <w:rsid w:val="43F21FB4"/>
    <w:rsid w:val="44142C1D"/>
    <w:rsid w:val="443B553F"/>
    <w:rsid w:val="44485241"/>
    <w:rsid w:val="44524500"/>
    <w:rsid w:val="447620EC"/>
    <w:rsid w:val="44815F26"/>
    <w:rsid w:val="44BC5087"/>
    <w:rsid w:val="45491C34"/>
    <w:rsid w:val="45622AE8"/>
    <w:rsid w:val="45824668"/>
    <w:rsid w:val="4587146A"/>
    <w:rsid w:val="458E20AE"/>
    <w:rsid w:val="45AA2AAB"/>
    <w:rsid w:val="460B6868"/>
    <w:rsid w:val="460F384C"/>
    <w:rsid w:val="462B798F"/>
    <w:rsid w:val="463E5022"/>
    <w:rsid w:val="46727728"/>
    <w:rsid w:val="46780C70"/>
    <w:rsid w:val="467B6565"/>
    <w:rsid w:val="468723D3"/>
    <w:rsid w:val="469F00F3"/>
    <w:rsid w:val="46BE00F4"/>
    <w:rsid w:val="46CF41A2"/>
    <w:rsid w:val="470675B9"/>
    <w:rsid w:val="470C6FC9"/>
    <w:rsid w:val="47777EF3"/>
    <w:rsid w:val="47A053EB"/>
    <w:rsid w:val="47F07B65"/>
    <w:rsid w:val="47F55670"/>
    <w:rsid w:val="47FB51A6"/>
    <w:rsid w:val="48975618"/>
    <w:rsid w:val="489D38F3"/>
    <w:rsid w:val="494419E2"/>
    <w:rsid w:val="496D3FCD"/>
    <w:rsid w:val="49725FF6"/>
    <w:rsid w:val="498B3C0A"/>
    <w:rsid w:val="498F23AF"/>
    <w:rsid w:val="49B30C1A"/>
    <w:rsid w:val="49C65D85"/>
    <w:rsid w:val="49CE0838"/>
    <w:rsid w:val="49DB1F35"/>
    <w:rsid w:val="49EA1213"/>
    <w:rsid w:val="49FD5966"/>
    <w:rsid w:val="4A210559"/>
    <w:rsid w:val="4A3A48A1"/>
    <w:rsid w:val="4A510EC7"/>
    <w:rsid w:val="4A6F3478"/>
    <w:rsid w:val="4A724719"/>
    <w:rsid w:val="4A854983"/>
    <w:rsid w:val="4AAB31C5"/>
    <w:rsid w:val="4AB176DD"/>
    <w:rsid w:val="4ABE2B8A"/>
    <w:rsid w:val="4AE45CF1"/>
    <w:rsid w:val="4AF59B47"/>
    <w:rsid w:val="4B1C5C83"/>
    <w:rsid w:val="4B363E57"/>
    <w:rsid w:val="4BA37095"/>
    <w:rsid w:val="4BA86290"/>
    <w:rsid w:val="4BF83D76"/>
    <w:rsid w:val="4BFB55AB"/>
    <w:rsid w:val="4C01070B"/>
    <w:rsid w:val="4C1C049B"/>
    <w:rsid w:val="4C774C50"/>
    <w:rsid w:val="4CA1382E"/>
    <w:rsid w:val="4CBD0E1C"/>
    <w:rsid w:val="4CCC1A77"/>
    <w:rsid w:val="4D2A004A"/>
    <w:rsid w:val="4D3FDA88"/>
    <w:rsid w:val="4D757E0C"/>
    <w:rsid w:val="4D93437C"/>
    <w:rsid w:val="4DC37D88"/>
    <w:rsid w:val="4DEFED39"/>
    <w:rsid w:val="4E052409"/>
    <w:rsid w:val="4E4072F1"/>
    <w:rsid w:val="4E445245"/>
    <w:rsid w:val="4E6D6B7A"/>
    <w:rsid w:val="4E782F86"/>
    <w:rsid w:val="4E8B7506"/>
    <w:rsid w:val="4EA65732"/>
    <w:rsid w:val="4EC654E2"/>
    <w:rsid w:val="4EDC7942"/>
    <w:rsid w:val="4EF45835"/>
    <w:rsid w:val="4F777D4C"/>
    <w:rsid w:val="4F8847C5"/>
    <w:rsid w:val="4F903561"/>
    <w:rsid w:val="4F932483"/>
    <w:rsid w:val="4FBD99BF"/>
    <w:rsid w:val="4FEF0372"/>
    <w:rsid w:val="4FFBF1D4"/>
    <w:rsid w:val="500670FA"/>
    <w:rsid w:val="50506121"/>
    <w:rsid w:val="50BD6BF6"/>
    <w:rsid w:val="51045B67"/>
    <w:rsid w:val="5110687C"/>
    <w:rsid w:val="512430E5"/>
    <w:rsid w:val="512FB367"/>
    <w:rsid w:val="51426DA9"/>
    <w:rsid w:val="515E3529"/>
    <w:rsid w:val="51A74CAA"/>
    <w:rsid w:val="51B85763"/>
    <w:rsid w:val="51D145B1"/>
    <w:rsid w:val="51FE46CB"/>
    <w:rsid w:val="5214746D"/>
    <w:rsid w:val="52430894"/>
    <w:rsid w:val="5266350C"/>
    <w:rsid w:val="526E2999"/>
    <w:rsid w:val="52AB2A4E"/>
    <w:rsid w:val="52D14635"/>
    <w:rsid w:val="52DD7B02"/>
    <w:rsid w:val="52DE3716"/>
    <w:rsid w:val="52E6107D"/>
    <w:rsid w:val="52EA0D1A"/>
    <w:rsid w:val="52FF5891"/>
    <w:rsid w:val="530B1297"/>
    <w:rsid w:val="532D76E0"/>
    <w:rsid w:val="5339713E"/>
    <w:rsid w:val="537A1B9D"/>
    <w:rsid w:val="53962597"/>
    <w:rsid w:val="53B95FD0"/>
    <w:rsid w:val="53D1253D"/>
    <w:rsid w:val="53E15A3F"/>
    <w:rsid w:val="53E343A7"/>
    <w:rsid w:val="53EFD5B9"/>
    <w:rsid w:val="54447A08"/>
    <w:rsid w:val="546C2C0E"/>
    <w:rsid w:val="548B0BEA"/>
    <w:rsid w:val="54B57BAB"/>
    <w:rsid w:val="54C628A8"/>
    <w:rsid w:val="54D729A5"/>
    <w:rsid w:val="551B1CB5"/>
    <w:rsid w:val="55312BBC"/>
    <w:rsid w:val="556E4B01"/>
    <w:rsid w:val="559FE645"/>
    <w:rsid w:val="55EB47C2"/>
    <w:rsid w:val="55EEB3E2"/>
    <w:rsid w:val="55FF48D5"/>
    <w:rsid w:val="56321DE8"/>
    <w:rsid w:val="566E3E16"/>
    <w:rsid w:val="56751FCB"/>
    <w:rsid w:val="568D14B9"/>
    <w:rsid w:val="56CD0C9A"/>
    <w:rsid w:val="56D07574"/>
    <w:rsid w:val="56D22328"/>
    <w:rsid w:val="56ED4D38"/>
    <w:rsid w:val="56FA347A"/>
    <w:rsid w:val="56FC0FC1"/>
    <w:rsid w:val="570965DA"/>
    <w:rsid w:val="57294189"/>
    <w:rsid w:val="574025B1"/>
    <w:rsid w:val="576373B7"/>
    <w:rsid w:val="577337A9"/>
    <w:rsid w:val="57A0764C"/>
    <w:rsid w:val="58304F0C"/>
    <w:rsid w:val="584C0422"/>
    <w:rsid w:val="58D931E1"/>
    <w:rsid w:val="58F140D3"/>
    <w:rsid w:val="59001ECF"/>
    <w:rsid w:val="590908CC"/>
    <w:rsid w:val="591754C8"/>
    <w:rsid w:val="5948278D"/>
    <w:rsid w:val="59726914"/>
    <w:rsid w:val="59D1183A"/>
    <w:rsid w:val="59FD22C9"/>
    <w:rsid w:val="59FEAC69"/>
    <w:rsid w:val="5A0106EF"/>
    <w:rsid w:val="5A0E4604"/>
    <w:rsid w:val="5A3A564B"/>
    <w:rsid w:val="5A4B792E"/>
    <w:rsid w:val="5A77A7F2"/>
    <w:rsid w:val="5AAF40AF"/>
    <w:rsid w:val="5AC0749D"/>
    <w:rsid w:val="5AE458A5"/>
    <w:rsid w:val="5AF33DC2"/>
    <w:rsid w:val="5AFD627B"/>
    <w:rsid w:val="5B161688"/>
    <w:rsid w:val="5B3DE1AA"/>
    <w:rsid w:val="5B531757"/>
    <w:rsid w:val="5B6D5C45"/>
    <w:rsid w:val="5BA01B8E"/>
    <w:rsid w:val="5C2C231D"/>
    <w:rsid w:val="5D1277FF"/>
    <w:rsid w:val="5D1A58DC"/>
    <w:rsid w:val="5D386F41"/>
    <w:rsid w:val="5D5E76E9"/>
    <w:rsid w:val="5D8577F1"/>
    <w:rsid w:val="5DC50992"/>
    <w:rsid w:val="5DC54E0B"/>
    <w:rsid w:val="5DCB6351"/>
    <w:rsid w:val="5DCF2C37"/>
    <w:rsid w:val="5DCF7312"/>
    <w:rsid w:val="5DE12B26"/>
    <w:rsid w:val="5E11445A"/>
    <w:rsid w:val="5E2A490A"/>
    <w:rsid w:val="5E35018A"/>
    <w:rsid w:val="5E851953"/>
    <w:rsid w:val="5EB45DF0"/>
    <w:rsid w:val="5EB52979"/>
    <w:rsid w:val="5EF7598C"/>
    <w:rsid w:val="5EFFCF4E"/>
    <w:rsid w:val="5F0011D0"/>
    <w:rsid w:val="5F057DCE"/>
    <w:rsid w:val="5F0C041D"/>
    <w:rsid w:val="5F1900B8"/>
    <w:rsid w:val="5F273F0C"/>
    <w:rsid w:val="5F2E41E2"/>
    <w:rsid w:val="5F341D18"/>
    <w:rsid w:val="5F7B4D7B"/>
    <w:rsid w:val="5F7F1B7E"/>
    <w:rsid w:val="5F8B29AB"/>
    <w:rsid w:val="5FB7678C"/>
    <w:rsid w:val="5FBD8857"/>
    <w:rsid w:val="5FBF1411"/>
    <w:rsid w:val="5FC32472"/>
    <w:rsid w:val="5FD3DA69"/>
    <w:rsid w:val="5FDF7FD5"/>
    <w:rsid w:val="5FFBE621"/>
    <w:rsid w:val="5FFF12ED"/>
    <w:rsid w:val="603B6772"/>
    <w:rsid w:val="60F20C0F"/>
    <w:rsid w:val="614B1361"/>
    <w:rsid w:val="61773DEF"/>
    <w:rsid w:val="617F2B74"/>
    <w:rsid w:val="61D27B6A"/>
    <w:rsid w:val="62394EF3"/>
    <w:rsid w:val="628209BE"/>
    <w:rsid w:val="628E01CE"/>
    <w:rsid w:val="62B87A4E"/>
    <w:rsid w:val="62D022B3"/>
    <w:rsid w:val="63147A20"/>
    <w:rsid w:val="63223691"/>
    <w:rsid w:val="63295A57"/>
    <w:rsid w:val="63297804"/>
    <w:rsid w:val="636F450E"/>
    <w:rsid w:val="6371733E"/>
    <w:rsid w:val="63B37320"/>
    <w:rsid w:val="63E94CF0"/>
    <w:rsid w:val="6404790B"/>
    <w:rsid w:val="64525575"/>
    <w:rsid w:val="6470358A"/>
    <w:rsid w:val="647C5CA8"/>
    <w:rsid w:val="64B0628B"/>
    <w:rsid w:val="64BA6FAA"/>
    <w:rsid w:val="64C43243"/>
    <w:rsid w:val="64CB2C7D"/>
    <w:rsid w:val="64E93C46"/>
    <w:rsid w:val="64F46001"/>
    <w:rsid w:val="65266F67"/>
    <w:rsid w:val="653E7D44"/>
    <w:rsid w:val="65681526"/>
    <w:rsid w:val="65A95CEE"/>
    <w:rsid w:val="65EF9290"/>
    <w:rsid w:val="65F5385E"/>
    <w:rsid w:val="66135449"/>
    <w:rsid w:val="662D3FAA"/>
    <w:rsid w:val="662F6F46"/>
    <w:rsid w:val="667C33AF"/>
    <w:rsid w:val="669432D2"/>
    <w:rsid w:val="66996E60"/>
    <w:rsid w:val="66B60212"/>
    <w:rsid w:val="66BE406C"/>
    <w:rsid w:val="66DFE397"/>
    <w:rsid w:val="66E51269"/>
    <w:rsid w:val="67763D1E"/>
    <w:rsid w:val="67825A5F"/>
    <w:rsid w:val="679930CB"/>
    <w:rsid w:val="67C71214"/>
    <w:rsid w:val="68121AFF"/>
    <w:rsid w:val="683506C4"/>
    <w:rsid w:val="69002FB5"/>
    <w:rsid w:val="69301A42"/>
    <w:rsid w:val="696C6EE2"/>
    <w:rsid w:val="697E3A51"/>
    <w:rsid w:val="6994090A"/>
    <w:rsid w:val="69AD1C8B"/>
    <w:rsid w:val="69AF5F93"/>
    <w:rsid w:val="69C97201"/>
    <w:rsid w:val="69DFB4AB"/>
    <w:rsid w:val="69E05E59"/>
    <w:rsid w:val="6A58289D"/>
    <w:rsid w:val="6A972036"/>
    <w:rsid w:val="6A9F013A"/>
    <w:rsid w:val="6AD82257"/>
    <w:rsid w:val="6AEB2194"/>
    <w:rsid w:val="6AEF704E"/>
    <w:rsid w:val="6AF799AD"/>
    <w:rsid w:val="6B73FFE4"/>
    <w:rsid w:val="6BA243D5"/>
    <w:rsid w:val="6BB33F11"/>
    <w:rsid w:val="6BCA1979"/>
    <w:rsid w:val="6BE40B54"/>
    <w:rsid w:val="6BEC0DC3"/>
    <w:rsid w:val="6C4C7D91"/>
    <w:rsid w:val="6C6A50EF"/>
    <w:rsid w:val="6C70051F"/>
    <w:rsid w:val="6C751080"/>
    <w:rsid w:val="6C7D080F"/>
    <w:rsid w:val="6CE9307A"/>
    <w:rsid w:val="6CFB43B1"/>
    <w:rsid w:val="6CFE9D24"/>
    <w:rsid w:val="6D2B1666"/>
    <w:rsid w:val="6DE12687"/>
    <w:rsid w:val="6E0750E7"/>
    <w:rsid w:val="6E19246D"/>
    <w:rsid w:val="6E6A0734"/>
    <w:rsid w:val="6E986D98"/>
    <w:rsid w:val="6E9A0D81"/>
    <w:rsid w:val="6EE55761"/>
    <w:rsid w:val="6F112923"/>
    <w:rsid w:val="6F1C4DF7"/>
    <w:rsid w:val="6F59748D"/>
    <w:rsid w:val="6F7DA953"/>
    <w:rsid w:val="6FC11A69"/>
    <w:rsid w:val="6FEA5FEC"/>
    <w:rsid w:val="6FFB7718"/>
    <w:rsid w:val="6FFE48B0"/>
    <w:rsid w:val="700C1818"/>
    <w:rsid w:val="70500C39"/>
    <w:rsid w:val="70593251"/>
    <w:rsid w:val="706C6072"/>
    <w:rsid w:val="7078605E"/>
    <w:rsid w:val="709F1B07"/>
    <w:rsid w:val="70AE779B"/>
    <w:rsid w:val="70FC0CA4"/>
    <w:rsid w:val="71206CAB"/>
    <w:rsid w:val="71860C3E"/>
    <w:rsid w:val="71B50C86"/>
    <w:rsid w:val="71B57E4D"/>
    <w:rsid w:val="71C72756"/>
    <w:rsid w:val="71DA463F"/>
    <w:rsid w:val="720A41A0"/>
    <w:rsid w:val="723565D8"/>
    <w:rsid w:val="72865EAD"/>
    <w:rsid w:val="72FB2F3B"/>
    <w:rsid w:val="737F2140"/>
    <w:rsid w:val="73B102F6"/>
    <w:rsid w:val="73E95EE0"/>
    <w:rsid w:val="73EB19AB"/>
    <w:rsid w:val="73F7ED0F"/>
    <w:rsid w:val="74173282"/>
    <w:rsid w:val="74326CC9"/>
    <w:rsid w:val="7437542F"/>
    <w:rsid w:val="747543F8"/>
    <w:rsid w:val="74A226B9"/>
    <w:rsid w:val="74D858E4"/>
    <w:rsid w:val="74E35751"/>
    <w:rsid w:val="74E507D6"/>
    <w:rsid w:val="750D63A3"/>
    <w:rsid w:val="754C524C"/>
    <w:rsid w:val="75515D6C"/>
    <w:rsid w:val="756FD85B"/>
    <w:rsid w:val="7595214B"/>
    <w:rsid w:val="75BD51E6"/>
    <w:rsid w:val="75C50FBE"/>
    <w:rsid w:val="75CE41C2"/>
    <w:rsid w:val="75E20238"/>
    <w:rsid w:val="75EBBA01"/>
    <w:rsid w:val="75EC66FA"/>
    <w:rsid w:val="766B3C56"/>
    <w:rsid w:val="76774AE8"/>
    <w:rsid w:val="76834C69"/>
    <w:rsid w:val="76C87780"/>
    <w:rsid w:val="7707197C"/>
    <w:rsid w:val="773E550E"/>
    <w:rsid w:val="77D62237"/>
    <w:rsid w:val="77EBD6FA"/>
    <w:rsid w:val="77F3551D"/>
    <w:rsid w:val="780C272B"/>
    <w:rsid w:val="781C5F18"/>
    <w:rsid w:val="784854B2"/>
    <w:rsid w:val="7876042B"/>
    <w:rsid w:val="789CF177"/>
    <w:rsid w:val="78D4799B"/>
    <w:rsid w:val="792D6148"/>
    <w:rsid w:val="795F1AEF"/>
    <w:rsid w:val="79A01BF9"/>
    <w:rsid w:val="79B03069"/>
    <w:rsid w:val="79B139ED"/>
    <w:rsid w:val="79DFEF58"/>
    <w:rsid w:val="79E620E4"/>
    <w:rsid w:val="79F70221"/>
    <w:rsid w:val="7A3E2949"/>
    <w:rsid w:val="7A407905"/>
    <w:rsid w:val="7A46554A"/>
    <w:rsid w:val="7A5DD3C4"/>
    <w:rsid w:val="7A8454A9"/>
    <w:rsid w:val="7ABF80D1"/>
    <w:rsid w:val="7AE8125E"/>
    <w:rsid w:val="7AEFA245"/>
    <w:rsid w:val="7AFB9F56"/>
    <w:rsid w:val="7B0B76F0"/>
    <w:rsid w:val="7B3B9BF2"/>
    <w:rsid w:val="7B57BA70"/>
    <w:rsid w:val="7B9F49BD"/>
    <w:rsid w:val="7BA1353C"/>
    <w:rsid w:val="7BB30992"/>
    <w:rsid w:val="7BB828E6"/>
    <w:rsid w:val="7BBC2A4C"/>
    <w:rsid w:val="7BBF02EB"/>
    <w:rsid w:val="7BD26E14"/>
    <w:rsid w:val="7BDB4CAD"/>
    <w:rsid w:val="7BDFF978"/>
    <w:rsid w:val="7BFEC4E4"/>
    <w:rsid w:val="7BFF1E19"/>
    <w:rsid w:val="7BFFC6C0"/>
    <w:rsid w:val="7C9E6CBD"/>
    <w:rsid w:val="7CB52C98"/>
    <w:rsid w:val="7CCA75B9"/>
    <w:rsid w:val="7CDF3DDE"/>
    <w:rsid w:val="7CEE419A"/>
    <w:rsid w:val="7D35755E"/>
    <w:rsid w:val="7D4412CD"/>
    <w:rsid w:val="7D55DCA3"/>
    <w:rsid w:val="7D575785"/>
    <w:rsid w:val="7D6F69C3"/>
    <w:rsid w:val="7D723F46"/>
    <w:rsid w:val="7D7A2D14"/>
    <w:rsid w:val="7D7DC90E"/>
    <w:rsid w:val="7DA76E17"/>
    <w:rsid w:val="7DB77A70"/>
    <w:rsid w:val="7DBF7567"/>
    <w:rsid w:val="7DD527BC"/>
    <w:rsid w:val="7DDD3FC2"/>
    <w:rsid w:val="7DFD2B11"/>
    <w:rsid w:val="7DFD4FE8"/>
    <w:rsid w:val="7DFDA59E"/>
    <w:rsid w:val="7DFDC3A2"/>
    <w:rsid w:val="7DFF7A30"/>
    <w:rsid w:val="7E147974"/>
    <w:rsid w:val="7E2633CC"/>
    <w:rsid w:val="7E341D9E"/>
    <w:rsid w:val="7E5F023D"/>
    <w:rsid w:val="7E7A795E"/>
    <w:rsid w:val="7E7B7074"/>
    <w:rsid w:val="7EBD6364"/>
    <w:rsid w:val="7ECB4DB1"/>
    <w:rsid w:val="7EFBFE0D"/>
    <w:rsid w:val="7F245D37"/>
    <w:rsid w:val="7F3C2471"/>
    <w:rsid w:val="7F5C66E0"/>
    <w:rsid w:val="7F5F488A"/>
    <w:rsid w:val="7F6E4FCE"/>
    <w:rsid w:val="7F6FD0FC"/>
    <w:rsid w:val="7F760C72"/>
    <w:rsid w:val="7F7F20AC"/>
    <w:rsid w:val="7F7FC58A"/>
    <w:rsid w:val="7F9B670B"/>
    <w:rsid w:val="7FAFCD95"/>
    <w:rsid w:val="7FB1A051"/>
    <w:rsid w:val="7FBA13FA"/>
    <w:rsid w:val="7FBD5E29"/>
    <w:rsid w:val="7FD48D2B"/>
    <w:rsid w:val="7FDDB090"/>
    <w:rsid w:val="7FDE3FBF"/>
    <w:rsid w:val="7FE263C7"/>
    <w:rsid w:val="7FEE3DA4"/>
    <w:rsid w:val="7FF72ED5"/>
    <w:rsid w:val="7FF7B9FF"/>
    <w:rsid w:val="7FFB458F"/>
    <w:rsid w:val="7FFE4C2E"/>
    <w:rsid w:val="7FFF046A"/>
    <w:rsid w:val="7FFF3FB3"/>
    <w:rsid w:val="7FFFB222"/>
    <w:rsid w:val="90B6EE17"/>
    <w:rsid w:val="93DD55B8"/>
    <w:rsid w:val="93FF9088"/>
    <w:rsid w:val="97E7F5DA"/>
    <w:rsid w:val="9AD6A1A3"/>
    <w:rsid w:val="9B3DC0BD"/>
    <w:rsid w:val="9BFF89A5"/>
    <w:rsid w:val="9D7BD145"/>
    <w:rsid w:val="9FDFA0AB"/>
    <w:rsid w:val="9FF7F4BE"/>
    <w:rsid w:val="9FFF1195"/>
    <w:rsid w:val="A7DDE5C1"/>
    <w:rsid w:val="ABBF7C6D"/>
    <w:rsid w:val="ABDE3372"/>
    <w:rsid w:val="ABE8002D"/>
    <w:rsid w:val="ABFF71F3"/>
    <w:rsid w:val="ADFBCE22"/>
    <w:rsid w:val="AF3F64BE"/>
    <w:rsid w:val="AFAE3460"/>
    <w:rsid w:val="AFF9EFAD"/>
    <w:rsid w:val="AFFB2386"/>
    <w:rsid w:val="B46773CB"/>
    <w:rsid w:val="B7DF07F8"/>
    <w:rsid w:val="B7FD49AA"/>
    <w:rsid w:val="B7FFD138"/>
    <w:rsid w:val="B9832FA2"/>
    <w:rsid w:val="BBEF7171"/>
    <w:rsid w:val="BCF4A78A"/>
    <w:rsid w:val="BEEDB5D2"/>
    <w:rsid w:val="BEF75B8C"/>
    <w:rsid w:val="BEFE36EB"/>
    <w:rsid w:val="BEFEAFF8"/>
    <w:rsid w:val="BF7EF11E"/>
    <w:rsid w:val="BFAF6BDE"/>
    <w:rsid w:val="BFF72FDA"/>
    <w:rsid w:val="BFFFB417"/>
    <w:rsid w:val="C5FEF7D4"/>
    <w:rsid w:val="C9DF9A2C"/>
    <w:rsid w:val="CAFFABB3"/>
    <w:rsid w:val="CF7FA917"/>
    <w:rsid w:val="CFBDBF03"/>
    <w:rsid w:val="CFDF6D2A"/>
    <w:rsid w:val="D27BF56B"/>
    <w:rsid w:val="D3A9C233"/>
    <w:rsid w:val="D4E7D354"/>
    <w:rsid w:val="D627A201"/>
    <w:rsid w:val="D6FF9B35"/>
    <w:rsid w:val="D77A55B5"/>
    <w:rsid w:val="DA7F827E"/>
    <w:rsid w:val="DBAAB5B0"/>
    <w:rsid w:val="DBAF4312"/>
    <w:rsid w:val="DBFF92CC"/>
    <w:rsid w:val="DCA75149"/>
    <w:rsid w:val="DDFDAFAD"/>
    <w:rsid w:val="DDFF2AC3"/>
    <w:rsid w:val="DF4A1D45"/>
    <w:rsid w:val="DF7E4B7E"/>
    <w:rsid w:val="DFB73FA3"/>
    <w:rsid w:val="DFE6CD2B"/>
    <w:rsid w:val="DFF69C99"/>
    <w:rsid w:val="DFFFE8CB"/>
    <w:rsid w:val="E3A6B110"/>
    <w:rsid w:val="E3EFCA3D"/>
    <w:rsid w:val="E6F7CF08"/>
    <w:rsid w:val="EB2DB3EF"/>
    <w:rsid w:val="EBFA8A1E"/>
    <w:rsid w:val="EEFE9E26"/>
    <w:rsid w:val="EF7B548D"/>
    <w:rsid w:val="EF7F4394"/>
    <w:rsid w:val="EFFB9922"/>
    <w:rsid w:val="EFFDE348"/>
    <w:rsid w:val="F297B0B3"/>
    <w:rsid w:val="F3BF6AD5"/>
    <w:rsid w:val="F3F38B81"/>
    <w:rsid w:val="F5A1A79B"/>
    <w:rsid w:val="F5BD9026"/>
    <w:rsid w:val="F5BF63B2"/>
    <w:rsid w:val="F5EE2D92"/>
    <w:rsid w:val="F5FE18FA"/>
    <w:rsid w:val="F6AFC61C"/>
    <w:rsid w:val="F6FAD7FD"/>
    <w:rsid w:val="F6FFF108"/>
    <w:rsid w:val="F76F5F3C"/>
    <w:rsid w:val="F77B64D9"/>
    <w:rsid w:val="F7BF6B20"/>
    <w:rsid w:val="F7DE22CD"/>
    <w:rsid w:val="F7F5A6E0"/>
    <w:rsid w:val="F7FB4410"/>
    <w:rsid w:val="F7FF1597"/>
    <w:rsid w:val="F7FFA327"/>
    <w:rsid w:val="F8F8A4EB"/>
    <w:rsid w:val="FB5C9E47"/>
    <w:rsid w:val="FBBE456E"/>
    <w:rsid w:val="FBF773D5"/>
    <w:rsid w:val="FBFE5B55"/>
    <w:rsid w:val="FD4DA664"/>
    <w:rsid w:val="FD545837"/>
    <w:rsid w:val="FDBB5397"/>
    <w:rsid w:val="FDBF4381"/>
    <w:rsid w:val="FDD56D7D"/>
    <w:rsid w:val="FDDF1A85"/>
    <w:rsid w:val="FDF7EFE3"/>
    <w:rsid w:val="FDFDE330"/>
    <w:rsid w:val="FDFFFF5E"/>
    <w:rsid w:val="FE2AB4F7"/>
    <w:rsid w:val="FE3D3ADC"/>
    <w:rsid w:val="FE9FB9B8"/>
    <w:rsid w:val="FEDBEEEC"/>
    <w:rsid w:val="FEF7A3A5"/>
    <w:rsid w:val="FF532F97"/>
    <w:rsid w:val="FF572915"/>
    <w:rsid w:val="FF680156"/>
    <w:rsid w:val="FF7B46CC"/>
    <w:rsid w:val="FF9D8CC9"/>
    <w:rsid w:val="FFAB3371"/>
    <w:rsid w:val="FFAF8B8B"/>
    <w:rsid w:val="FFCED440"/>
    <w:rsid w:val="FFCF4EFF"/>
    <w:rsid w:val="FFE62FFB"/>
    <w:rsid w:val="FFE6F18B"/>
    <w:rsid w:val="FFEB9F2D"/>
    <w:rsid w:val="FFEDCAD6"/>
    <w:rsid w:val="FFF3FC1A"/>
    <w:rsid w:val="FFF528A9"/>
    <w:rsid w:val="FFFE03AD"/>
    <w:rsid w:val="FFFF0299"/>
    <w:rsid w:val="FFFF1BBA"/>
    <w:rsid w:val="FFFF91B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宋体"/>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spacing w:before="120"/>
      <w:ind w:firstLine="945"/>
      <w:outlineLvl w:val="0"/>
    </w:pPr>
    <w:rPr>
      <w:b/>
      <w:sz w:val="24"/>
    </w:rPr>
  </w:style>
  <w:style w:type="paragraph" w:styleId="3">
    <w:name w:val="heading 2"/>
    <w:basedOn w:val="1"/>
    <w:next w:val="1"/>
    <w:qFormat/>
    <w:uiPriority w:val="9"/>
    <w:pPr>
      <w:keepLines/>
      <w:spacing w:before="20" w:after="20" w:line="600" w:lineRule="exact"/>
      <w:outlineLvl w:val="1"/>
    </w:pPr>
    <w:rPr>
      <w:rFonts w:eastAsia="CESI小标宋-GB2312"/>
      <w:b/>
      <w:bCs/>
      <w:sz w:val="44"/>
      <w:szCs w:val="32"/>
    </w:rPr>
  </w:style>
  <w:style w:type="paragraph" w:styleId="4">
    <w:name w:val="heading 3"/>
    <w:basedOn w:val="1"/>
    <w:next w:val="1"/>
    <w:link w:val="33"/>
    <w:qFormat/>
    <w:uiPriority w:val="0"/>
    <w:pPr>
      <w:keepNext/>
      <w:keepLines/>
      <w:spacing w:before="140" w:after="140" w:line="416" w:lineRule="auto"/>
      <w:jc w:val="center"/>
      <w:outlineLvl w:val="2"/>
    </w:pPr>
    <w:rPr>
      <w:rFonts w:eastAsia="CESI小标宋-GB2312"/>
      <w:b/>
      <w:bCs/>
      <w:sz w:val="36"/>
      <w:szCs w:val="32"/>
      <w:lang w:val="zh-CN"/>
    </w:rPr>
  </w:style>
  <w:style w:type="paragraph" w:styleId="5">
    <w:name w:val="heading 4"/>
    <w:basedOn w:val="1"/>
    <w:next w:val="1"/>
    <w:unhideWhenUsed/>
    <w:qFormat/>
    <w:uiPriority w:val="9"/>
    <w:pPr>
      <w:numPr>
        <w:ilvl w:val="3"/>
        <w:numId w:val="1"/>
      </w:numPr>
      <w:ind w:left="566" w:leftChars="202" w:firstLine="640" w:firstLineChars="200"/>
      <w:outlineLvl w:val="3"/>
    </w:pPr>
    <w:rPr>
      <w:rFonts w:eastAsia="CESI仿宋-GB2312"/>
      <w:b/>
      <w:sz w:val="32"/>
      <w:lang w:bidi="zh-CN"/>
    </w:rPr>
  </w:style>
  <w:style w:type="character" w:default="1" w:styleId="27">
    <w:name w:val="Default Paragraph Font"/>
    <w:semiHidden/>
    <w:unhideWhenUsed/>
    <w:uiPriority w:val="1"/>
  </w:style>
  <w:style w:type="table" w:default="1" w:styleId="25">
    <w:name w:val="Normal Table"/>
    <w:semiHidden/>
    <w:unhideWhenUsed/>
    <w:uiPriority w:val="99"/>
    <w:tblPr>
      <w:tblCellMar>
        <w:top w:w="0" w:type="dxa"/>
        <w:left w:w="108" w:type="dxa"/>
        <w:bottom w:w="0" w:type="dxa"/>
        <w:right w:w="108" w:type="dxa"/>
      </w:tblCellMar>
    </w:tblPr>
  </w:style>
  <w:style w:type="paragraph" w:styleId="6">
    <w:name w:val="Document Map"/>
    <w:basedOn w:val="1"/>
    <w:link w:val="38"/>
    <w:qFormat/>
    <w:uiPriority w:val="0"/>
    <w:rPr>
      <w:rFonts w:ascii="宋体"/>
      <w:sz w:val="18"/>
      <w:szCs w:val="18"/>
      <w:lang w:val="zh-CN"/>
    </w:rPr>
  </w:style>
  <w:style w:type="paragraph" w:styleId="7">
    <w:name w:val="annotation text"/>
    <w:basedOn w:val="1"/>
    <w:semiHidden/>
    <w:qFormat/>
    <w:uiPriority w:val="0"/>
    <w:pPr>
      <w:jc w:val="left"/>
    </w:pPr>
  </w:style>
  <w:style w:type="paragraph" w:styleId="8">
    <w:name w:val="Body Text"/>
    <w:basedOn w:val="1"/>
    <w:qFormat/>
    <w:uiPriority w:val="0"/>
    <w:rPr>
      <w:rFonts w:ascii="仿宋_GB2312" w:hAnsi="宋体" w:eastAsia="仿宋_GB2312"/>
      <w:sz w:val="28"/>
    </w:rPr>
  </w:style>
  <w:style w:type="paragraph" w:styleId="9">
    <w:name w:val="Body Text Indent"/>
    <w:basedOn w:val="1"/>
    <w:link w:val="44"/>
    <w:qFormat/>
    <w:uiPriority w:val="0"/>
    <w:pPr>
      <w:ind w:firstLine="640" w:firstLineChars="200"/>
    </w:pPr>
    <w:rPr>
      <w:rFonts w:ascii="仿宋_GB2312" w:eastAsia="仿宋_GB2312"/>
      <w:bCs/>
      <w:sz w:val="32"/>
      <w:lang w:val="zh-CN"/>
    </w:rPr>
  </w:style>
  <w:style w:type="paragraph" w:styleId="10">
    <w:name w:val="toc 3"/>
    <w:basedOn w:val="1"/>
    <w:next w:val="1"/>
    <w:qFormat/>
    <w:uiPriority w:val="39"/>
    <w:pPr>
      <w:ind w:left="840" w:leftChars="400"/>
    </w:pPr>
  </w:style>
  <w:style w:type="paragraph" w:styleId="11">
    <w:name w:val="Plain Text"/>
    <w:basedOn w:val="1"/>
    <w:link w:val="43"/>
    <w:qFormat/>
    <w:uiPriority w:val="0"/>
    <w:rPr>
      <w:rFonts w:ascii="宋体" w:hAnsi="Courier New"/>
      <w:szCs w:val="20"/>
      <w:lang w:val="zh-CN"/>
    </w:rPr>
  </w:style>
  <w:style w:type="paragraph" w:styleId="12">
    <w:name w:val="Date"/>
    <w:basedOn w:val="1"/>
    <w:next w:val="1"/>
    <w:qFormat/>
    <w:uiPriority w:val="0"/>
    <w:pPr>
      <w:ind w:left="100" w:leftChars="2500"/>
    </w:pPr>
    <w:rPr>
      <w:rFonts w:ascii="宋体" w:hAnsi="宋体"/>
      <w:b/>
      <w:bCs/>
      <w:color w:val="000000"/>
      <w:sz w:val="72"/>
    </w:rPr>
  </w:style>
  <w:style w:type="paragraph" w:styleId="13">
    <w:name w:val="Body Text Indent 2"/>
    <w:basedOn w:val="1"/>
    <w:qFormat/>
    <w:uiPriority w:val="0"/>
    <w:pPr>
      <w:ind w:firstLine="640" w:firstLineChars="200"/>
    </w:pPr>
    <w:rPr>
      <w:rFonts w:ascii="仿宋_GB2312" w:eastAsia="仿宋_GB2312"/>
      <w:color w:val="FF0000"/>
      <w:sz w:val="32"/>
    </w:rPr>
  </w:style>
  <w:style w:type="paragraph" w:styleId="14">
    <w:name w:val="Balloon Text"/>
    <w:basedOn w:val="1"/>
    <w:semiHidden/>
    <w:qFormat/>
    <w:uiPriority w:val="0"/>
    <w:rPr>
      <w:sz w:val="18"/>
      <w:szCs w:val="18"/>
    </w:rPr>
  </w:style>
  <w:style w:type="paragraph" w:styleId="15">
    <w:name w:val="footer"/>
    <w:basedOn w:val="1"/>
    <w:link w:val="46"/>
    <w:qFormat/>
    <w:uiPriority w:val="99"/>
    <w:pPr>
      <w:tabs>
        <w:tab w:val="center" w:pos="4153"/>
        <w:tab w:val="right" w:pos="8306"/>
      </w:tabs>
      <w:snapToGrid w:val="0"/>
      <w:jc w:val="left"/>
    </w:pPr>
    <w:rPr>
      <w:sz w:val="18"/>
      <w:szCs w:val="18"/>
    </w:rPr>
  </w:style>
  <w:style w:type="paragraph" w:styleId="16">
    <w:name w:val="header"/>
    <w:basedOn w:val="1"/>
    <w:qFormat/>
    <w:uiPriority w:val="0"/>
    <w:pPr>
      <w:pBdr>
        <w:bottom w:val="single" w:color="auto" w:sz="6" w:space="0"/>
      </w:pBdr>
      <w:tabs>
        <w:tab w:val="center" w:pos="4153"/>
        <w:tab w:val="right" w:pos="8306"/>
      </w:tabs>
      <w:snapToGrid w:val="0"/>
    </w:pPr>
    <w:rPr>
      <w:sz w:val="18"/>
      <w:szCs w:val="18"/>
    </w:rPr>
  </w:style>
  <w:style w:type="paragraph" w:styleId="17">
    <w:name w:val="toc 1"/>
    <w:basedOn w:val="1"/>
    <w:next w:val="1"/>
    <w:qFormat/>
    <w:uiPriority w:val="39"/>
  </w:style>
  <w:style w:type="paragraph" w:styleId="18">
    <w:name w:val="footnote text"/>
    <w:basedOn w:val="1"/>
    <w:semiHidden/>
    <w:qFormat/>
    <w:uiPriority w:val="0"/>
    <w:pPr>
      <w:snapToGrid w:val="0"/>
      <w:jc w:val="left"/>
    </w:pPr>
    <w:rPr>
      <w:sz w:val="18"/>
      <w:szCs w:val="18"/>
    </w:rPr>
  </w:style>
  <w:style w:type="paragraph" w:styleId="19">
    <w:name w:val="Body Text Indent 3"/>
    <w:basedOn w:val="1"/>
    <w:autoRedefine/>
    <w:qFormat/>
    <w:uiPriority w:val="0"/>
    <w:pPr>
      <w:ind w:firstLine="643" w:firstLineChars="200"/>
    </w:pPr>
    <w:rPr>
      <w:rFonts w:ascii="仿宋_GB2312" w:eastAsia="仿宋_GB2312"/>
      <w:b/>
      <w:bCs/>
      <w:sz w:val="32"/>
    </w:rPr>
  </w:style>
  <w:style w:type="paragraph" w:styleId="20">
    <w:name w:val="toc 2"/>
    <w:basedOn w:val="1"/>
    <w:next w:val="1"/>
    <w:autoRedefine/>
    <w:qFormat/>
    <w:uiPriority w:val="39"/>
    <w:pPr>
      <w:ind w:left="420" w:leftChars="200"/>
    </w:pPr>
  </w:style>
  <w:style w:type="paragraph" w:styleId="21">
    <w:name w:val="Body Text 2"/>
    <w:basedOn w:val="1"/>
    <w:autoRedefine/>
    <w:qFormat/>
    <w:uiPriority w:val="0"/>
    <w:pPr>
      <w:spacing w:line="440" w:lineRule="exact"/>
    </w:pPr>
    <w:rPr>
      <w:rFonts w:ascii="仿宋_GB2312" w:hAnsi="宋体" w:eastAsia="仿宋_GB2312"/>
      <w:color w:val="000000"/>
      <w:sz w:val="28"/>
    </w:rPr>
  </w:style>
  <w:style w:type="paragraph" w:styleId="22">
    <w:name w:val="HTML Preformatted"/>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23">
    <w:name w:val="Normal (Web)"/>
    <w:basedOn w:val="1"/>
    <w:autoRedefine/>
    <w:qFormat/>
    <w:uiPriority w:val="0"/>
    <w:pPr>
      <w:spacing w:beforeAutospacing="1" w:afterAutospacing="1"/>
      <w:jc w:val="left"/>
    </w:pPr>
    <w:rPr>
      <w:kern w:val="0"/>
      <w:sz w:val="24"/>
    </w:rPr>
  </w:style>
  <w:style w:type="paragraph" w:styleId="24">
    <w:name w:val="annotation subject"/>
    <w:basedOn w:val="7"/>
    <w:next w:val="7"/>
    <w:autoRedefine/>
    <w:semiHidden/>
    <w:qFormat/>
    <w:uiPriority w:val="0"/>
    <w:rPr>
      <w:b/>
      <w:bCs/>
    </w:rPr>
  </w:style>
  <w:style w:type="table" w:styleId="26">
    <w:name w:val="Table Grid"/>
    <w:basedOn w:val="25"/>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basedOn w:val="27"/>
    <w:autoRedefine/>
    <w:qFormat/>
    <w:uiPriority w:val="0"/>
  </w:style>
  <w:style w:type="character" w:styleId="29">
    <w:name w:val="FollowedHyperlink"/>
    <w:autoRedefine/>
    <w:qFormat/>
    <w:uiPriority w:val="0"/>
    <w:rPr>
      <w:color w:val="800080"/>
      <w:u w:val="single"/>
    </w:rPr>
  </w:style>
  <w:style w:type="character" w:styleId="30">
    <w:name w:val="Hyperlink"/>
    <w:basedOn w:val="27"/>
    <w:autoRedefine/>
    <w:qFormat/>
    <w:uiPriority w:val="99"/>
    <w:rPr>
      <w:color w:val="0000FF"/>
      <w:u w:val="single"/>
    </w:rPr>
  </w:style>
  <w:style w:type="character" w:styleId="31">
    <w:name w:val="annotation reference"/>
    <w:autoRedefine/>
    <w:semiHidden/>
    <w:qFormat/>
    <w:uiPriority w:val="0"/>
    <w:rPr>
      <w:sz w:val="21"/>
      <w:szCs w:val="21"/>
    </w:rPr>
  </w:style>
  <w:style w:type="character" w:styleId="32">
    <w:name w:val="footnote reference"/>
    <w:autoRedefine/>
    <w:semiHidden/>
    <w:qFormat/>
    <w:uiPriority w:val="0"/>
    <w:rPr>
      <w:vertAlign w:val="superscript"/>
    </w:rPr>
  </w:style>
  <w:style w:type="character" w:customStyle="1" w:styleId="33">
    <w:name w:val="标题 3 字符"/>
    <w:link w:val="4"/>
    <w:autoRedefine/>
    <w:semiHidden/>
    <w:qFormat/>
    <w:uiPriority w:val="0"/>
    <w:rPr>
      <w:rFonts w:ascii="Times New Roman" w:hAnsi="Times New Roman" w:eastAsia="CESI小标宋-GB2312"/>
      <w:b/>
      <w:bCs/>
      <w:kern w:val="2"/>
      <w:sz w:val="36"/>
      <w:szCs w:val="32"/>
    </w:rPr>
  </w:style>
  <w:style w:type="character" w:customStyle="1" w:styleId="34">
    <w:name w:val="unnamed1"/>
    <w:basedOn w:val="27"/>
    <w:autoRedefine/>
    <w:qFormat/>
    <w:uiPriority w:val="0"/>
  </w:style>
  <w:style w:type="character" w:customStyle="1" w:styleId="35">
    <w:name w:val="unnamed11"/>
    <w:basedOn w:val="27"/>
    <w:autoRedefine/>
    <w:qFormat/>
    <w:uiPriority w:val="0"/>
  </w:style>
  <w:style w:type="paragraph" w:customStyle="1" w:styleId="36">
    <w:name w:val="f-body"/>
    <w:basedOn w:val="1"/>
    <w:autoRedefine/>
    <w:qFormat/>
    <w:uiPriority w:val="0"/>
    <w:pPr>
      <w:widowControl/>
      <w:spacing w:before="96" w:after="96"/>
      <w:jc w:val="left"/>
    </w:pPr>
    <w:rPr>
      <w:rFonts w:ascii="宋体" w:hAnsi="宋体"/>
      <w:color w:val="070088"/>
      <w:kern w:val="0"/>
      <w:sz w:val="22"/>
      <w:szCs w:val="22"/>
    </w:rPr>
  </w:style>
  <w:style w:type="character" w:customStyle="1" w:styleId="37">
    <w:name w:val="style41"/>
    <w:autoRedefine/>
    <w:qFormat/>
    <w:uiPriority w:val="0"/>
    <w:rPr>
      <w:color w:val="FF0000"/>
    </w:rPr>
  </w:style>
  <w:style w:type="character" w:customStyle="1" w:styleId="38">
    <w:name w:val="文档结构图 字符"/>
    <w:link w:val="6"/>
    <w:autoRedefine/>
    <w:qFormat/>
    <w:uiPriority w:val="0"/>
    <w:rPr>
      <w:rFonts w:ascii="宋体"/>
      <w:kern w:val="2"/>
      <w:sz w:val="18"/>
      <w:szCs w:val="18"/>
    </w:rPr>
  </w:style>
  <w:style w:type="paragraph" w:customStyle="1" w:styleId="39">
    <w:name w:val="Char"/>
    <w:basedOn w:val="1"/>
    <w:autoRedefine/>
    <w:qFormat/>
    <w:uiPriority w:val="0"/>
    <w:rPr>
      <w:rFonts w:ascii="Tahoma" w:hAnsi="Tahoma"/>
      <w:sz w:val="24"/>
      <w:szCs w:val="20"/>
    </w:rPr>
  </w:style>
  <w:style w:type="paragraph" w:customStyle="1" w:styleId="40">
    <w:name w:val="yiv1411095706s17"/>
    <w:basedOn w:val="1"/>
    <w:autoRedefine/>
    <w:qFormat/>
    <w:uiPriority w:val="0"/>
    <w:pPr>
      <w:widowControl/>
      <w:spacing w:before="100" w:beforeAutospacing="1" w:after="100" w:afterAutospacing="1"/>
      <w:jc w:val="left"/>
    </w:pPr>
    <w:rPr>
      <w:rFonts w:ascii="宋体" w:hAnsi="宋体" w:cs="宋体"/>
      <w:kern w:val="0"/>
      <w:sz w:val="24"/>
    </w:rPr>
  </w:style>
  <w:style w:type="character" w:customStyle="1" w:styleId="41">
    <w:name w:val="yiv1411095706s16"/>
    <w:basedOn w:val="27"/>
    <w:autoRedefine/>
    <w:qFormat/>
    <w:uiPriority w:val="0"/>
  </w:style>
  <w:style w:type="character" w:customStyle="1" w:styleId="42">
    <w:name w:val="yiv1411095706s3"/>
    <w:basedOn w:val="27"/>
    <w:autoRedefine/>
    <w:qFormat/>
    <w:uiPriority w:val="0"/>
  </w:style>
  <w:style w:type="character" w:customStyle="1" w:styleId="43">
    <w:name w:val="纯文本 字符"/>
    <w:link w:val="11"/>
    <w:autoRedefine/>
    <w:qFormat/>
    <w:uiPriority w:val="0"/>
    <w:rPr>
      <w:rFonts w:ascii="宋体" w:hAnsi="Courier New"/>
      <w:kern w:val="2"/>
      <w:sz w:val="21"/>
    </w:rPr>
  </w:style>
  <w:style w:type="character" w:customStyle="1" w:styleId="44">
    <w:name w:val="正文文本缩进 字符"/>
    <w:link w:val="9"/>
    <w:autoRedefine/>
    <w:qFormat/>
    <w:uiPriority w:val="0"/>
    <w:rPr>
      <w:rFonts w:ascii="仿宋_GB2312" w:eastAsia="仿宋_GB2312"/>
      <w:bCs/>
      <w:kern w:val="2"/>
      <w:sz w:val="32"/>
      <w:szCs w:val="24"/>
    </w:rPr>
  </w:style>
  <w:style w:type="paragraph" w:customStyle="1" w:styleId="45">
    <w:name w:val="修订1"/>
    <w:autoRedefine/>
    <w:hidden/>
    <w:semiHidden/>
    <w:qFormat/>
    <w:uiPriority w:val="99"/>
    <w:rPr>
      <w:rFonts w:ascii="Times New Roman" w:hAnsi="Times New Roman" w:eastAsia="宋体" w:cs="Times New Roman"/>
      <w:kern w:val="2"/>
      <w:sz w:val="21"/>
      <w:szCs w:val="24"/>
      <w:lang w:val="en-US" w:eastAsia="zh-CN" w:bidi="ar-SA"/>
    </w:rPr>
  </w:style>
  <w:style w:type="character" w:customStyle="1" w:styleId="46">
    <w:name w:val="页脚 字符"/>
    <w:basedOn w:val="27"/>
    <w:link w:val="15"/>
    <w:autoRedefine/>
    <w:qFormat/>
    <w:uiPriority w:val="99"/>
    <w:rPr>
      <w:kern w:val="2"/>
      <w:sz w:val="18"/>
      <w:szCs w:val="18"/>
    </w:rPr>
  </w:style>
  <w:style w:type="paragraph" w:customStyle="1" w:styleId="47">
    <w:name w:val="TOC 标题1"/>
    <w:basedOn w:val="2"/>
    <w:next w:val="1"/>
    <w:autoRedefine/>
    <w:unhideWhenUsed/>
    <w:qFormat/>
    <w:uiPriority w:val="39"/>
    <w:pPr>
      <w:keepLines/>
      <w:widowControl/>
      <w:spacing w:before="240" w:line="259" w:lineRule="auto"/>
      <w:ind w:firstLine="0"/>
      <w:jc w:val="left"/>
      <w:outlineLvl w:val="9"/>
    </w:pPr>
    <w:rPr>
      <w:rFonts w:asciiTheme="majorHAnsi" w:hAnsiTheme="majorHAnsi" w:eastAsiaTheme="majorEastAsia" w:cstheme="majorBidi"/>
      <w:b w:val="0"/>
      <w:color w:val="2E75B6" w:themeColor="accent1" w:themeShade="BF"/>
      <w:kern w:val="0"/>
      <w:sz w:val="32"/>
      <w:szCs w:val="32"/>
    </w:rPr>
  </w:style>
  <w:style w:type="paragraph" w:customStyle="1" w:styleId="48">
    <w:name w:val="修订2"/>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49">
    <w:name w:val="TOC 标题2"/>
    <w:basedOn w:val="2"/>
    <w:next w:val="1"/>
    <w:autoRedefine/>
    <w:unhideWhenUsed/>
    <w:qFormat/>
    <w:uiPriority w:val="39"/>
    <w:pPr>
      <w:keepLines/>
      <w:widowControl/>
      <w:spacing w:before="240" w:line="259" w:lineRule="auto"/>
      <w:ind w:firstLine="0"/>
      <w:jc w:val="left"/>
      <w:outlineLvl w:val="9"/>
    </w:pPr>
    <w:rPr>
      <w:rFonts w:asciiTheme="majorHAnsi" w:hAnsiTheme="majorHAnsi" w:eastAsiaTheme="majorEastAsia" w:cstheme="majorBidi"/>
      <w:b w:val="0"/>
      <w:color w:val="2E75B6" w:themeColor="accent1" w:themeShade="BF"/>
      <w:kern w:val="0"/>
      <w:sz w:val="32"/>
      <w:szCs w:val="32"/>
    </w:rPr>
  </w:style>
  <w:style w:type="character" w:customStyle="1" w:styleId="50">
    <w:name w:val="未处理的提及1"/>
    <w:basedOn w:val="27"/>
    <w:autoRedefine/>
    <w:semiHidden/>
    <w:unhideWhenUsed/>
    <w:qFormat/>
    <w:uiPriority w:val="99"/>
    <w:rPr>
      <w:color w:val="605E5C"/>
      <w:shd w:val="clear" w:color="auto" w:fill="E1DFDD"/>
    </w:rPr>
  </w:style>
  <w:style w:type="paragraph" w:customStyle="1" w:styleId="51">
    <w:name w:val="WPSOffice手动目录 1"/>
    <w:autoRedefine/>
    <w:qFormat/>
    <w:uiPriority w:val="0"/>
    <w:rPr>
      <w:rFonts w:ascii="Times New Roman" w:hAnsi="Times New Roman" w:eastAsia="宋体" w:cs="Times New Roman"/>
      <w:lang w:val="en-US" w:eastAsia="zh-CN" w:bidi="ar-SA"/>
    </w:rPr>
  </w:style>
  <w:style w:type="character" w:customStyle="1" w:styleId="52">
    <w:name w:val="fontstyle01"/>
    <w:autoRedefine/>
    <w:qFormat/>
    <w:uiPriority w:val="0"/>
    <w:rPr>
      <w:rFonts w:hint="eastAsia" w:ascii="仿宋_GB2312" w:eastAsia="仿宋_GB2312"/>
      <w:color w:val="000000"/>
      <w:sz w:val="32"/>
      <w:szCs w:val="32"/>
    </w:rPr>
  </w:style>
  <w:style w:type="paragraph" w:customStyle="1" w:styleId="53">
    <w:name w:val="封面"/>
    <w:basedOn w:val="23"/>
    <w:autoRedefine/>
    <w:qFormat/>
    <w:uiPriority w:val="0"/>
    <w:pPr>
      <w:widowControl/>
      <w:spacing w:before="100" w:after="100" w:line="360" w:lineRule="auto"/>
      <w:jc w:val="center"/>
    </w:pPr>
    <w:rPr>
      <w:rFonts w:ascii="宋体" w:hAnsi="宋体" w:eastAsia="仿宋" w:cs="宋体"/>
      <w:sz w:val="36"/>
    </w:rPr>
  </w:style>
  <w:style w:type="paragraph" w:customStyle="1" w:styleId="54">
    <w:name w:val="目录"/>
    <w:basedOn w:val="1"/>
    <w:autoRedefine/>
    <w:qFormat/>
    <w:uiPriority w:val="0"/>
    <w:pPr>
      <w:widowControl/>
      <w:jc w:val="center"/>
    </w:pPr>
    <w:rPr>
      <w:rFonts w:ascii="思源黑体 CN Heavy" w:hAnsi="思源黑体 CN Heavy" w:eastAsia="思源黑体 CN Heavy" w:cs="微软雅黑"/>
      <w:b/>
      <w:color w:val="E6233C"/>
      <w:sz w:val="44"/>
      <w:szCs w:val="44"/>
    </w:rPr>
  </w:style>
  <w:style w:type="paragraph" w:styleId="55">
    <w:name w:val="List Paragraph"/>
    <w:basedOn w:val="1"/>
    <w:autoRedefine/>
    <w:qFormat/>
    <w:uiPriority w:val="34"/>
    <w:pPr>
      <w:ind w:firstLine="420" w:firstLineChars="200"/>
    </w:pPr>
  </w:style>
  <w:style w:type="paragraph" w:customStyle="1" w:styleId="56">
    <w:name w:val="图片"/>
    <w:basedOn w:val="1"/>
    <w:autoRedefine/>
    <w:qFormat/>
    <w:uiPriority w:val="0"/>
    <w:pPr>
      <w:jc w:val="center"/>
    </w:pPr>
    <w:rPr>
      <w:b/>
      <w:bCs/>
      <w:sz w:val="24"/>
    </w:rPr>
  </w:style>
  <w:style w:type="paragraph" w:customStyle="1" w:styleId="57">
    <w:name w:val="正文内编号"/>
    <w:basedOn w:val="1"/>
    <w:autoRedefine/>
    <w:qFormat/>
    <w:uiPriority w:val="0"/>
  </w:style>
  <w:style w:type="table" w:customStyle="1" w:styleId="58">
    <w:name w:val="网格型1"/>
    <w:basedOn w:val="25"/>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9">
    <w:name w:val="Default"/>
    <w:autoRedefine/>
    <w:qFormat/>
    <w:uiPriority w:val="99"/>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 w:type="paragraph" w:customStyle="1" w:styleId="60">
    <w:name w:val="TOC 标题3"/>
    <w:basedOn w:val="2"/>
    <w:next w:val="1"/>
    <w:autoRedefine/>
    <w:unhideWhenUsed/>
    <w:qFormat/>
    <w:uiPriority w:val="39"/>
    <w:pPr>
      <w:widowControl/>
      <w:spacing w:before="240" w:line="259" w:lineRule="auto"/>
      <w:jc w:val="left"/>
      <w:outlineLvl w:val="9"/>
    </w:pPr>
    <w:rPr>
      <w:rFonts w:asciiTheme="majorHAnsi" w:hAnsiTheme="majorHAnsi" w:eastAsiaTheme="majorEastAsia" w:cstheme="majorBidi"/>
      <w:b w:val="0"/>
      <w:color w:val="2E75B6" w:themeColor="accent1" w:themeShade="BF"/>
      <w:kern w:val="0"/>
      <w:szCs w:val="32"/>
    </w:rPr>
  </w:style>
  <w:style w:type="paragraph" w:customStyle="1" w:styleId="61">
    <w:name w:val="Table Paragraph"/>
    <w:basedOn w:val="1"/>
    <w:autoRedefine/>
    <w:qFormat/>
    <w:uiPriority w:val="1"/>
    <w:rPr>
      <w:rFonts w:ascii="宋体" w:hAnsi="宋体" w:cs="宋体"/>
      <w:lang w:val="zh-CN" w:bidi="zh-CN"/>
    </w:rPr>
  </w:style>
  <w:style w:type="character" w:customStyle="1" w:styleId="62">
    <w:name w:val="未处理的提及2"/>
    <w:basedOn w:val="27"/>
    <w:autoRedefine/>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8" Type="http://schemas.openxmlformats.org/officeDocument/2006/relationships/glossaryDocument" Target="glossary/document.xml"/><Relationship Id="rId87" Type="http://schemas.openxmlformats.org/officeDocument/2006/relationships/fontTable" Target="fontTable.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png"/><Relationship Id="rId57" Type="http://schemas.openxmlformats.org/officeDocument/2006/relationships/image" Target="media/image53.jpeg"/><Relationship Id="rId56" Type="http://schemas.openxmlformats.org/officeDocument/2006/relationships/image" Target="media/image52.pn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jpe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82e2a563-5149-4e9d-950e-24ece9f6ce26}"/>
        <w:style w:val=""/>
        <w:category>
          <w:name w:val="常规"/>
          <w:gallery w:val="placeholder"/>
        </w:category>
        <w:types>
          <w:type w:val="bbPlcHdr"/>
        </w:types>
        <w:behaviors>
          <w:behavior w:val="content"/>
        </w:behaviors>
        <w:description w:val=""/>
        <w:guid w:val="{82E2A563-5149-4E9D-950E-24ECE9F6CE26}"/>
      </w:docPartPr>
      <w:docPartBody>
        <w:p>
          <w:r>
            <w:rPr>
              <w:color w:val="808080"/>
            </w:rPr>
            <w:t>单击此处输入文字。</w:t>
          </w:r>
        </w:p>
      </w:docPartBody>
    </w:docPart>
    <w:docPart>
      <w:docPartPr>
        <w:name w:val="{e200c24c-8031-42c8-9933-eb4192632757}"/>
        <w:style w:val=""/>
        <w:category>
          <w:name w:val="常规"/>
          <w:gallery w:val="placeholder"/>
        </w:category>
        <w:types>
          <w:type w:val="bbPlcHdr"/>
        </w:types>
        <w:behaviors>
          <w:behavior w:val="content"/>
        </w:behaviors>
        <w:description w:val=""/>
        <w:guid w:val="{E200C24C-8031-42C8-9933-EB4192632757}"/>
      </w:docPartPr>
      <w:docPartBody>
        <w:p>
          <w:r>
            <w:rPr>
              <w:color w:val="808080"/>
            </w:rPr>
            <w:t>单击此处输入文字。</w:t>
          </w:r>
        </w:p>
      </w:docPartBody>
    </w:docPart>
    <w:docPart>
      <w:docPartPr>
        <w:name w:val="{2824483e-cd91-4f84-9db4-080eace829f6}"/>
        <w:style w:val=""/>
        <w:category>
          <w:name w:val="常规"/>
          <w:gallery w:val="placeholder"/>
        </w:category>
        <w:types>
          <w:type w:val="bbPlcHdr"/>
        </w:types>
        <w:behaviors>
          <w:behavior w:val="content"/>
        </w:behaviors>
        <w:description w:val=""/>
        <w:guid w:val="{2824483E-CD91-4F84-9DB4-080EACE829F6}"/>
      </w:docPartPr>
      <w:docPartBody>
        <w:p>
          <w:r>
            <w:rPr>
              <w:color w:val="808080"/>
            </w:rPr>
            <w:t>单击此处输入文字。</w:t>
          </w:r>
        </w:p>
      </w:docPartBody>
    </w:docPart>
    <w:docPart>
      <w:docPartPr>
        <w:name w:val="{75024982-40d9-4bb0-96c1-fb7b4025a5d3}"/>
        <w:style w:val=""/>
        <w:category>
          <w:name w:val="常规"/>
          <w:gallery w:val="placeholder"/>
        </w:category>
        <w:types>
          <w:type w:val="bbPlcHdr"/>
        </w:types>
        <w:behaviors>
          <w:behavior w:val="content"/>
        </w:behaviors>
        <w:description w:val=""/>
        <w:guid w:val="{75024982-40D9-4BB0-96C1-FB7B4025A5D3}"/>
      </w:docPartPr>
      <w:docPartBody>
        <w:p>
          <w:r>
            <w:rPr>
              <w:color w:val="808080"/>
            </w:rPr>
            <w:t>单击此处输入文字。</w:t>
          </w:r>
        </w:p>
      </w:docPartBody>
    </w:docPart>
    <w:docPart>
      <w:docPartPr>
        <w:name w:val="{4e449bd0-739b-4729-969c-0b60dd372697}"/>
        <w:style w:val=""/>
        <w:category>
          <w:name w:val="常规"/>
          <w:gallery w:val="placeholder"/>
        </w:category>
        <w:types>
          <w:type w:val="bbPlcHdr"/>
        </w:types>
        <w:behaviors>
          <w:behavior w:val="content"/>
        </w:behaviors>
        <w:description w:val=""/>
        <w:guid w:val="{4E449BD0-739B-4729-969C-0B60DD372697}"/>
      </w:docPartPr>
      <w:docPartBody>
        <w:p>
          <w:r>
            <w:rPr>
              <w:color w:val="808080"/>
            </w:rPr>
            <w:t>单击此处输入文字。</w:t>
          </w:r>
        </w:p>
      </w:docPartBody>
    </w:docPart>
    <w:docPart>
      <w:docPartPr>
        <w:name w:val="{2806ac0b-d218-4277-af3f-3882ce69462e}"/>
        <w:style w:val=""/>
        <w:category>
          <w:name w:val="常规"/>
          <w:gallery w:val="placeholder"/>
        </w:category>
        <w:types>
          <w:type w:val="bbPlcHdr"/>
        </w:types>
        <w:behaviors>
          <w:behavior w:val="content"/>
        </w:behaviors>
        <w:description w:val=""/>
        <w:guid w:val="{2806AC0B-D218-4277-AF3F-3882CE69462E}"/>
      </w:docPartPr>
      <w:docPartBody>
        <w:p>
          <w:r>
            <w:rPr>
              <w:color w:val="808080"/>
            </w:rPr>
            <w:t>单击此处输入文字。</w:t>
          </w:r>
        </w:p>
      </w:docPartBody>
    </w:docPart>
    <w:docPart>
      <w:docPartPr>
        <w:name w:val="{1ccc66cc-ead4-41a8-8723-3289741be958}"/>
        <w:style w:val=""/>
        <w:category>
          <w:name w:val="常规"/>
          <w:gallery w:val="placeholder"/>
        </w:category>
        <w:types>
          <w:type w:val="bbPlcHdr"/>
        </w:types>
        <w:behaviors>
          <w:behavior w:val="content"/>
        </w:behaviors>
        <w:description w:val=""/>
        <w:guid w:val="{1CCC66CC-EAD4-41A8-8723-3289741BE958}"/>
      </w:docPartPr>
      <w:docPartBody>
        <w:p>
          <w:r>
            <w:rPr>
              <w:color w:val="808080"/>
            </w:rPr>
            <w:t>单击此处输入文字。</w:t>
          </w:r>
        </w:p>
      </w:docPartBody>
    </w:docPart>
    <w:docPart>
      <w:docPartPr>
        <w:name w:val="{919c81d0-a262-45b7-980e-72400b5badc2}"/>
        <w:style w:val=""/>
        <w:category>
          <w:name w:val="常规"/>
          <w:gallery w:val="placeholder"/>
        </w:category>
        <w:types>
          <w:type w:val="bbPlcHdr"/>
        </w:types>
        <w:behaviors>
          <w:behavior w:val="content"/>
        </w:behaviors>
        <w:description w:val=""/>
        <w:guid w:val="{919C81D0-A262-45B7-980E-72400B5BADC2}"/>
      </w:docPartPr>
      <w:docPartBody>
        <w:p>
          <w:r>
            <w:rPr>
              <w:color w:val="808080"/>
            </w:rPr>
            <w:t>单击此处输入文字。</w:t>
          </w:r>
        </w:p>
      </w:docPartBody>
    </w:docPart>
    <w:docPart>
      <w:docPartPr>
        <w:name w:val="{8ecf7000-9531-4926-80fb-cbccf6006a10}"/>
        <w:style w:val=""/>
        <w:category>
          <w:name w:val="常规"/>
          <w:gallery w:val="placeholder"/>
        </w:category>
        <w:types>
          <w:type w:val="bbPlcHdr"/>
        </w:types>
        <w:behaviors>
          <w:behavior w:val="content"/>
        </w:behaviors>
        <w:description w:val=""/>
        <w:guid w:val="{8ECF7000-9531-4926-80FB-CBCCF6006A10}"/>
      </w:docPartPr>
      <w:docPartBody>
        <w:p>
          <w:r>
            <w:rPr>
              <w:color w:val="808080"/>
            </w:rPr>
            <w:t>单击此处输入文字。</w:t>
          </w:r>
        </w:p>
      </w:docPartBody>
    </w:docPart>
    <w:docPart>
      <w:docPartPr>
        <w:name w:val="{8e1d4845-fe96-4b8e-94ea-b504e9a6636f}"/>
        <w:style w:val=""/>
        <w:category>
          <w:name w:val="常规"/>
          <w:gallery w:val="placeholder"/>
        </w:category>
        <w:types>
          <w:type w:val="bbPlcHdr"/>
        </w:types>
        <w:behaviors>
          <w:behavior w:val="content"/>
        </w:behaviors>
        <w:description w:val=""/>
        <w:guid w:val="{8E1D4845-FE96-4B8E-94EA-B504E9A6636F}"/>
      </w:docPartPr>
      <w:docPartBody>
        <w:p>
          <w:r>
            <w:rPr>
              <w:color w:val="808080"/>
            </w:rPr>
            <w:t>单击此处输入文字。</w:t>
          </w:r>
        </w:p>
      </w:docPartBody>
    </w:docPart>
    <w:docPart>
      <w:docPartPr>
        <w:name w:val="{80a85d83-e4ec-4ee3-80ca-d9a05eefdf27}"/>
        <w:style w:val=""/>
        <w:category>
          <w:name w:val="常规"/>
          <w:gallery w:val="placeholder"/>
        </w:category>
        <w:types>
          <w:type w:val="bbPlcHdr"/>
        </w:types>
        <w:behaviors>
          <w:behavior w:val="content"/>
        </w:behaviors>
        <w:description w:val=""/>
        <w:guid w:val="{80A85D83-E4EC-4EE3-80CA-D9A05EEFDF27}"/>
      </w:docPartPr>
      <w:docPartBody>
        <w:p>
          <w:r>
            <w:rPr>
              <w:color w:val="808080"/>
            </w:rPr>
            <w:t>单击此处输入文字。</w:t>
          </w:r>
        </w:p>
      </w:docPartBody>
    </w:docPart>
    <w:docPart>
      <w:docPartPr>
        <w:name w:val="{5d7a061d-7313-4953-a912-0e452a7274bb}"/>
        <w:style w:val=""/>
        <w:category>
          <w:name w:val="常规"/>
          <w:gallery w:val="placeholder"/>
        </w:category>
        <w:types>
          <w:type w:val="bbPlcHdr"/>
        </w:types>
        <w:behaviors>
          <w:behavior w:val="content"/>
        </w:behaviors>
        <w:description w:val=""/>
        <w:guid w:val="{5D7A061D-7313-4953-A912-0E452A7274BB}"/>
      </w:docPartPr>
      <w:docPartBody>
        <w:p>
          <w:r>
            <w:rPr>
              <w:color w:val="808080"/>
            </w:rPr>
            <w:t>单击此处输入文字。</w:t>
          </w:r>
        </w:p>
      </w:docPartBody>
    </w:docPart>
    <w:docPart>
      <w:docPartPr>
        <w:name w:val="{954b743a-7a4e-4039-9e04-07a9c25c464b}"/>
        <w:style w:val=""/>
        <w:category>
          <w:name w:val="常规"/>
          <w:gallery w:val="placeholder"/>
        </w:category>
        <w:types>
          <w:type w:val="bbPlcHdr"/>
        </w:types>
        <w:behaviors>
          <w:behavior w:val="content"/>
        </w:behaviors>
        <w:description w:val=""/>
        <w:guid w:val="{954B743A-7A4E-4039-9E04-07A9C25C464B}"/>
      </w:docPartPr>
      <w:docPartBody>
        <w:p>
          <w:r>
            <w:rPr>
              <w:color w:val="808080"/>
            </w:rPr>
            <w:t>单击此处输入文字。</w:t>
          </w:r>
        </w:p>
      </w:docPartBody>
    </w:docPart>
    <w:docPart>
      <w:docPartPr>
        <w:name w:val="{48596ffc-e952-4ee2-9c59-77c017310f50}"/>
        <w:style w:val=""/>
        <w:category>
          <w:name w:val="常规"/>
          <w:gallery w:val="placeholder"/>
        </w:category>
        <w:types>
          <w:type w:val="bbPlcHdr"/>
        </w:types>
        <w:behaviors>
          <w:behavior w:val="content"/>
        </w:behaviors>
        <w:description w:val=""/>
        <w:guid w:val="{48596FFC-E952-4EE2-9C59-77C017310F50}"/>
      </w:docPartPr>
      <w:docPartBody>
        <w:p>
          <w:r>
            <w:rPr>
              <w:color w:val="808080"/>
            </w:rPr>
            <w:t>单击此处输入文字。</w:t>
          </w:r>
        </w:p>
      </w:docPartBody>
    </w:docPart>
    <w:docPart>
      <w:docPartPr>
        <w:name w:val="{69d5e825-770e-44fa-8c2c-bfe88c5e3618}"/>
        <w:style w:val=""/>
        <w:category>
          <w:name w:val="常规"/>
          <w:gallery w:val="placeholder"/>
        </w:category>
        <w:types>
          <w:type w:val="bbPlcHdr"/>
        </w:types>
        <w:behaviors>
          <w:behavior w:val="content"/>
        </w:behaviors>
        <w:description w:val=""/>
        <w:guid w:val="{69D5E825-770E-44FA-8C2C-BFE88C5E3618}"/>
      </w:docPartPr>
      <w:docPartBody>
        <w:p>
          <w:r>
            <w:rPr>
              <w:color w:val="808080"/>
            </w:rPr>
            <w:t>单击此处输入文字。</w:t>
          </w:r>
        </w:p>
      </w:docPartBody>
    </w:docPart>
    <w:docPart>
      <w:docPartPr>
        <w:name w:val="{7649f878-d0e4-4c87-9747-5466b4521f0e}"/>
        <w:style w:val=""/>
        <w:category>
          <w:name w:val="常规"/>
          <w:gallery w:val="placeholder"/>
        </w:category>
        <w:types>
          <w:type w:val="bbPlcHdr"/>
        </w:types>
        <w:behaviors>
          <w:behavior w:val="content"/>
        </w:behaviors>
        <w:description w:val=""/>
        <w:guid w:val="{7649F878-D0E4-4C87-9747-5466B4521F0E}"/>
      </w:docPartPr>
      <w:docPartBody>
        <w:p>
          <w:r>
            <w:rPr>
              <w:color w:val="808080"/>
            </w:rPr>
            <w:t>单击此处输入文字。</w:t>
          </w:r>
        </w:p>
      </w:docPartBody>
    </w:docPart>
    <w:docPart>
      <w:docPartPr>
        <w:name w:val="{a34d7880-ea90-46b4-818a-74b9c7f356fc}"/>
        <w:style w:val=""/>
        <w:category>
          <w:name w:val="常规"/>
          <w:gallery w:val="placeholder"/>
        </w:category>
        <w:types>
          <w:type w:val="bbPlcHdr"/>
        </w:types>
        <w:behaviors>
          <w:behavior w:val="content"/>
        </w:behaviors>
        <w:description w:val=""/>
        <w:guid w:val="{A34D7880-EA90-46B4-818A-74B9C7F356FC}"/>
      </w:docPartPr>
      <w:docPartBody>
        <w:p>
          <w:r>
            <w:rPr>
              <w:color w:val="808080"/>
            </w:rPr>
            <w:t>单击此处输入文字。</w:t>
          </w:r>
        </w:p>
      </w:docPartBody>
    </w:docPart>
    <w:docPart>
      <w:docPartPr>
        <w:name w:val="{d5f04467-e979-467f-a118-9f57cf378e01}"/>
        <w:style w:val=""/>
        <w:category>
          <w:name w:val="常规"/>
          <w:gallery w:val="placeholder"/>
        </w:category>
        <w:types>
          <w:type w:val="bbPlcHdr"/>
        </w:types>
        <w:behaviors>
          <w:behavior w:val="content"/>
        </w:behaviors>
        <w:description w:val=""/>
        <w:guid w:val="{D5F04467-E979-467F-A118-9F57CF378E01}"/>
      </w:docPartPr>
      <w:docPartBody>
        <w:p>
          <w:r>
            <w:rPr>
              <w:color w:val="808080"/>
            </w:rPr>
            <w:t>单击此处输入文字。</w:t>
          </w:r>
        </w:p>
      </w:docPartBody>
    </w:docPart>
    <w:docPart>
      <w:docPartPr>
        <w:name w:val="{dc015f52-02bb-4447-83fb-3c08852d774c}"/>
        <w:style w:val=""/>
        <w:category>
          <w:name w:val="常规"/>
          <w:gallery w:val="placeholder"/>
        </w:category>
        <w:types>
          <w:type w:val="bbPlcHdr"/>
        </w:types>
        <w:behaviors>
          <w:behavior w:val="content"/>
        </w:behaviors>
        <w:description w:val=""/>
        <w:guid w:val="{DC015F52-02BB-4447-83FB-3C08852D774C}"/>
      </w:docPartPr>
      <w:docPartBody>
        <w:p>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characterSpacingControl w:val="doNotCompress"/>
  <w:compat>
    <w:useFELayout/>
    <w:splitPgBreakAndParaMark/>
    <w:compatSetting w:name="compatibilityMode" w:uri="http://schemas.microsoft.com/office/word" w:val="14"/>
  </w:compat>
  <w:rsids>
    <w:rsidRoot w:val="004C48C5"/>
    <w:rsid w:val="00247122"/>
    <w:rsid w:val="00267A4E"/>
    <w:rsid w:val="00286EA8"/>
    <w:rsid w:val="003600A6"/>
    <w:rsid w:val="004C48C5"/>
    <w:rsid w:val="009D3623"/>
    <w:rsid w:val="00A3717A"/>
    <w:rsid w:val="00A972C5"/>
    <w:rsid w:val="00B75968"/>
    <w:rsid w:val="00E52671"/>
    <w:rsid w:val="00F272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qFormat="1"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lang w:val="en-US" w:eastAsia="zh-CN" w:bidi="ar-SA"/>
    </w:rPr>
  </w:style>
  <w:style w:type="character" w:default="1" w:styleId="2">
    <w:name w:val="Default Paragraph Font"/>
    <w:autoRedefine/>
    <w:semiHidden/>
    <w:unhideWhenUsed/>
    <w:uiPriority w:val="1"/>
  </w:style>
  <w:style w:type="table" w:default="1" w:styleId="3">
    <w:name w:val="Normal Table"/>
    <w:semiHidden/>
    <w:unhideWhenUsed/>
    <w:qFormat/>
    <w:uiPriority w:val="99"/>
    <w:tblPr>
      <w:tblCellMar>
        <w:top w:w="0" w:type="dxa"/>
        <w:left w:w="108" w:type="dxa"/>
        <w:bottom w:w="0" w:type="dxa"/>
        <w:right w:w="108" w:type="dxa"/>
      </w:tblCellMar>
    </w:tbl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ncet</Company>
  <Pages>174</Pages>
  <Words>9539</Words>
  <Characters>54378</Characters>
  <Lines>453</Lines>
  <Paragraphs>127</Paragraphs>
  <TotalTime>33</TotalTime>
  <ScaleCrop>false</ScaleCrop>
  <LinksUpToDate>false</LinksUpToDate>
  <CharactersWithSpaces>63790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2021-12-04T08:09:00Z</dcterms:created>
  <dc:creator>罗依</dc:creator>
  <cp:lastModifiedBy>景鸿成</cp:lastModifiedBy>
  <cp:lastPrinted>2024-02-20T02:02:00Z</cp:lastPrinted>
  <dcterms:modified xsi:type="dcterms:W3CDTF">2024-05-07T13:18:51Z</dcterms:modified>
  <dc:title>活动指南</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298CC3486E7746178F2AE9BF2A73B6BD_13</vt:lpwstr>
  </property>
  <property fmtid="{D5CDD505-2E9C-101B-9397-08002B2CF9AE}" pid="4" name="KSOSaveFontToCloudKey">
    <vt:lpwstr>498011884_cloud</vt:lpwstr>
  </property>
</Properties>
</file>