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D0" w:rsidRPr="00C27177" w:rsidRDefault="00DE2FD0" w:rsidP="001C7EC3">
      <w:pPr>
        <w:jc w:val="center"/>
        <w:rPr>
          <w:rFonts w:ascii="宋体"/>
          <w:b/>
          <w:color w:val="000000"/>
          <w:sz w:val="44"/>
          <w:szCs w:val="44"/>
        </w:rPr>
      </w:pPr>
      <w:r w:rsidRPr="00C27177">
        <w:rPr>
          <w:rFonts w:ascii="宋体" w:hAnsi="宋体" w:hint="eastAsia"/>
          <w:b/>
          <w:color w:val="000000"/>
          <w:sz w:val="44"/>
          <w:szCs w:val="44"/>
        </w:rPr>
        <w:t>《昆明教育研究》征稿启事</w:t>
      </w:r>
    </w:p>
    <w:p w:rsidR="00DE2FD0" w:rsidRDefault="00DE2FD0" w:rsidP="001C7EC3">
      <w:pPr>
        <w:jc w:val="left"/>
        <w:rPr>
          <w:rFonts w:ascii="楷体_GB2312" w:eastAsia="楷体_GB2312" w:hAnsi="Verdana"/>
          <w:color w:val="000000"/>
          <w:sz w:val="28"/>
          <w:szCs w:val="28"/>
        </w:rPr>
      </w:pPr>
    </w:p>
    <w:p w:rsidR="00DE2FD0" w:rsidRPr="001D302D" w:rsidRDefault="00DE2FD0" w:rsidP="007F1743">
      <w:pPr>
        <w:jc w:val="left"/>
        <w:rPr>
          <w:rFonts w:ascii="仿宋" w:eastAsia="仿宋" w:hAnsi="仿宋"/>
          <w:b/>
          <w:color w:val="000000"/>
          <w:sz w:val="28"/>
          <w:szCs w:val="28"/>
        </w:rPr>
      </w:pPr>
      <w:r w:rsidRPr="001D302D">
        <w:rPr>
          <w:rFonts w:ascii="仿宋" w:eastAsia="仿宋" w:hAnsi="仿宋" w:hint="eastAsia"/>
          <w:b/>
          <w:color w:val="000000"/>
          <w:sz w:val="28"/>
          <w:szCs w:val="28"/>
        </w:rPr>
        <w:t>一、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刊物</w:t>
      </w:r>
      <w:r w:rsidRPr="001D302D">
        <w:rPr>
          <w:rFonts w:ascii="仿宋" w:eastAsia="仿宋" w:hAnsi="仿宋" w:hint="eastAsia"/>
          <w:b/>
          <w:color w:val="000000"/>
          <w:sz w:val="28"/>
          <w:szCs w:val="28"/>
        </w:rPr>
        <w:t>介绍</w:t>
      </w:r>
    </w:p>
    <w:p w:rsidR="00DE2FD0" w:rsidRPr="007F1743" w:rsidRDefault="00DE2FD0" w:rsidP="005506F1">
      <w:pPr>
        <w:ind w:firstLineChars="200" w:firstLine="31680"/>
        <w:rPr>
          <w:rFonts w:ascii="仿宋" w:eastAsia="仿宋" w:hAnsi="仿宋"/>
          <w:color w:val="000000"/>
          <w:sz w:val="28"/>
          <w:szCs w:val="28"/>
        </w:rPr>
      </w:pPr>
      <w:r w:rsidRPr="007F1743">
        <w:rPr>
          <w:rFonts w:ascii="仿宋" w:eastAsia="仿宋" w:hAnsi="仿宋" w:hint="eastAsia"/>
          <w:color w:val="000000"/>
          <w:sz w:val="28"/>
          <w:szCs w:val="28"/>
        </w:rPr>
        <w:t>《昆明教育研究》是由昆明市</w:t>
      </w:r>
      <w:r>
        <w:rPr>
          <w:rFonts w:ascii="仿宋" w:eastAsia="仿宋" w:hAnsi="仿宋" w:hint="eastAsia"/>
          <w:color w:val="000000"/>
          <w:sz w:val="28"/>
          <w:szCs w:val="28"/>
        </w:rPr>
        <w:t>教育局主管，昆明市教育科学研究院主办的综合性的教育科学学术刊物。本刊理论研究与实践应用并重，</w:t>
      </w:r>
      <w:r w:rsidRPr="007F1743">
        <w:rPr>
          <w:rFonts w:ascii="仿宋" w:eastAsia="仿宋" w:hAnsi="仿宋" w:hint="eastAsia"/>
          <w:color w:val="000000"/>
          <w:sz w:val="28"/>
          <w:szCs w:val="28"/>
        </w:rPr>
        <w:t>关注幼儿园、小学、中学教育实践中的问题，关注一线教育工作者的声音，关注与基础教育密切相关的新理论与新尝试。</w:t>
      </w:r>
    </w:p>
    <w:p w:rsidR="00DE2FD0" w:rsidRPr="007F1743" w:rsidRDefault="00DE2FD0" w:rsidP="007F1743">
      <w:pPr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DE2FD0" w:rsidRPr="001D302D" w:rsidRDefault="00DE2FD0" w:rsidP="007F1743">
      <w:pPr>
        <w:jc w:val="left"/>
        <w:rPr>
          <w:rFonts w:ascii="仿宋" w:eastAsia="仿宋" w:hAnsi="仿宋"/>
          <w:b/>
          <w:color w:val="000000"/>
          <w:sz w:val="28"/>
          <w:szCs w:val="28"/>
        </w:rPr>
      </w:pPr>
      <w:r w:rsidRPr="001D302D">
        <w:rPr>
          <w:rFonts w:ascii="仿宋" w:eastAsia="仿宋" w:hAnsi="仿宋" w:hint="eastAsia"/>
          <w:b/>
          <w:color w:val="000000"/>
          <w:sz w:val="28"/>
          <w:szCs w:val="28"/>
        </w:rPr>
        <w:t>二、征稿对象</w:t>
      </w:r>
    </w:p>
    <w:p w:rsidR="00DE2FD0" w:rsidRPr="007F1743" w:rsidRDefault="00DE2FD0" w:rsidP="005506F1">
      <w:pPr>
        <w:widowControl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昆明市各级教育行政主管部门行政管理干部；各教研室（所）、教师进修学校、科技活动中心教师；各中小学、幼教、职教、特教学校的教师及行政管理人员；关注昆明教育的市内外各界人士。</w:t>
      </w:r>
    </w:p>
    <w:p w:rsidR="00DE2FD0" w:rsidRPr="007F1743" w:rsidRDefault="00DE2FD0" w:rsidP="007F1743">
      <w:pPr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DE2FD0" w:rsidRPr="001D302D" w:rsidRDefault="00DE2FD0" w:rsidP="007F1743">
      <w:pPr>
        <w:jc w:val="left"/>
        <w:rPr>
          <w:rFonts w:ascii="仿宋" w:eastAsia="仿宋" w:hAnsi="仿宋"/>
          <w:b/>
          <w:color w:val="000000"/>
          <w:sz w:val="28"/>
          <w:szCs w:val="28"/>
        </w:rPr>
      </w:pPr>
      <w:r w:rsidRPr="001D302D">
        <w:rPr>
          <w:rFonts w:ascii="仿宋" w:eastAsia="仿宋" w:hAnsi="仿宋" w:hint="eastAsia"/>
          <w:b/>
          <w:color w:val="000000"/>
          <w:sz w:val="28"/>
          <w:szCs w:val="28"/>
        </w:rPr>
        <w:t>三、主要栏目</w:t>
      </w:r>
    </w:p>
    <w:p w:rsidR="00DE2FD0" w:rsidRPr="007F1743" w:rsidRDefault="00DE2FD0" w:rsidP="005506F1">
      <w:pPr>
        <w:widowControl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卷首语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cs="Helvetica" w:hint="eastAsia"/>
          <w:color w:val="111111"/>
          <w:kern w:val="0"/>
          <w:sz w:val="28"/>
          <w:szCs w:val="28"/>
        </w:rPr>
        <w:t>以教育热点或身边的教育故事为切入点，关注教育，阐述教育教学智慧；</w:t>
      </w:r>
    </w:p>
    <w:p w:rsidR="00DE2FD0" w:rsidRPr="007F1743" w:rsidRDefault="00DE2FD0" w:rsidP="005506F1">
      <w:pPr>
        <w:widowControl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教育要闻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关注教育教改政策，会议精神；</w:t>
      </w:r>
    </w:p>
    <w:p w:rsidR="00DE2FD0" w:rsidRPr="007F1743" w:rsidRDefault="00DE2FD0" w:rsidP="005506F1">
      <w:pPr>
        <w:widowControl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昆教视点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反映一个时期昆明市的重大教育发展改革活动与举措；</w:t>
      </w:r>
    </w:p>
    <w:p w:rsidR="00DE2FD0" w:rsidRPr="007F1743" w:rsidRDefault="00DE2FD0" w:rsidP="005506F1">
      <w:pPr>
        <w:widowControl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教育论坛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对教育热点问题的述评；</w:t>
      </w:r>
    </w:p>
    <w:p w:rsidR="00DE2FD0" w:rsidRPr="007F1743" w:rsidRDefault="00DE2FD0" w:rsidP="005506F1">
      <w:pPr>
        <w:widowControl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教学管理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交流学校教育教学管理经验；</w:t>
      </w:r>
    </w:p>
    <w:p w:rsidR="00DE2FD0" w:rsidRPr="007F1743" w:rsidRDefault="00DE2FD0" w:rsidP="005506F1">
      <w:pPr>
        <w:widowControl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教育科研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进行教育科研的探讨与实践研究；</w:t>
      </w:r>
    </w:p>
    <w:p w:rsidR="00DE2FD0" w:rsidRPr="007F1743" w:rsidRDefault="00DE2FD0" w:rsidP="005506F1">
      <w:pPr>
        <w:widowControl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教学研究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教改经验，教学方法、策略、模式和经验；教学案例、活动案例、教学设计等</w:t>
      </w:r>
      <w:r w:rsidRPr="007F1743">
        <w:rPr>
          <w:rFonts w:ascii="仿宋" w:eastAsia="仿宋" w:hAnsi="仿宋"/>
          <w:sz w:val="28"/>
          <w:szCs w:val="28"/>
        </w:rPr>
        <w:t>;</w:t>
      </w:r>
    </w:p>
    <w:p w:rsidR="00DE2FD0" w:rsidRPr="007F1743" w:rsidRDefault="00DE2FD0" w:rsidP="005506F1">
      <w:pPr>
        <w:widowControl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德育纵横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班级、团队、家教、德育等的探讨和实践；</w:t>
      </w:r>
    </w:p>
    <w:p w:rsidR="00DE2FD0" w:rsidRPr="007F1743" w:rsidRDefault="00DE2FD0" w:rsidP="005506F1">
      <w:pPr>
        <w:widowControl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心理健康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维护、提高师生心理健康水平的方法、技巧探讨；</w:t>
      </w:r>
    </w:p>
    <w:p w:rsidR="00DE2FD0" w:rsidRPr="007F1743" w:rsidRDefault="00DE2FD0" w:rsidP="005506F1">
      <w:pPr>
        <w:widowControl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教坛散记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教育案例、教育故事、教育反思等；</w:t>
      </w:r>
    </w:p>
    <w:p w:rsidR="00DE2FD0" w:rsidRPr="007F1743" w:rsidRDefault="00DE2FD0" w:rsidP="005506F1">
      <w:pPr>
        <w:widowControl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教研之声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反映教研员在教研工作中的心得和体会；</w:t>
      </w:r>
    </w:p>
    <w:p w:rsidR="00DE2FD0" w:rsidRPr="007F1743" w:rsidRDefault="00DE2FD0" w:rsidP="005506F1">
      <w:pPr>
        <w:widowControl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素质教育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对素质教育改革的看法、理性思考、素质研究成果、学术论文等；</w:t>
      </w:r>
    </w:p>
    <w:p w:rsidR="00DE2FD0" w:rsidRPr="007F1743" w:rsidRDefault="00DE2FD0" w:rsidP="005506F1">
      <w:pPr>
        <w:widowControl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备考指导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针对高、中考的复习指导；</w:t>
      </w:r>
    </w:p>
    <w:p w:rsidR="00DE2FD0" w:rsidRPr="007F1743" w:rsidRDefault="00DE2FD0" w:rsidP="005506F1">
      <w:pPr>
        <w:widowControl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教学艺术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课堂教学创新的方法和技巧；</w:t>
      </w:r>
    </w:p>
    <w:p w:rsidR="00DE2FD0" w:rsidRPr="007F1743" w:rsidRDefault="00DE2FD0" w:rsidP="005506F1">
      <w:pPr>
        <w:widowControl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校园文化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学校文化建设和读书感悟与体会；</w:t>
      </w:r>
    </w:p>
    <w:p w:rsidR="00DE2FD0" w:rsidRDefault="00DE2FD0" w:rsidP="005506F1">
      <w:pPr>
        <w:widowControl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A7217E">
        <w:rPr>
          <w:rFonts w:ascii="仿宋" w:eastAsia="仿宋" w:hAnsi="仿宋" w:hint="eastAsia"/>
          <w:sz w:val="28"/>
          <w:szCs w:val="28"/>
        </w:rPr>
        <w:t>特色课堂</w:t>
      </w:r>
      <w:r w:rsidRPr="00A7217E">
        <w:rPr>
          <w:rFonts w:ascii="仿宋" w:eastAsia="仿宋" w:hAnsi="仿宋"/>
          <w:sz w:val="28"/>
          <w:szCs w:val="28"/>
        </w:rPr>
        <w:t>——</w:t>
      </w:r>
      <w:r w:rsidRPr="00A7217E">
        <w:rPr>
          <w:rFonts w:ascii="仿宋" w:eastAsia="仿宋" w:hAnsi="仿宋" w:hint="eastAsia"/>
          <w:sz w:val="28"/>
          <w:szCs w:val="28"/>
        </w:rPr>
        <w:t>有特色的课堂教学设计与理念，优秀教案、课例。</w:t>
      </w:r>
    </w:p>
    <w:p w:rsidR="00DE2FD0" w:rsidRDefault="00DE2FD0" w:rsidP="007F1743">
      <w:pPr>
        <w:jc w:val="left"/>
        <w:rPr>
          <w:rFonts w:ascii="仿宋" w:eastAsia="仿宋" w:hAnsi="仿宋"/>
          <w:b/>
          <w:color w:val="000000"/>
          <w:sz w:val="28"/>
          <w:szCs w:val="28"/>
        </w:rPr>
      </w:pPr>
    </w:p>
    <w:p w:rsidR="00DE2FD0" w:rsidRPr="001D302D" w:rsidRDefault="00DE2FD0" w:rsidP="007F1743">
      <w:pPr>
        <w:jc w:val="left"/>
        <w:rPr>
          <w:rFonts w:ascii="仿宋" w:eastAsia="仿宋" w:hAnsi="仿宋"/>
          <w:b/>
          <w:color w:val="000000"/>
          <w:sz w:val="28"/>
          <w:szCs w:val="28"/>
        </w:rPr>
      </w:pPr>
      <w:bookmarkStart w:id="0" w:name="_GoBack"/>
      <w:bookmarkEnd w:id="0"/>
      <w:r w:rsidRPr="001D302D">
        <w:rPr>
          <w:rFonts w:ascii="仿宋" w:eastAsia="仿宋" w:hAnsi="仿宋" w:hint="eastAsia"/>
          <w:b/>
          <w:color w:val="000000"/>
          <w:sz w:val="28"/>
          <w:szCs w:val="28"/>
        </w:rPr>
        <w:t>四、稿件要求</w:t>
      </w:r>
    </w:p>
    <w:p w:rsidR="00DE2FD0" w:rsidRPr="007F1743" w:rsidRDefault="00DE2FD0" w:rsidP="005506F1">
      <w:pPr>
        <w:widowControl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/>
          <w:sz w:val="28"/>
          <w:szCs w:val="28"/>
        </w:rPr>
        <w:t xml:space="preserve">1. </w:t>
      </w:r>
      <w:r w:rsidRPr="007F1743">
        <w:rPr>
          <w:rFonts w:ascii="仿宋" w:eastAsia="仿宋" w:hAnsi="仿宋" w:hint="eastAsia"/>
          <w:sz w:val="28"/>
          <w:szCs w:val="28"/>
        </w:rPr>
        <w:t>来稿形式不拘一格，排版图文并茂。论文、教学设计、案例、教育故事、教育反思、调研报告、考察报告等。</w:t>
      </w:r>
    </w:p>
    <w:p w:rsidR="00DE2FD0" w:rsidRPr="007F1743" w:rsidRDefault="00DE2FD0" w:rsidP="005506F1">
      <w:pPr>
        <w:widowControl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/>
          <w:sz w:val="28"/>
          <w:szCs w:val="28"/>
        </w:rPr>
        <w:t xml:space="preserve">2. </w:t>
      </w:r>
      <w:r w:rsidRPr="007F1743">
        <w:rPr>
          <w:rFonts w:ascii="仿宋" w:eastAsia="仿宋" w:hAnsi="仿宋" w:hint="eastAsia"/>
          <w:sz w:val="28"/>
          <w:szCs w:val="28"/>
        </w:rPr>
        <w:t>文稿应思想健康，观点正确，言之有物，求实创新，能紧密结合教育教学的具体情况，做到观点鲜明，论据可靠，可读性强。</w:t>
      </w:r>
    </w:p>
    <w:p w:rsidR="00DE2FD0" w:rsidRPr="007F1743" w:rsidRDefault="00DE2FD0" w:rsidP="005506F1">
      <w:pPr>
        <w:widowControl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/>
          <w:sz w:val="28"/>
          <w:szCs w:val="28"/>
        </w:rPr>
        <w:t>3.</w:t>
      </w:r>
      <w:r w:rsidRPr="007F1743">
        <w:rPr>
          <w:rFonts w:ascii="仿宋" w:eastAsia="仿宋" w:hAnsi="仿宋" w:hint="eastAsia"/>
          <w:sz w:val="28"/>
          <w:szCs w:val="28"/>
        </w:rPr>
        <w:t>文稿尽量控制在</w:t>
      </w:r>
      <w:r w:rsidRPr="007F1743">
        <w:rPr>
          <w:rFonts w:ascii="仿宋" w:eastAsia="仿宋" w:hAnsi="仿宋"/>
          <w:sz w:val="28"/>
          <w:szCs w:val="28"/>
        </w:rPr>
        <w:t>3500</w:t>
      </w:r>
      <w:r w:rsidRPr="007F1743">
        <w:rPr>
          <w:rFonts w:ascii="仿宋" w:eastAsia="仿宋" w:hAnsi="仿宋" w:hint="eastAsia"/>
          <w:sz w:val="28"/>
          <w:szCs w:val="28"/>
        </w:rPr>
        <w:t>字以内。请在来稿中注明作者的单位全称、姓名、联系电话及电子邮箱。</w:t>
      </w:r>
    </w:p>
    <w:p w:rsidR="00DE2FD0" w:rsidRPr="007F1743" w:rsidRDefault="00DE2FD0" w:rsidP="005506F1">
      <w:pPr>
        <w:widowControl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/>
          <w:sz w:val="28"/>
          <w:szCs w:val="28"/>
        </w:rPr>
        <w:t>4.</w:t>
      </w:r>
      <w:r w:rsidRPr="007F1743">
        <w:rPr>
          <w:rFonts w:ascii="仿宋" w:eastAsia="仿宋" w:hAnsi="仿宋" w:hint="eastAsia"/>
          <w:sz w:val="28"/>
          <w:szCs w:val="28"/>
        </w:rPr>
        <w:t>文稿以电子稿为主，文字格式为</w:t>
      </w:r>
      <w:r w:rsidRPr="007F1743">
        <w:rPr>
          <w:rFonts w:ascii="仿宋" w:eastAsia="仿宋" w:hAnsi="仿宋"/>
          <w:sz w:val="28"/>
          <w:szCs w:val="28"/>
        </w:rPr>
        <w:t>word</w:t>
      </w:r>
      <w:r w:rsidRPr="007F1743">
        <w:rPr>
          <w:rFonts w:ascii="仿宋" w:eastAsia="仿宋" w:hAnsi="仿宋" w:hint="eastAsia"/>
          <w:sz w:val="28"/>
          <w:szCs w:val="28"/>
        </w:rPr>
        <w:t>，图片格式为</w:t>
      </w:r>
      <w:r w:rsidRPr="007F1743">
        <w:rPr>
          <w:rFonts w:ascii="仿宋" w:eastAsia="仿宋" w:hAnsi="仿宋"/>
          <w:sz w:val="28"/>
          <w:szCs w:val="28"/>
        </w:rPr>
        <w:t>jpg</w:t>
      </w:r>
      <w:r w:rsidRPr="007F1743">
        <w:rPr>
          <w:rFonts w:ascii="仿宋" w:eastAsia="仿宋" w:hAnsi="仿宋" w:hint="eastAsia"/>
          <w:sz w:val="28"/>
          <w:szCs w:val="28"/>
        </w:rPr>
        <w:t>。邮箱地址：</w:t>
      </w:r>
      <w:hyperlink r:id="rId5" w:tgtFrame="_parent" w:history="1">
        <w:r w:rsidRPr="007F1743">
          <w:rPr>
            <w:rFonts w:ascii="仿宋" w:eastAsia="仿宋" w:hAnsi="仿宋"/>
            <w:sz w:val="28"/>
            <w:szCs w:val="28"/>
          </w:rPr>
          <w:t>kmjyyj@126.com</w:t>
        </w:r>
      </w:hyperlink>
      <w:r w:rsidRPr="007F1743">
        <w:rPr>
          <w:rFonts w:ascii="仿宋" w:eastAsia="仿宋" w:hAnsi="仿宋" w:hint="eastAsia"/>
          <w:sz w:val="28"/>
          <w:szCs w:val="28"/>
        </w:rPr>
        <w:t>。</w:t>
      </w:r>
    </w:p>
    <w:p w:rsidR="00DE2FD0" w:rsidRPr="007F1743" w:rsidRDefault="00DE2FD0" w:rsidP="005506F1">
      <w:pPr>
        <w:widowControl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/>
          <w:sz w:val="28"/>
          <w:szCs w:val="28"/>
        </w:rPr>
        <w:t xml:space="preserve">5. </w:t>
      </w:r>
      <w:r w:rsidRPr="007F1743">
        <w:rPr>
          <w:rFonts w:ascii="仿宋" w:eastAsia="仿宋" w:hAnsi="仿宋" w:hint="eastAsia"/>
          <w:sz w:val="28"/>
          <w:szCs w:val="28"/>
        </w:rPr>
        <w:t>杂志</w:t>
      </w:r>
      <w:r>
        <w:rPr>
          <w:rFonts w:ascii="仿宋" w:eastAsia="仿宋" w:hAnsi="仿宋" w:hint="eastAsia"/>
          <w:sz w:val="28"/>
          <w:szCs w:val="28"/>
        </w:rPr>
        <w:t>封面（封一、二、三、四）</w:t>
      </w:r>
      <w:r w:rsidRPr="007F1743">
        <w:rPr>
          <w:rFonts w:ascii="仿宋" w:eastAsia="仿宋" w:hAnsi="仿宋" w:hint="eastAsia"/>
          <w:sz w:val="28"/>
          <w:szCs w:val="28"/>
        </w:rPr>
        <w:t>可刊登</w:t>
      </w:r>
      <w:r>
        <w:rPr>
          <w:rFonts w:ascii="仿宋" w:eastAsia="仿宋" w:hAnsi="仿宋" w:hint="eastAsia"/>
          <w:sz w:val="28"/>
          <w:szCs w:val="28"/>
        </w:rPr>
        <w:t>学校简介，特色活动及</w:t>
      </w:r>
      <w:r w:rsidRPr="007F1743">
        <w:rPr>
          <w:rFonts w:ascii="仿宋" w:eastAsia="仿宋" w:hAnsi="仿宋" w:hint="eastAsia"/>
          <w:sz w:val="28"/>
          <w:szCs w:val="28"/>
        </w:rPr>
        <w:t>教师在</w:t>
      </w:r>
      <w:r>
        <w:rPr>
          <w:rFonts w:ascii="仿宋" w:eastAsia="仿宋" w:hAnsi="仿宋" w:hint="eastAsia"/>
          <w:sz w:val="28"/>
          <w:szCs w:val="28"/>
        </w:rPr>
        <w:t>教育</w:t>
      </w:r>
      <w:r w:rsidRPr="007F1743">
        <w:rPr>
          <w:rFonts w:ascii="仿宋" w:eastAsia="仿宋" w:hAnsi="仿宋" w:hint="eastAsia"/>
          <w:sz w:val="28"/>
          <w:szCs w:val="28"/>
        </w:rPr>
        <w:t>教学实践活动中的照片，并附简短说明，有意者请与我们电话联系，或通过电子信箱投稿。</w:t>
      </w:r>
      <w:r>
        <w:rPr>
          <w:rFonts w:ascii="仿宋" w:eastAsia="仿宋" w:hAnsi="仿宋" w:hint="eastAsia"/>
          <w:sz w:val="28"/>
          <w:szCs w:val="28"/>
        </w:rPr>
        <w:t>《昆明教育研究》编辑部电话：</w:t>
      </w:r>
      <w:r>
        <w:rPr>
          <w:rFonts w:ascii="仿宋" w:eastAsia="仿宋" w:hAnsi="仿宋"/>
          <w:sz w:val="28"/>
          <w:szCs w:val="28"/>
        </w:rPr>
        <w:t>0871—65399371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DE2FD0" w:rsidRDefault="00DE2FD0" w:rsidP="00DB020B">
      <w:pPr>
        <w:widowControl/>
        <w:ind w:firstLineChars="200" w:firstLine="31680"/>
        <w:jc w:val="left"/>
        <w:rPr>
          <w:rFonts w:ascii="仿宋" w:eastAsia="仿宋" w:hAnsi="仿宋"/>
          <w:sz w:val="28"/>
          <w:szCs w:val="28"/>
        </w:rPr>
      </w:pPr>
      <w:r w:rsidRPr="009B0FD7">
        <w:rPr>
          <w:rFonts w:ascii="仿宋" w:eastAsia="仿宋" w:hAnsi="仿宋"/>
          <w:sz w:val="28"/>
          <w:szCs w:val="28"/>
        </w:rPr>
        <w:t xml:space="preserve">6. </w:t>
      </w:r>
      <w:r w:rsidRPr="001D302D">
        <w:rPr>
          <w:rFonts w:ascii="仿宋" w:eastAsia="仿宋" w:hAnsi="仿宋" w:hint="eastAsia"/>
          <w:sz w:val="28"/>
          <w:szCs w:val="28"/>
        </w:rPr>
        <w:t>本刊对</w:t>
      </w:r>
      <w:r>
        <w:rPr>
          <w:rFonts w:ascii="仿宋" w:eastAsia="仿宋" w:hAnsi="仿宋" w:hint="eastAsia"/>
          <w:sz w:val="28"/>
          <w:szCs w:val="28"/>
        </w:rPr>
        <w:t>采用的稿件</w:t>
      </w:r>
      <w:r w:rsidRPr="001D302D">
        <w:rPr>
          <w:rFonts w:ascii="仿宋" w:eastAsia="仿宋" w:hAnsi="仿宋" w:hint="eastAsia"/>
          <w:sz w:val="28"/>
          <w:szCs w:val="28"/>
        </w:rPr>
        <w:t>有删改权</w:t>
      </w:r>
      <w:r w:rsidRPr="001D302D">
        <w:rPr>
          <w:rFonts w:ascii="仿宋" w:eastAsia="仿宋" w:hAnsi="仿宋"/>
          <w:sz w:val="28"/>
          <w:szCs w:val="28"/>
        </w:rPr>
        <w:t>,</w:t>
      </w:r>
      <w:r w:rsidRPr="001D302D">
        <w:rPr>
          <w:rFonts w:ascii="仿宋" w:eastAsia="仿宋" w:hAnsi="仿宋" w:hint="eastAsia"/>
          <w:sz w:val="28"/>
          <w:szCs w:val="28"/>
        </w:rPr>
        <w:t>不同意删改者</w:t>
      </w:r>
      <w:r w:rsidRPr="001D302D">
        <w:rPr>
          <w:rFonts w:ascii="仿宋" w:eastAsia="仿宋" w:hAnsi="仿宋"/>
          <w:sz w:val="28"/>
          <w:szCs w:val="28"/>
        </w:rPr>
        <w:t>,</w:t>
      </w:r>
      <w:r w:rsidRPr="001D302D">
        <w:rPr>
          <w:rFonts w:ascii="仿宋" w:eastAsia="仿宋" w:hAnsi="仿宋" w:hint="eastAsia"/>
          <w:sz w:val="28"/>
          <w:szCs w:val="28"/>
        </w:rPr>
        <w:t>请在来稿中注明。</w:t>
      </w:r>
    </w:p>
    <w:sectPr w:rsidR="00DE2FD0" w:rsidSect="00B07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altName w:val="Microsoft Sans Serif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D3A3B"/>
    <w:multiLevelType w:val="hybridMultilevel"/>
    <w:tmpl w:val="D21AE9E4"/>
    <w:lvl w:ilvl="0" w:tplc="99C0DC3E">
      <w:start w:val="1"/>
      <w:numFmt w:val="japaneseCounting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41D"/>
    <w:rsid w:val="000D1444"/>
    <w:rsid w:val="001C7EC3"/>
    <w:rsid w:val="001D302D"/>
    <w:rsid w:val="001F641D"/>
    <w:rsid w:val="002F24DA"/>
    <w:rsid w:val="002F3EAB"/>
    <w:rsid w:val="0032300B"/>
    <w:rsid w:val="00402B37"/>
    <w:rsid w:val="004751FB"/>
    <w:rsid w:val="004C3CFA"/>
    <w:rsid w:val="005506F1"/>
    <w:rsid w:val="005A0435"/>
    <w:rsid w:val="00600685"/>
    <w:rsid w:val="006032FC"/>
    <w:rsid w:val="0066508C"/>
    <w:rsid w:val="006D0B5E"/>
    <w:rsid w:val="006F2E61"/>
    <w:rsid w:val="00755A87"/>
    <w:rsid w:val="007823F9"/>
    <w:rsid w:val="007F1743"/>
    <w:rsid w:val="00850BEB"/>
    <w:rsid w:val="008C1FA6"/>
    <w:rsid w:val="008D57EC"/>
    <w:rsid w:val="00945E4C"/>
    <w:rsid w:val="009B0FD7"/>
    <w:rsid w:val="00A7217E"/>
    <w:rsid w:val="00AC0202"/>
    <w:rsid w:val="00B07497"/>
    <w:rsid w:val="00C27177"/>
    <w:rsid w:val="00C75E6A"/>
    <w:rsid w:val="00CE775B"/>
    <w:rsid w:val="00D01F2F"/>
    <w:rsid w:val="00D341BF"/>
    <w:rsid w:val="00D74B07"/>
    <w:rsid w:val="00DB020B"/>
    <w:rsid w:val="00DE2FD0"/>
    <w:rsid w:val="00F32B16"/>
    <w:rsid w:val="00F61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E61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6F2E6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6F2E6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1F641D"/>
    <w:pPr>
      <w:widowControl/>
      <w:shd w:val="clear" w:color="auto" w:fill="F2FBF2"/>
      <w:spacing w:before="100" w:beforeAutospacing="1" w:after="15"/>
      <w:ind w:left="60"/>
      <w:jc w:val="left"/>
      <w:outlineLvl w:val="2"/>
    </w:pPr>
    <w:rPr>
      <w:rFonts w:ascii="Arial" w:hAnsi="Arial" w:cs="Arial"/>
      <w:color w:val="666666"/>
      <w:kern w:val="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2E6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F2E61"/>
    <w:rPr>
      <w:rFonts w:ascii="宋体" w:eastAsia="宋体" w:hAnsi="宋体" w:cs="宋体"/>
      <w:kern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F641D"/>
    <w:rPr>
      <w:rFonts w:ascii="Arial" w:eastAsia="宋体" w:hAnsi="Arial" w:cs="Arial"/>
      <w:color w:val="666666"/>
      <w:kern w:val="0"/>
      <w:sz w:val="21"/>
      <w:szCs w:val="21"/>
      <w:shd w:val="clear" w:color="auto" w:fill="F2FBF2"/>
    </w:rPr>
  </w:style>
  <w:style w:type="paragraph" w:customStyle="1" w:styleId="1">
    <w:name w:val="列出段落1"/>
    <w:basedOn w:val="Normal"/>
    <w:uiPriority w:val="99"/>
    <w:rsid w:val="006F2E61"/>
    <w:pPr>
      <w:ind w:firstLineChars="200" w:firstLine="420"/>
    </w:pPr>
  </w:style>
  <w:style w:type="character" w:styleId="Strong">
    <w:name w:val="Strong"/>
    <w:basedOn w:val="DefaultParagraphFont"/>
    <w:uiPriority w:val="99"/>
    <w:qFormat/>
    <w:rsid w:val="006F2E61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6F2E61"/>
    <w:pPr>
      <w:ind w:firstLineChars="200" w:firstLine="420"/>
    </w:pPr>
  </w:style>
  <w:style w:type="character" w:styleId="Hyperlink">
    <w:name w:val="Hyperlink"/>
    <w:basedOn w:val="DefaultParagraphFont"/>
    <w:uiPriority w:val="99"/>
    <w:semiHidden/>
    <w:rsid w:val="001F641D"/>
    <w:rPr>
      <w:rFonts w:cs="Times New Roman"/>
      <w:color w:val="3377AA"/>
      <w:u w:val="none"/>
      <w:effect w:val="none"/>
    </w:rPr>
  </w:style>
  <w:style w:type="paragraph" w:styleId="NormalWeb">
    <w:name w:val="Normal (Web)"/>
    <w:basedOn w:val="Normal"/>
    <w:uiPriority w:val="99"/>
    <w:semiHidden/>
    <w:rsid w:val="001F64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rom2">
    <w:name w:val="from2"/>
    <w:basedOn w:val="DefaultParagraphFont"/>
    <w:uiPriority w:val="99"/>
    <w:rsid w:val="001F641D"/>
    <w:rPr>
      <w:rFonts w:cs="Times New Roman"/>
    </w:rPr>
  </w:style>
  <w:style w:type="character" w:customStyle="1" w:styleId="color-green1">
    <w:name w:val="color-green1"/>
    <w:basedOn w:val="DefaultParagraphFont"/>
    <w:uiPriority w:val="99"/>
    <w:rsid w:val="001F641D"/>
    <w:rPr>
      <w:rFonts w:cs="Times New Roman"/>
      <w:color w:val="007722"/>
    </w:rPr>
  </w:style>
  <w:style w:type="paragraph" w:styleId="BalloonText">
    <w:name w:val="Balloon Text"/>
    <w:basedOn w:val="Normal"/>
    <w:link w:val="BalloonTextChar"/>
    <w:uiPriority w:val="99"/>
    <w:semiHidden/>
    <w:rsid w:val="001F641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641D"/>
    <w:rPr>
      <w:rFonts w:cs="Times New Roman"/>
      <w:sz w:val="18"/>
      <w:szCs w:val="18"/>
    </w:rPr>
  </w:style>
  <w:style w:type="paragraph" w:customStyle="1" w:styleId="reader-word-layer">
    <w:name w:val="reader-word-layer"/>
    <w:basedOn w:val="Normal"/>
    <w:uiPriority w:val="99"/>
    <w:rsid w:val="000D14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1D302D"/>
    <w:rPr>
      <w:rFonts w:cs="Times New Roman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60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60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60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0341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034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0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60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60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0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60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60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60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603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603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603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603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603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0341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0340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0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60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60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0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60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60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60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603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60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60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603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603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6118;&#26126;&#25945;&#32946;&#30740;&#31350;&#12299;&#32534;&#36753;&#37096;&#25335;&#36125;&#21518;&#36864;&#36824;&#25110;&#21457;&#36865;&#30005;&#23376;&#37038;&#20214;&#21040;kmjyyj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250</TotalTime>
  <Pages>3</Pages>
  <Words>161</Words>
  <Characters>921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24</cp:revision>
  <dcterms:created xsi:type="dcterms:W3CDTF">2016-01-28T03:24:00Z</dcterms:created>
  <dcterms:modified xsi:type="dcterms:W3CDTF">2016-01-28T08:24:00Z</dcterms:modified>
</cp:coreProperties>
</file>